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FC26F0" w:rsidRPr="00BC1678" w:rsidTr="001C1472">
        <w:trPr>
          <w:trHeight w:val="1098"/>
        </w:trPr>
        <w:tc>
          <w:tcPr>
            <w:tcW w:w="9020" w:type="dxa"/>
            <w:gridSpan w:val="2"/>
            <w:shd w:val="clear" w:color="auto" w:fill="92D050"/>
          </w:tcPr>
          <w:p w:rsidR="008C6538" w:rsidRPr="00D460A3" w:rsidRDefault="00FF4E99" w:rsidP="001C1472">
            <w:pPr>
              <w:spacing w:before="120" w:after="120" w:line="276" w:lineRule="auto"/>
              <w:jc w:val="center"/>
              <w:rPr>
                <w:rFonts w:cs="Arial"/>
                <w:b/>
                <w:color w:val="000000" w:themeColor="text1"/>
                <w:sz w:val="24"/>
                <w:lang w:val="es-ES"/>
              </w:rPr>
            </w:pPr>
            <w:r w:rsidRPr="00D460A3">
              <w:rPr>
                <w:rFonts w:cs="Arial"/>
                <w:b/>
                <w:color w:val="000000" w:themeColor="text1"/>
                <w:sz w:val="24"/>
                <w:lang w:val="es-ES"/>
              </w:rPr>
              <w:t>Documento de consulta para partes interesadas de</w:t>
            </w:r>
            <w:r w:rsidR="008C6538" w:rsidRPr="00D460A3">
              <w:rPr>
                <w:rFonts w:cs="Arial"/>
                <w:b/>
                <w:color w:val="000000" w:themeColor="text1"/>
                <w:sz w:val="24"/>
                <w:lang w:val="es-ES"/>
              </w:rPr>
              <w:t xml:space="preserve"> </w:t>
            </w:r>
            <w:proofErr w:type="spellStart"/>
            <w:r w:rsidR="008C6538" w:rsidRPr="00D460A3">
              <w:rPr>
                <w:rFonts w:cs="Arial"/>
                <w:b/>
                <w:color w:val="000000" w:themeColor="text1"/>
                <w:sz w:val="24"/>
                <w:lang w:val="es-ES"/>
              </w:rPr>
              <w:t>Fairtrade</w:t>
            </w:r>
            <w:proofErr w:type="spellEnd"/>
            <w:r w:rsidR="008C6538" w:rsidRPr="00D460A3">
              <w:rPr>
                <w:rFonts w:cs="Arial"/>
                <w:b/>
                <w:color w:val="000000" w:themeColor="text1"/>
                <w:sz w:val="24"/>
                <w:lang w:val="es-ES"/>
              </w:rPr>
              <w:t>:</w:t>
            </w:r>
          </w:p>
          <w:p w:rsidR="008C6538" w:rsidRPr="00D460A3" w:rsidRDefault="00FF4E99" w:rsidP="00153D02">
            <w:pPr>
              <w:pStyle w:val="NormalWeb"/>
              <w:spacing w:before="0" w:beforeAutospacing="0" w:after="0" w:afterAutospacing="0"/>
              <w:jc w:val="center"/>
              <w:rPr>
                <w:rFonts w:cs="Arial"/>
                <w:color w:val="000000" w:themeColor="text1"/>
                <w:szCs w:val="20"/>
                <w:lang w:val="es-ES"/>
              </w:rPr>
            </w:pPr>
            <w:r w:rsidRPr="00D460A3">
              <w:rPr>
                <w:rFonts w:cs="Arial"/>
                <w:lang w:val="es-ES"/>
              </w:rPr>
              <w:t>Organizaciones de pequeños productores</w:t>
            </w:r>
            <w:r w:rsidR="00885F53" w:rsidRPr="00D460A3">
              <w:rPr>
                <w:rFonts w:cs="Arial"/>
                <w:lang w:val="es-ES"/>
              </w:rPr>
              <w:t xml:space="preserve"> (</w:t>
            </w:r>
            <w:r w:rsidRPr="00D460A3">
              <w:rPr>
                <w:rFonts w:cs="Arial"/>
                <w:lang w:val="es-ES"/>
              </w:rPr>
              <w:t>OPP</w:t>
            </w:r>
            <w:r w:rsidR="00885F53" w:rsidRPr="00D460A3">
              <w:rPr>
                <w:rFonts w:cs="Arial"/>
                <w:lang w:val="es-ES"/>
              </w:rPr>
              <w:t xml:space="preserve">) </w:t>
            </w:r>
            <w:r w:rsidRPr="00D460A3">
              <w:rPr>
                <w:rFonts w:cs="Arial"/>
                <w:lang w:val="es-ES"/>
              </w:rPr>
              <w:t xml:space="preserve">del </w:t>
            </w:r>
            <w:r w:rsidR="00885F53" w:rsidRPr="00D460A3">
              <w:rPr>
                <w:rFonts w:cs="Arial"/>
                <w:lang w:val="es-ES"/>
              </w:rPr>
              <w:t>sector</w:t>
            </w:r>
            <w:r w:rsidRPr="00D460A3">
              <w:rPr>
                <w:rFonts w:cs="Arial"/>
                <w:lang w:val="es-ES"/>
              </w:rPr>
              <w:t xml:space="preserve"> del banano</w:t>
            </w:r>
            <w:r w:rsidR="00885F53" w:rsidRPr="00D460A3">
              <w:rPr>
                <w:rFonts w:cs="Arial"/>
                <w:lang w:val="es-ES"/>
              </w:rPr>
              <w:t>: planta</w:t>
            </w:r>
            <w:r w:rsidRPr="00D460A3">
              <w:rPr>
                <w:rFonts w:cs="Arial"/>
                <w:lang w:val="es-ES"/>
              </w:rPr>
              <w:t>cione</w:t>
            </w:r>
            <w:r w:rsidR="00885F53" w:rsidRPr="00D460A3">
              <w:rPr>
                <w:rFonts w:cs="Arial"/>
                <w:lang w:val="es-ES"/>
              </w:rPr>
              <w:t xml:space="preserve">s </w:t>
            </w:r>
            <w:r w:rsidRPr="00D460A3">
              <w:rPr>
                <w:rFonts w:cs="Arial"/>
                <w:lang w:val="es-ES"/>
              </w:rPr>
              <w:t>e</w:t>
            </w:r>
            <w:r w:rsidR="00885F53" w:rsidRPr="00D460A3">
              <w:rPr>
                <w:rFonts w:cs="Arial"/>
                <w:lang w:val="es-ES"/>
              </w:rPr>
              <w:t xml:space="preserve">n </w:t>
            </w:r>
            <w:r w:rsidRPr="00D460A3">
              <w:rPr>
                <w:rFonts w:cs="Arial"/>
                <w:lang w:val="es-ES"/>
              </w:rPr>
              <w:t>OPP</w:t>
            </w:r>
            <w:r w:rsidR="00885F53" w:rsidRPr="00D460A3">
              <w:rPr>
                <w:rFonts w:cs="Arial"/>
                <w:lang w:val="es-ES"/>
              </w:rPr>
              <w:t xml:space="preserve"> </w:t>
            </w:r>
            <w:r w:rsidRPr="00D460A3">
              <w:rPr>
                <w:rFonts w:cs="Arial"/>
                <w:lang w:val="es-ES"/>
              </w:rPr>
              <w:t>y</w:t>
            </w:r>
            <w:r w:rsidR="00885F53" w:rsidRPr="00D460A3">
              <w:rPr>
                <w:rFonts w:cs="Arial"/>
                <w:lang w:val="es-ES"/>
              </w:rPr>
              <w:t xml:space="preserve"> revi</w:t>
            </w:r>
            <w:r w:rsidRPr="00D460A3">
              <w:rPr>
                <w:rFonts w:cs="Arial"/>
                <w:lang w:val="es-ES"/>
              </w:rPr>
              <w:t>sión</w:t>
            </w:r>
            <w:r w:rsidR="00885F53" w:rsidRPr="00D460A3">
              <w:rPr>
                <w:rFonts w:cs="Arial"/>
                <w:lang w:val="es-ES"/>
              </w:rPr>
              <w:t xml:space="preserve"> </w:t>
            </w:r>
            <w:r w:rsidR="00153D02" w:rsidRPr="00D460A3">
              <w:rPr>
                <w:rFonts w:cs="Arial"/>
                <w:lang w:val="es-ES"/>
              </w:rPr>
              <w:t xml:space="preserve">de los </w:t>
            </w:r>
            <w:r w:rsidRPr="00D460A3">
              <w:rPr>
                <w:rFonts w:cs="Arial"/>
                <w:lang w:val="es-ES"/>
              </w:rPr>
              <w:t>indicadores sobre tamaño de la finca y número de trabajadores permanentes e</w:t>
            </w:r>
            <w:r w:rsidR="00885F53" w:rsidRPr="00D460A3">
              <w:rPr>
                <w:rFonts w:cs="Arial"/>
                <w:lang w:val="es-ES"/>
              </w:rPr>
              <w:t>n Ecuador, Rep</w:t>
            </w:r>
            <w:r w:rsidRPr="00D460A3">
              <w:rPr>
                <w:rFonts w:cs="Arial"/>
                <w:lang w:val="es-ES"/>
              </w:rPr>
              <w:t>ú</w:t>
            </w:r>
            <w:r w:rsidR="000847DC" w:rsidRPr="00D460A3">
              <w:rPr>
                <w:rFonts w:cs="Arial"/>
                <w:lang w:val="es-ES"/>
              </w:rPr>
              <w:t>blic</w:t>
            </w:r>
            <w:r w:rsidRPr="00D460A3">
              <w:rPr>
                <w:rFonts w:cs="Arial"/>
                <w:lang w:val="es-ES"/>
              </w:rPr>
              <w:t>a</w:t>
            </w:r>
            <w:r w:rsidR="000847DC" w:rsidRPr="00D460A3">
              <w:rPr>
                <w:rFonts w:cs="Arial"/>
                <w:lang w:val="es-ES"/>
              </w:rPr>
              <w:t xml:space="preserve"> </w:t>
            </w:r>
            <w:r w:rsidRPr="00D460A3">
              <w:rPr>
                <w:rFonts w:cs="Arial"/>
                <w:lang w:val="es-ES"/>
              </w:rPr>
              <w:t xml:space="preserve">Dominicana </w:t>
            </w:r>
            <w:r w:rsidR="000847DC" w:rsidRPr="00D460A3">
              <w:rPr>
                <w:rFonts w:cs="Arial"/>
                <w:lang w:val="es-ES"/>
              </w:rPr>
              <w:t>(</w:t>
            </w:r>
            <w:r w:rsidRPr="00D460A3">
              <w:rPr>
                <w:rFonts w:cs="Arial"/>
                <w:lang w:val="es-ES"/>
              </w:rPr>
              <w:t>RD</w:t>
            </w:r>
            <w:r w:rsidR="000847DC" w:rsidRPr="00D460A3">
              <w:rPr>
                <w:rFonts w:cs="Arial"/>
                <w:lang w:val="es-ES"/>
              </w:rPr>
              <w:t>)</w:t>
            </w:r>
            <w:r w:rsidRPr="00D460A3">
              <w:rPr>
                <w:rFonts w:cs="Arial"/>
                <w:lang w:val="es-ES"/>
              </w:rPr>
              <w:t xml:space="preserve"> y</w:t>
            </w:r>
            <w:r w:rsidR="00885F53" w:rsidRPr="00D460A3">
              <w:rPr>
                <w:rFonts w:cs="Arial"/>
                <w:lang w:val="es-ES"/>
              </w:rPr>
              <w:t xml:space="preserve"> Colombia</w:t>
            </w:r>
          </w:p>
        </w:tc>
      </w:tr>
      <w:tr w:rsidR="00FC26F0" w:rsidRPr="00D460A3" w:rsidTr="005A56EE">
        <w:trPr>
          <w:trHeight w:val="356"/>
        </w:trPr>
        <w:tc>
          <w:tcPr>
            <w:tcW w:w="2835" w:type="dxa"/>
            <w:vAlign w:val="bottom"/>
          </w:tcPr>
          <w:p w:rsidR="008C6538" w:rsidRPr="00D460A3" w:rsidRDefault="00FF4E99" w:rsidP="0057227C">
            <w:pPr>
              <w:spacing w:before="120" w:after="120" w:line="276" w:lineRule="auto"/>
              <w:jc w:val="left"/>
              <w:rPr>
                <w:rFonts w:cs="Arial"/>
                <w:color w:val="000000" w:themeColor="text1"/>
                <w:szCs w:val="20"/>
                <w:lang w:val="es-ES"/>
              </w:rPr>
            </w:pPr>
            <w:r w:rsidRPr="00D460A3">
              <w:rPr>
                <w:rFonts w:cs="Arial"/>
                <w:color w:val="000000" w:themeColor="text1"/>
                <w:szCs w:val="20"/>
                <w:lang w:val="es-ES"/>
              </w:rPr>
              <w:t>Período de consulta</w:t>
            </w:r>
          </w:p>
        </w:tc>
        <w:tc>
          <w:tcPr>
            <w:tcW w:w="6185" w:type="dxa"/>
            <w:vAlign w:val="bottom"/>
          </w:tcPr>
          <w:p w:rsidR="008C6538" w:rsidRPr="00D460A3" w:rsidRDefault="00524E93" w:rsidP="00524E93">
            <w:pPr>
              <w:spacing w:before="120" w:after="120" w:line="276" w:lineRule="auto"/>
              <w:jc w:val="left"/>
              <w:rPr>
                <w:rFonts w:cs="Arial"/>
                <w:color w:val="000000" w:themeColor="text1"/>
                <w:szCs w:val="20"/>
                <w:highlight w:val="yellow"/>
                <w:lang w:val="es-ES"/>
              </w:rPr>
            </w:pPr>
            <w:r w:rsidRPr="00C83C80">
              <w:rPr>
                <w:rFonts w:cs="Arial"/>
                <w:color w:val="000000" w:themeColor="text1"/>
                <w:szCs w:val="20"/>
                <w:lang w:val="es-ES"/>
              </w:rPr>
              <w:t>25</w:t>
            </w:r>
            <w:r w:rsidR="00833795" w:rsidRPr="00C83C80">
              <w:rPr>
                <w:rFonts w:cs="Arial"/>
                <w:color w:val="000000" w:themeColor="text1"/>
                <w:szCs w:val="20"/>
                <w:lang w:val="es-ES"/>
              </w:rPr>
              <w:t>.11.</w:t>
            </w:r>
            <w:r w:rsidR="00825ED1" w:rsidRPr="00C83C80">
              <w:rPr>
                <w:rFonts w:cs="Arial"/>
                <w:color w:val="000000" w:themeColor="text1"/>
                <w:szCs w:val="20"/>
                <w:lang w:val="es-ES"/>
              </w:rPr>
              <w:t>201</w:t>
            </w:r>
            <w:r w:rsidR="004A2681" w:rsidRPr="00C83C80">
              <w:rPr>
                <w:rFonts w:cs="Arial"/>
                <w:color w:val="000000" w:themeColor="text1"/>
                <w:szCs w:val="20"/>
                <w:lang w:val="es-ES"/>
              </w:rPr>
              <w:t>6</w:t>
            </w:r>
            <w:r w:rsidR="008C6538" w:rsidRPr="00C83C80">
              <w:rPr>
                <w:rFonts w:cs="Arial"/>
                <w:color w:val="000000" w:themeColor="text1"/>
                <w:szCs w:val="20"/>
                <w:lang w:val="es-ES"/>
              </w:rPr>
              <w:t xml:space="preserve"> – </w:t>
            </w:r>
            <w:r w:rsidRPr="00C83C80">
              <w:rPr>
                <w:rFonts w:cs="Arial"/>
                <w:color w:val="000000" w:themeColor="text1"/>
                <w:szCs w:val="20"/>
                <w:lang w:val="es-ES"/>
              </w:rPr>
              <w:t>25</w:t>
            </w:r>
            <w:r w:rsidR="00833795" w:rsidRPr="00C83C80">
              <w:rPr>
                <w:rFonts w:cs="Arial"/>
                <w:color w:val="000000" w:themeColor="text1"/>
                <w:szCs w:val="20"/>
                <w:lang w:val="es-ES"/>
              </w:rPr>
              <w:t>.12.</w:t>
            </w:r>
            <w:r w:rsidR="00825ED1" w:rsidRPr="00C83C80">
              <w:rPr>
                <w:rFonts w:cs="Arial"/>
                <w:color w:val="000000" w:themeColor="text1"/>
                <w:szCs w:val="20"/>
                <w:lang w:val="es-ES"/>
              </w:rPr>
              <w:t>201</w:t>
            </w:r>
            <w:r w:rsidR="003E27E2" w:rsidRPr="00C83C80">
              <w:rPr>
                <w:rFonts w:cs="Arial"/>
                <w:color w:val="000000" w:themeColor="text1"/>
                <w:szCs w:val="20"/>
                <w:lang w:val="es-ES"/>
              </w:rPr>
              <w:t>6</w:t>
            </w:r>
          </w:p>
        </w:tc>
      </w:tr>
      <w:tr w:rsidR="008C6538" w:rsidRPr="00BC1678" w:rsidTr="005A56EE">
        <w:trPr>
          <w:trHeight w:val="356"/>
        </w:trPr>
        <w:tc>
          <w:tcPr>
            <w:tcW w:w="2835" w:type="dxa"/>
            <w:vAlign w:val="bottom"/>
          </w:tcPr>
          <w:p w:rsidR="008C6538" w:rsidRPr="00D460A3" w:rsidRDefault="00FF4E99" w:rsidP="0057227C">
            <w:pPr>
              <w:spacing w:before="120" w:after="120" w:line="276" w:lineRule="auto"/>
              <w:jc w:val="left"/>
              <w:rPr>
                <w:rFonts w:cs="Arial"/>
                <w:color w:val="000000" w:themeColor="text1"/>
                <w:szCs w:val="20"/>
                <w:lang w:val="es-ES"/>
              </w:rPr>
            </w:pPr>
            <w:r w:rsidRPr="00D460A3">
              <w:rPr>
                <w:rFonts w:cs="Arial"/>
                <w:color w:val="000000" w:themeColor="text1"/>
                <w:szCs w:val="20"/>
                <w:lang w:val="es-ES"/>
              </w:rPr>
              <w:t>Responsable del proyecto</w:t>
            </w:r>
          </w:p>
        </w:tc>
        <w:tc>
          <w:tcPr>
            <w:tcW w:w="6185" w:type="dxa"/>
            <w:vAlign w:val="bottom"/>
          </w:tcPr>
          <w:p w:rsidR="008C6538" w:rsidRPr="00D460A3" w:rsidRDefault="00CD25C1" w:rsidP="00CB4B83">
            <w:pPr>
              <w:spacing w:before="120" w:after="120" w:line="276" w:lineRule="auto"/>
              <w:jc w:val="left"/>
              <w:rPr>
                <w:rFonts w:cs="Arial"/>
                <w:color w:val="000000" w:themeColor="text1"/>
                <w:szCs w:val="20"/>
                <w:lang w:val="es-ES"/>
              </w:rPr>
            </w:pPr>
            <w:r w:rsidRPr="00D460A3">
              <w:rPr>
                <w:rFonts w:cs="Arial"/>
                <w:color w:val="000000" w:themeColor="text1"/>
                <w:szCs w:val="20"/>
                <w:lang w:val="es-ES"/>
              </w:rPr>
              <w:t>Arayath Kooteri Sajindranath</w:t>
            </w:r>
            <w:r w:rsidR="00A33388" w:rsidRPr="00D460A3">
              <w:rPr>
                <w:rFonts w:cs="Arial"/>
                <w:color w:val="000000" w:themeColor="text1"/>
                <w:szCs w:val="20"/>
                <w:lang w:val="es-ES"/>
              </w:rPr>
              <w:t xml:space="preserve">, </w:t>
            </w:r>
            <w:r w:rsidR="00CB4B83" w:rsidRPr="00D460A3">
              <w:rPr>
                <w:rFonts w:cs="Arial"/>
                <w:color w:val="000000" w:themeColor="text1"/>
                <w:szCs w:val="20"/>
                <w:lang w:val="es-ES"/>
              </w:rPr>
              <w:t>Criterios y Precios</w:t>
            </w:r>
            <w:r w:rsidR="00F354BA" w:rsidRPr="00D460A3">
              <w:rPr>
                <w:rFonts w:cs="Arial"/>
                <w:color w:val="000000" w:themeColor="text1"/>
                <w:szCs w:val="20"/>
                <w:lang w:val="es-ES"/>
              </w:rPr>
              <w:t>,</w:t>
            </w:r>
            <w:r w:rsidR="00CB4B83" w:rsidRPr="00D460A3">
              <w:rPr>
                <w:rFonts w:cs="Arial"/>
                <w:color w:val="000000" w:themeColor="text1"/>
                <w:szCs w:val="20"/>
                <w:lang w:val="es-ES"/>
              </w:rPr>
              <w:t xml:space="preserve"> </w:t>
            </w:r>
            <w:hyperlink r:id="rId9" w:history="1">
              <w:r w:rsidR="00F9491F" w:rsidRPr="00D460A3">
                <w:rPr>
                  <w:rStyle w:val="Hyperlink"/>
                  <w:rFonts w:cs="Arial"/>
                  <w:szCs w:val="20"/>
                  <w:lang w:val="es-ES"/>
                </w:rPr>
                <w:t>s.arayath-kooteri@fairtrade.net</w:t>
              </w:r>
            </w:hyperlink>
          </w:p>
        </w:tc>
      </w:tr>
    </w:tbl>
    <w:p w:rsidR="0057227C" w:rsidRPr="00D460A3" w:rsidRDefault="0057227C" w:rsidP="0057227C">
      <w:pPr>
        <w:spacing w:before="120" w:after="120" w:line="276" w:lineRule="auto"/>
        <w:jc w:val="left"/>
        <w:rPr>
          <w:rFonts w:cs="Arial"/>
          <w:b/>
          <w:color w:val="000000" w:themeColor="text1"/>
          <w:szCs w:val="20"/>
          <w:lang w:val="es-ES"/>
        </w:rPr>
      </w:pPr>
    </w:p>
    <w:p w:rsidR="008C6538" w:rsidRPr="00D460A3" w:rsidRDefault="004E18B1" w:rsidP="00D056FD">
      <w:pPr>
        <w:rPr>
          <w:rFonts w:cs="Arial"/>
          <w:b/>
          <w:color w:val="000000" w:themeColor="text1"/>
          <w:szCs w:val="20"/>
          <w:lang w:val="es-ES"/>
        </w:rPr>
      </w:pPr>
      <w:r w:rsidRPr="00D460A3">
        <w:rPr>
          <w:rFonts w:cs="Arial"/>
          <w:b/>
          <w:color w:val="000000" w:themeColor="text1"/>
          <w:szCs w:val="20"/>
          <w:lang w:val="es-ES"/>
        </w:rPr>
        <w:t>PART</w:t>
      </w:r>
      <w:r w:rsidR="00FF4E99" w:rsidRPr="00D460A3">
        <w:rPr>
          <w:rFonts w:cs="Arial"/>
          <w:b/>
          <w:color w:val="000000" w:themeColor="text1"/>
          <w:szCs w:val="20"/>
          <w:lang w:val="es-ES"/>
        </w:rPr>
        <w:t>E 1: Introducció</w:t>
      </w:r>
      <w:r w:rsidRPr="00D460A3">
        <w:rPr>
          <w:rFonts w:cs="Arial"/>
          <w:b/>
          <w:color w:val="000000" w:themeColor="text1"/>
          <w:szCs w:val="20"/>
          <w:lang w:val="es-ES"/>
        </w:rPr>
        <w:t>n</w:t>
      </w:r>
    </w:p>
    <w:p w:rsidR="00CA399E" w:rsidRPr="00D460A3" w:rsidRDefault="00CB4B83" w:rsidP="00D056FD">
      <w:pPr>
        <w:rPr>
          <w:rFonts w:cs="Arial"/>
          <w:color w:val="000000" w:themeColor="text1"/>
          <w:szCs w:val="20"/>
          <w:lang w:val="es-ES"/>
        </w:rPr>
      </w:pPr>
      <w:r w:rsidRPr="00D460A3">
        <w:rPr>
          <w:rFonts w:cs="Arial"/>
          <w:color w:val="000000" w:themeColor="text1"/>
          <w:szCs w:val="20"/>
          <w:lang w:val="es-ES"/>
        </w:rPr>
        <w:t xml:space="preserve">Bienvenido a la segunda consulta sobre el proyecto: </w:t>
      </w:r>
      <w:r w:rsidRPr="00D460A3">
        <w:rPr>
          <w:rFonts w:cs="Arial"/>
          <w:i/>
          <w:lang w:val="es-ES"/>
        </w:rPr>
        <w:t>Organizaciones de Pequeños Productores (OPP) del sector del banano: plantaciones en OPP y revisión de los</w:t>
      </w:r>
      <w:r w:rsidR="00153D02" w:rsidRPr="00D460A3">
        <w:rPr>
          <w:rFonts w:cs="Arial"/>
          <w:i/>
          <w:lang w:val="es-ES"/>
        </w:rPr>
        <w:t xml:space="preserve"> </w:t>
      </w:r>
      <w:r w:rsidRPr="00D460A3">
        <w:rPr>
          <w:rFonts w:cs="Arial"/>
          <w:i/>
          <w:lang w:val="es-ES"/>
        </w:rPr>
        <w:t>indicadores sobre tamaño de la finca y número de trabajadores permanentes en Ecuador, República Dominicana (RD) y Colombia</w:t>
      </w:r>
      <w:r w:rsidRPr="00D460A3">
        <w:rPr>
          <w:rFonts w:cs="Arial"/>
          <w:color w:val="000000" w:themeColor="text1"/>
          <w:szCs w:val="20"/>
          <w:lang w:val="es-ES"/>
        </w:rPr>
        <w:t xml:space="preserve">. Este proyecto consta de dos partes 1) Gestión de plantaciones en OPP productoras de bananos </w:t>
      </w:r>
      <w:proofErr w:type="gramStart"/>
      <w:r w:rsidRPr="00D460A3">
        <w:rPr>
          <w:rFonts w:cs="Arial"/>
          <w:color w:val="000000" w:themeColor="text1"/>
          <w:szCs w:val="20"/>
          <w:lang w:val="es-ES"/>
        </w:rPr>
        <w:t>y</w:t>
      </w:r>
      <w:proofErr w:type="gramEnd"/>
      <w:r w:rsidRPr="00D460A3">
        <w:rPr>
          <w:rFonts w:cs="Arial"/>
          <w:color w:val="000000" w:themeColor="text1"/>
          <w:szCs w:val="20"/>
          <w:lang w:val="es-ES"/>
        </w:rPr>
        <w:t xml:space="preserve"> 2) Indicadores sobre tamaño de la finca y número de trabajadores permanentes en Ecuador, RD y Colombia</w:t>
      </w:r>
      <w:r w:rsidR="002D7D07" w:rsidRPr="00D460A3">
        <w:rPr>
          <w:rFonts w:cs="Arial"/>
          <w:color w:val="000000" w:themeColor="text1"/>
          <w:szCs w:val="20"/>
          <w:lang w:val="es-ES"/>
        </w:rPr>
        <w:t>.</w:t>
      </w:r>
      <w:r w:rsidR="006B0048" w:rsidRPr="00D460A3">
        <w:rPr>
          <w:rFonts w:cs="Arial"/>
          <w:color w:val="000000" w:themeColor="text1"/>
          <w:szCs w:val="20"/>
          <w:lang w:val="es-ES"/>
        </w:rPr>
        <w:t xml:space="preserve"> </w:t>
      </w:r>
      <w:r w:rsidRPr="00D460A3">
        <w:rPr>
          <w:rFonts w:cs="Arial"/>
          <w:color w:val="000000" w:themeColor="text1"/>
          <w:szCs w:val="20"/>
          <w:lang w:val="es-ES"/>
        </w:rPr>
        <w:t>Al igual que la primera ronda de consulta</w:t>
      </w:r>
      <w:r w:rsidR="006B0048" w:rsidRPr="00D460A3">
        <w:rPr>
          <w:rFonts w:cs="Arial"/>
          <w:color w:val="000000" w:themeColor="text1"/>
          <w:szCs w:val="20"/>
          <w:lang w:val="es-ES"/>
        </w:rPr>
        <w:t xml:space="preserve">, </w:t>
      </w:r>
      <w:r w:rsidRPr="00D460A3">
        <w:rPr>
          <w:rFonts w:cs="Arial"/>
          <w:color w:val="000000" w:themeColor="text1"/>
          <w:szCs w:val="20"/>
          <w:lang w:val="es-ES"/>
        </w:rPr>
        <w:t xml:space="preserve">esta consulta durará </w:t>
      </w:r>
      <w:r w:rsidR="00833795" w:rsidRPr="00D460A3">
        <w:rPr>
          <w:rFonts w:cs="Arial"/>
          <w:color w:val="000000" w:themeColor="text1"/>
          <w:szCs w:val="20"/>
          <w:lang w:val="es-ES"/>
        </w:rPr>
        <w:t xml:space="preserve">30 </w:t>
      </w:r>
      <w:r w:rsidRPr="00D460A3">
        <w:rPr>
          <w:rFonts w:cs="Arial"/>
          <w:color w:val="000000" w:themeColor="text1"/>
          <w:szCs w:val="20"/>
          <w:lang w:val="es-ES"/>
        </w:rPr>
        <w:t>días</w:t>
      </w:r>
      <w:r w:rsidR="00833795" w:rsidRPr="00D460A3">
        <w:rPr>
          <w:rFonts w:cs="Arial"/>
          <w:color w:val="000000" w:themeColor="text1"/>
          <w:szCs w:val="20"/>
          <w:lang w:val="es-ES"/>
        </w:rPr>
        <w:t xml:space="preserve">. </w:t>
      </w:r>
      <w:r w:rsidRPr="00D460A3">
        <w:rPr>
          <w:rFonts w:cs="Arial"/>
          <w:color w:val="000000" w:themeColor="text1"/>
          <w:szCs w:val="20"/>
          <w:lang w:val="es-ES"/>
        </w:rPr>
        <w:t>La primera rond</w:t>
      </w:r>
      <w:r w:rsidR="00153D02" w:rsidRPr="00D460A3">
        <w:rPr>
          <w:rFonts w:cs="Arial"/>
          <w:color w:val="000000" w:themeColor="text1"/>
          <w:szCs w:val="20"/>
          <w:lang w:val="es-ES"/>
        </w:rPr>
        <w:t>a</w:t>
      </w:r>
      <w:r w:rsidRPr="00D460A3">
        <w:rPr>
          <w:rFonts w:cs="Arial"/>
          <w:color w:val="000000" w:themeColor="text1"/>
          <w:szCs w:val="20"/>
          <w:lang w:val="es-ES"/>
        </w:rPr>
        <w:t xml:space="preserve"> de la consulta con las partes interesadas</w:t>
      </w:r>
      <w:r w:rsidR="00833795" w:rsidRPr="00D460A3">
        <w:rPr>
          <w:rFonts w:cs="Arial"/>
          <w:color w:val="000000" w:themeColor="text1"/>
          <w:szCs w:val="20"/>
          <w:lang w:val="es-ES"/>
        </w:rPr>
        <w:t xml:space="preserve"> </w:t>
      </w:r>
      <w:r w:rsidRPr="00D460A3">
        <w:rPr>
          <w:rFonts w:cs="Arial"/>
          <w:color w:val="000000" w:themeColor="text1"/>
          <w:szCs w:val="20"/>
          <w:lang w:val="es-ES"/>
        </w:rPr>
        <w:t>tuvo lugar entre el</w:t>
      </w:r>
      <w:r w:rsidR="00833795" w:rsidRPr="00D460A3">
        <w:rPr>
          <w:rFonts w:cs="Arial"/>
          <w:color w:val="000000" w:themeColor="text1"/>
          <w:szCs w:val="20"/>
          <w:lang w:val="es-ES"/>
        </w:rPr>
        <w:t xml:space="preserve"> 01/07/2016 </w:t>
      </w:r>
      <w:r w:rsidRPr="00D460A3">
        <w:rPr>
          <w:rFonts w:cs="Arial"/>
          <w:color w:val="000000" w:themeColor="text1"/>
          <w:szCs w:val="20"/>
          <w:lang w:val="es-ES"/>
        </w:rPr>
        <w:t>y el</w:t>
      </w:r>
      <w:r w:rsidR="00833795" w:rsidRPr="00D460A3">
        <w:rPr>
          <w:rFonts w:cs="Arial"/>
          <w:color w:val="000000" w:themeColor="text1"/>
          <w:szCs w:val="20"/>
          <w:lang w:val="es-ES"/>
        </w:rPr>
        <w:t xml:space="preserve"> 31/07/2016. </w:t>
      </w:r>
      <w:r w:rsidRPr="00D460A3">
        <w:rPr>
          <w:rFonts w:cs="Arial"/>
          <w:color w:val="000000" w:themeColor="text1"/>
          <w:szCs w:val="20"/>
          <w:lang w:val="es-ES"/>
        </w:rPr>
        <w:t>El resumen de los resultados de esta primera ronda está disponible en el sitio web de</w:t>
      </w:r>
      <w:r w:rsidR="00833795" w:rsidRPr="00D460A3">
        <w:rPr>
          <w:rFonts w:cs="Arial"/>
          <w:color w:val="000000" w:themeColor="text1"/>
          <w:szCs w:val="20"/>
          <w:lang w:val="es-ES"/>
        </w:rPr>
        <w:t xml:space="preserve"> </w:t>
      </w:r>
      <w:proofErr w:type="spellStart"/>
      <w:r w:rsidR="00833795" w:rsidRPr="00D460A3">
        <w:rPr>
          <w:rFonts w:cs="Arial"/>
          <w:color w:val="000000" w:themeColor="text1"/>
          <w:szCs w:val="20"/>
          <w:lang w:val="es-ES"/>
        </w:rPr>
        <w:t>Fairtrade</w:t>
      </w:r>
      <w:proofErr w:type="spellEnd"/>
      <w:r w:rsidR="00833795" w:rsidRPr="00D460A3">
        <w:rPr>
          <w:rFonts w:cs="Arial"/>
          <w:color w:val="000000" w:themeColor="text1"/>
          <w:szCs w:val="20"/>
          <w:lang w:val="es-ES"/>
        </w:rPr>
        <w:t xml:space="preserve"> </w:t>
      </w:r>
      <w:hyperlink r:id="rId10" w:history="1">
        <w:r w:rsidR="00C83C80" w:rsidRPr="00E910A0">
          <w:rPr>
            <w:rStyle w:val="Hyperlink"/>
            <w:rFonts w:cs="Arial"/>
            <w:szCs w:val="20"/>
            <w:lang w:val="es-ES"/>
          </w:rPr>
          <w:t>http://www.fairtrade.net/fileadmin/user_upload/content/2009/standards/documents/2016-11-09_Plantation_in_Banana_SPO_synopsis_round_1-SP.pdf</w:t>
        </w:r>
      </w:hyperlink>
      <w:r w:rsidR="00C83C80">
        <w:rPr>
          <w:rFonts w:cs="Arial"/>
          <w:color w:val="000000" w:themeColor="text1"/>
          <w:szCs w:val="20"/>
          <w:lang w:val="es-ES"/>
        </w:rPr>
        <w:t xml:space="preserve"> </w:t>
      </w:r>
    </w:p>
    <w:p w:rsidR="00CA399E" w:rsidRPr="00D460A3" w:rsidRDefault="00CA399E" w:rsidP="00D056FD">
      <w:pPr>
        <w:rPr>
          <w:rFonts w:cs="Arial"/>
          <w:color w:val="000000" w:themeColor="text1"/>
          <w:szCs w:val="20"/>
          <w:lang w:val="es-ES"/>
        </w:rPr>
      </w:pPr>
    </w:p>
    <w:p w:rsidR="000461D9" w:rsidRPr="00D460A3" w:rsidRDefault="00CB4B83" w:rsidP="00D056FD">
      <w:pPr>
        <w:rPr>
          <w:rFonts w:cs="Arial"/>
          <w:color w:val="000000" w:themeColor="text1"/>
          <w:szCs w:val="20"/>
          <w:lang w:val="es-ES"/>
        </w:rPr>
      </w:pPr>
      <w:r w:rsidRPr="00D460A3">
        <w:rPr>
          <w:rFonts w:cs="Arial"/>
          <w:color w:val="000000" w:themeColor="text1"/>
          <w:szCs w:val="20"/>
          <w:lang w:val="es-ES"/>
        </w:rPr>
        <w:t>Según los resultados de la primera ronda de consulta</w:t>
      </w:r>
      <w:r w:rsidR="00C45AF2" w:rsidRPr="00D460A3">
        <w:rPr>
          <w:rFonts w:cs="Arial"/>
          <w:color w:val="000000" w:themeColor="text1"/>
          <w:szCs w:val="20"/>
          <w:lang w:val="es-ES"/>
        </w:rPr>
        <w:t xml:space="preserve">, </w:t>
      </w:r>
      <w:r w:rsidRPr="00D460A3">
        <w:rPr>
          <w:rFonts w:cs="Arial"/>
          <w:color w:val="000000" w:themeColor="text1"/>
          <w:szCs w:val="20"/>
          <w:lang w:val="es-ES"/>
        </w:rPr>
        <w:t>en esta segunda ronda se proponen los cambios al Criterio y se consulta sobre ellos</w:t>
      </w:r>
      <w:r w:rsidR="00F52935" w:rsidRPr="00D460A3">
        <w:rPr>
          <w:rFonts w:cs="Arial"/>
          <w:color w:val="000000" w:themeColor="text1"/>
          <w:szCs w:val="20"/>
          <w:lang w:val="es-ES"/>
        </w:rPr>
        <w:t xml:space="preserve">. </w:t>
      </w:r>
    </w:p>
    <w:p w:rsidR="000461D9" w:rsidRPr="00D460A3" w:rsidRDefault="000461D9" w:rsidP="00D056FD">
      <w:pPr>
        <w:rPr>
          <w:rFonts w:eastAsia="Arial-Black" w:cs="Arial"/>
          <w:color w:val="000000" w:themeColor="text1"/>
          <w:szCs w:val="20"/>
          <w:lang w:val="es-ES" w:eastAsia="en-US"/>
        </w:rPr>
      </w:pPr>
    </w:p>
    <w:p w:rsidR="00CB4B83" w:rsidRPr="00D460A3" w:rsidRDefault="00CB4B83" w:rsidP="00CB4B83">
      <w:pPr>
        <w:rPr>
          <w:rFonts w:eastAsia="Arial-Black" w:cs="Arial"/>
          <w:color w:val="000000" w:themeColor="text1"/>
          <w:szCs w:val="20"/>
          <w:lang w:val="es-ES" w:eastAsia="en-US"/>
        </w:rPr>
      </w:pPr>
      <w:r w:rsidRPr="00D460A3">
        <w:rPr>
          <w:rFonts w:eastAsia="Arial-Black" w:cs="Arial"/>
          <w:color w:val="000000" w:themeColor="text1"/>
          <w:szCs w:val="20"/>
          <w:lang w:val="es-ES" w:eastAsia="en-US"/>
        </w:rPr>
        <w:t>Gracias por dedicar parte de su tiempo a participar en esta consulta. Primeramente, usted encontrará una introducción sobre el tema y el proceso de la consulta, luego podrá responder a las preguntas. Todo el proceso le tomará aproximadamente 30 minutos.</w:t>
      </w:r>
    </w:p>
    <w:p w:rsidR="00DF0DCB" w:rsidRPr="00D460A3" w:rsidRDefault="00DF0DCB" w:rsidP="00D056FD">
      <w:pPr>
        <w:rPr>
          <w:rFonts w:cs="Arial"/>
          <w:b/>
          <w:color w:val="000000" w:themeColor="text1"/>
          <w:szCs w:val="20"/>
          <w:lang w:val="es-ES"/>
        </w:rPr>
      </w:pPr>
    </w:p>
    <w:p w:rsidR="008C6538" w:rsidRPr="00D460A3" w:rsidRDefault="00FF4E99" w:rsidP="00D056FD">
      <w:pPr>
        <w:rPr>
          <w:rFonts w:cs="Arial"/>
          <w:b/>
          <w:color w:val="000000" w:themeColor="text1"/>
          <w:szCs w:val="20"/>
          <w:lang w:val="es-ES"/>
        </w:rPr>
      </w:pPr>
      <w:r w:rsidRPr="00D460A3">
        <w:rPr>
          <w:rFonts w:cs="Arial"/>
          <w:b/>
          <w:color w:val="000000" w:themeColor="text1"/>
          <w:szCs w:val="20"/>
          <w:lang w:val="es-ES"/>
        </w:rPr>
        <w:t>Introducción g</w:t>
      </w:r>
      <w:r w:rsidR="008C6538" w:rsidRPr="00D460A3">
        <w:rPr>
          <w:rFonts w:cs="Arial"/>
          <w:b/>
          <w:color w:val="000000" w:themeColor="text1"/>
          <w:szCs w:val="20"/>
          <w:lang w:val="es-ES"/>
        </w:rPr>
        <w:t xml:space="preserve">eneral </w:t>
      </w:r>
    </w:p>
    <w:p w:rsidR="006C40FE" w:rsidRPr="00D460A3" w:rsidRDefault="006C40FE" w:rsidP="006C40FE">
      <w:pPr>
        <w:rPr>
          <w:rFonts w:cs="Arial"/>
          <w:color w:val="000000" w:themeColor="text1"/>
          <w:szCs w:val="20"/>
          <w:lang w:val="es-ES"/>
        </w:rPr>
      </w:pPr>
      <w:r w:rsidRPr="00D460A3">
        <w:rPr>
          <w:rFonts w:cs="Arial"/>
          <w:color w:val="000000" w:themeColor="text1"/>
          <w:szCs w:val="20"/>
          <w:lang w:val="es-ES"/>
        </w:rPr>
        <w:t xml:space="preserve">Los Criterios de Comercio Justo </w:t>
      </w:r>
      <w:proofErr w:type="spellStart"/>
      <w:r w:rsidRPr="00D460A3">
        <w:rPr>
          <w:rFonts w:cs="Arial"/>
          <w:color w:val="000000" w:themeColor="text1"/>
          <w:szCs w:val="20"/>
          <w:lang w:val="es-ES"/>
        </w:rPr>
        <w:t>Fairtrade</w:t>
      </w:r>
      <w:proofErr w:type="spellEnd"/>
      <w:r w:rsidRPr="00D460A3">
        <w:rPr>
          <w:rFonts w:cs="Arial"/>
          <w:color w:val="000000" w:themeColor="text1"/>
          <w:szCs w:val="20"/>
          <w:lang w:val="es-ES"/>
        </w:rPr>
        <w:t xml:space="preserve"> apoyan el desarrollo sostenible de los más desfavorecidos: agricultores y trabajadores a pequeña escala. Para ser certificados como </w:t>
      </w:r>
      <w:proofErr w:type="spellStart"/>
      <w:r w:rsidRPr="00D460A3">
        <w:rPr>
          <w:rFonts w:cs="Arial"/>
          <w:color w:val="000000" w:themeColor="text1"/>
          <w:szCs w:val="20"/>
          <w:lang w:val="es-ES"/>
        </w:rPr>
        <w:t>Fairtrade</w:t>
      </w:r>
      <w:proofErr w:type="spellEnd"/>
      <w:r w:rsidRPr="00D460A3">
        <w:rPr>
          <w:rFonts w:cs="Arial"/>
          <w:color w:val="000000" w:themeColor="text1"/>
          <w:szCs w:val="20"/>
          <w:lang w:val="es-ES"/>
        </w:rPr>
        <w:t xml:space="preserve">, tanto productores como comerciantes deben cumplir con los Criterios de Comercio Justo </w:t>
      </w:r>
      <w:proofErr w:type="spellStart"/>
      <w:r w:rsidRPr="00D460A3">
        <w:rPr>
          <w:rFonts w:cs="Arial"/>
          <w:color w:val="000000" w:themeColor="text1"/>
          <w:szCs w:val="20"/>
          <w:lang w:val="es-ES"/>
        </w:rPr>
        <w:t>Fairtrade</w:t>
      </w:r>
      <w:proofErr w:type="spellEnd"/>
      <w:r w:rsidRPr="00D460A3">
        <w:rPr>
          <w:rFonts w:cs="Arial"/>
          <w:color w:val="000000" w:themeColor="text1"/>
          <w:szCs w:val="20"/>
          <w:lang w:val="es-ES"/>
        </w:rPr>
        <w:t xml:space="preserve"> que se apliquen a sus productos. Dentro de </w:t>
      </w:r>
      <w:proofErr w:type="spellStart"/>
      <w:r w:rsidRPr="00D460A3">
        <w:rPr>
          <w:rFonts w:cs="Arial"/>
          <w:color w:val="000000" w:themeColor="text1"/>
          <w:szCs w:val="20"/>
          <w:lang w:val="es-ES"/>
        </w:rPr>
        <w:t>Fairtrade</w:t>
      </w:r>
      <w:proofErr w:type="spellEnd"/>
      <w:r w:rsidRPr="00D460A3">
        <w:rPr>
          <w:rFonts w:cs="Arial"/>
          <w:color w:val="000000" w:themeColor="text1"/>
          <w:szCs w:val="20"/>
          <w:lang w:val="es-ES"/>
        </w:rPr>
        <w:t xml:space="preserve"> International, la Unidad de Criterios y Precios (S&amp;P, por sus siglas en inglés) es el departamento encargado de desarrollar los Criterios de Comercio Justo </w:t>
      </w:r>
      <w:proofErr w:type="spellStart"/>
      <w:r w:rsidRPr="00D460A3">
        <w:rPr>
          <w:rFonts w:cs="Arial"/>
          <w:color w:val="000000" w:themeColor="text1"/>
          <w:szCs w:val="20"/>
          <w:lang w:val="es-ES"/>
        </w:rPr>
        <w:t>Fairtrade</w:t>
      </w:r>
      <w:proofErr w:type="spellEnd"/>
      <w:r w:rsidRPr="00D460A3">
        <w:rPr>
          <w:rFonts w:cs="Arial"/>
          <w:color w:val="000000" w:themeColor="text1"/>
          <w:szCs w:val="20"/>
          <w:lang w:val="es-ES"/>
        </w:rPr>
        <w:t xml:space="preserve">. El proceso, según lo establecido en los </w:t>
      </w:r>
      <w:hyperlink r:id="rId11" w:history="1">
        <w:r w:rsidRPr="00D460A3">
          <w:rPr>
            <w:rStyle w:val="Hyperlink"/>
            <w:b/>
            <w:lang w:val="es-ES"/>
          </w:rPr>
          <w:t>Procedimientos para el establecimiento de Criterios</w:t>
        </w:r>
      </w:hyperlink>
      <w:r w:rsidRPr="00D460A3">
        <w:rPr>
          <w:rFonts w:cs="Arial"/>
          <w:color w:val="000000" w:themeColor="text1"/>
          <w:szCs w:val="20"/>
          <w:lang w:val="es-ES"/>
        </w:rPr>
        <w:t xml:space="preserve">, está diseñado por </w:t>
      </w:r>
      <w:proofErr w:type="spellStart"/>
      <w:r w:rsidRPr="00D460A3">
        <w:rPr>
          <w:rFonts w:cs="Arial"/>
          <w:color w:val="000000" w:themeColor="text1"/>
          <w:szCs w:val="20"/>
          <w:lang w:val="es-ES"/>
        </w:rPr>
        <w:t>Fairtrade</w:t>
      </w:r>
      <w:proofErr w:type="spellEnd"/>
      <w:r w:rsidRPr="00D460A3">
        <w:rPr>
          <w:rFonts w:cs="Arial"/>
          <w:color w:val="000000" w:themeColor="text1"/>
          <w:szCs w:val="20"/>
          <w:lang w:val="es-ES"/>
        </w:rPr>
        <w:t xml:space="preserve"> y cumple todos los requisitos del Código ISEAL de Buenas Prácticas para el Establecimiento de Criterios Sociales y Medioambientales. Dicho proceso implica una amplia consulta con las partes interesadas para garantizar que los Criterios, nuevos y revisados, reflejen que </w:t>
      </w:r>
      <w:r w:rsidRPr="00D460A3">
        <w:rPr>
          <w:rFonts w:cs="Arial"/>
          <w:color w:val="000000" w:themeColor="text1"/>
          <w:szCs w:val="20"/>
          <w:lang w:val="es-ES"/>
        </w:rPr>
        <w:lastRenderedPageBreak/>
        <w:t xml:space="preserve">los objetivos estratégicos de </w:t>
      </w:r>
      <w:proofErr w:type="spellStart"/>
      <w:r w:rsidRPr="00D460A3">
        <w:rPr>
          <w:rFonts w:cs="Arial"/>
          <w:color w:val="000000" w:themeColor="text1"/>
          <w:szCs w:val="20"/>
          <w:lang w:val="es-ES"/>
        </w:rPr>
        <w:t>Fairtrade</w:t>
      </w:r>
      <w:proofErr w:type="spellEnd"/>
      <w:r w:rsidRPr="00D460A3">
        <w:rPr>
          <w:rFonts w:cs="Arial"/>
          <w:color w:val="000000" w:themeColor="text1"/>
          <w:szCs w:val="20"/>
          <w:lang w:val="es-ES"/>
        </w:rPr>
        <w:t xml:space="preserve"> International se basan en las realidades de productores y comerciantes y responden a las expectativas de los consumidores.</w:t>
      </w:r>
    </w:p>
    <w:p w:rsidR="00EB1466" w:rsidRPr="00D460A3" w:rsidRDefault="00EB1466" w:rsidP="00EB1466">
      <w:pPr>
        <w:rPr>
          <w:rFonts w:cs="Arial"/>
          <w:color w:val="000000" w:themeColor="text1"/>
          <w:szCs w:val="20"/>
          <w:lang w:val="es-ES"/>
        </w:rPr>
      </w:pPr>
      <w:r w:rsidRPr="00D460A3">
        <w:rPr>
          <w:rFonts w:cs="Arial"/>
          <w:color w:val="000000" w:themeColor="text1"/>
          <w:szCs w:val="20"/>
          <w:lang w:val="es-ES"/>
        </w:rPr>
        <w:t>Usted ha sido invitado a participar y a contribuir en esta consulta. Con ese propósito, le pedimos que comente sobre las propuestas para gestionar el tema de las plantaciones que se insertan en OPP productoras de bananos y le alentamos a aportar explicaciones, análisis y ejemplos que fundamenten sus opiniones. Toda la información que recibamos de parte de los encuestados se tratará con cuidado y se considerará confidencial.</w:t>
      </w:r>
    </w:p>
    <w:p w:rsidR="00EB1466" w:rsidRPr="00D460A3" w:rsidRDefault="00EB1466" w:rsidP="00EB1466">
      <w:pPr>
        <w:rPr>
          <w:rFonts w:cs="Arial"/>
          <w:color w:val="000000" w:themeColor="text1"/>
          <w:szCs w:val="20"/>
          <w:lang w:val="es-ES"/>
        </w:rPr>
      </w:pPr>
      <w:r w:rsidRPr="00D460A3">
        <w:rPr>
          <w:rFonts w:cs="Arial"/>
          <w:b/>
          <w:color w:val="000000" w:themeColor="text1"/>
          <w:szCs w:val="20"/>
          <w:lang w:val="es-ES"/>
        </w:rPr>
        <w:t>Por favor, haga llegar sus comentarios a: Responsable de Proyecto</w:t>
      </w:r>
      <w:r w:rsidR="00257CDD">
        <w:rPr>
          <w:rFonts w:cs="Arial"/>
          <w:b/>
          <w:color w:val="000000" w:themeColor="text1"/>
          <w:szCs w:val="20"/>
          <w:lang w:val="es-ES"/>
        </w:rPr>
        <w:t>, Arayath Kooteri Sajindranath</w:t>
      </w:r>
      <w:r w:rsidRPr="00D460A3">
        <w:rPr>
          <w:rFonts w:cs="Arial"/>
          <w:b/>
          <w:color w:val="000000" w:themeColor="text1"/>
          <w:szCs w:val="20"/>
          <w:lang w:val="es-ES"/>
        </w:rPr>
        <w:t xml:space="preserve">, a través del correo electrónico s.arayath-kooteri@fairtrade.net, hasta el </w:t>
      </w:r>
      <w:r w:rsidR="00524E93" w:rsidRPr="00C83C80">
        <w:rPr>
          <w:rFonts w:cs="Arial"/>
          <w:b/>
          <w:color w:val="000000" w:themeColor="text1"/>
          <w:szCs w:val="20"/>
          <w:lang w:val="es-ES"/>
        </w:rPr>
        <w:t>25</w:t>
      </w:r>
      <w:r w:rsidRPr="00C83C80">
        <w:rPr>
          <w:rFonts w:cs="Arial"/>
          <w:b/>
          <w:color w:val="000000" w:themeColor="text1"/>
          <w:szCs w:val="20"/>
          <w:lang w:val="es-ES"/>
        </w:rPr>
        <w:t>.</w:t>
      </w:r>
      <w:r w:rsidR="00524E93" w:rsidRPr="00C83C80">
        <w:rPr>
          <w:rFonts w:cs="Arial"/>
          <w:b/>
          <w:color w:val="000000" w:themeColor="text1"/>
          <w:szCs w:val="20"/>
          <w:lang w:val="es-ES"/>
        </w:rPr>
        <w:t>12</w:t>
      </w:r>
      <w:r w:rsidRPr="00C83C80">
        <w:rPr>
          <w:rFonts w:cs="Arial"/>
          <w:b/>
          <w:color w:val="000000" w:themeColor="text1"/>
          <w:szCs w:val="20"/>
          <w:lang w:val="es-ES"/>
        </w:rPr>
        <w:t>.2016.</w:t>
      </w:r>
      <w:r w:rsidRPr="00D460A3">
        <w:rPr>
          <w:rFonts w:cs="Arial"/>
          <w:color w:val="000000" w:themeColor="text1"/>
          <w:szCs w:val="20"/>
          <w:lang w:val="es-ES"/>
        </w:rPr>
        <w:t xml:space="preserve"> De igual modo, contáctele si usted tiene alguna pregunta referente al borrador del Criterio o al proceso de consulta. </w:t>
      </w:r>
    </w:p>
    <w:p w:rsidR="008C6538" w:rsidRPr="00D460A3" w:rsidRDefault="00EB1466" w:rsidP="00D056FD">
      <w:pPr>
        <w:rPr>
          <w:rFonts w:cs="Arial"/>
          <w:color w:val="000000" w:themeColor="text1"/>
          <w:szCs w:val="20"/>
          <w:lang w:val="es-ES"/>
        </w:rPr>
      </w:pPr>
      <w:r w:rsidRPr="00D460A3">
        <w:rPr>
          <w:rFonts w:cs="Arial"/>
          <w:color w:val="000000" w:themeColor="text1"/>
          <w:szCs w:val="20"/>
          <w:lang w:val="es-ES"/>
        </w:rPr>
        <w:t xml:space="preserve">Posteriormente a la consulta prepararemos un documento compilatorio con los comentarios recibidos, dicho documento se hará llegar a los participantes vía correo electrónico y estará disponible en: </w:t>
      </w:r>
      <w:hyperlink r:id="rId12" w:history="1">
        <w:r w:rsidR="00A8063F" w:rsidRPr="00D460A3">
          <w:rPr>
            <w:rStyle w:val="Hyperlink"/>
            <w:rFonts w:cs="Arial"/>
            <w:szCs w:val="20"/>
            <w:lang w:val="es-ES"/>
          </w:rPr>
          <w:t>http://www.fairtrade.net/standards/standards-work-in-progress.html</w:t>
        </w:r>
      </w:hyperlink>
    </w:p>
    <w:p w:rsidR="00885F53" w:rsidRPr="00D460A3" w:rsidRDefault="00885F53" w:rsidP="00D056FD">
      <w:pPr>
        <w:rPr>
          <w:rFonts w:cs="Arial"/>
          <w:b/>
          <w:color w:val="000000" w:themeColor="text1"/>
          <w:szCs w:val="20"/>
          <w:lang w:val="es-ES"/>
        </w:rPr>
      </w:pPr>
    </w:p>
    <w:p w:rsidR="00885F53" w:rsidRPr="00D460A3" w:rsidRDefault="00885F53" w:rsidP="00D056FD">
      <w:pPr>
        <w:rPr>
          <w:rFonts w:cs="Arial"/>
          <w:b/>
          <w:color w:val="000000" w:themeColor="text1"/>
          <w:szCs w:val="20"/>
          <w:lang w:val="es-ES"/>
        </w:rPr>
      </w:pPr>
    </w:p>
    <w:p w:rsidR="00F71586" w:rsidRPr="00D460A3" w:rsidRDefault="00FF4E99" w:rsidP="00D056FD">
      <w:pPr>
        <w:rPr>
          <w:rFonts w:cs="Arial"/>
          <w:b/>
          <w:color w:val="000000" w:themeColor="text1"/>
          <w:szCs w:val="20"/>
          <w:lang w:val="es-ES"/>
        </w:rPr>
      </w:pPr>
      <w:r w:rsidRPr="00D460A3">
        <w:rPr>
          <w:rFonts w:cs="Arial"/>
          <w:b/>
          <w:color w:val="000000" w:themeColor="text1"/>
          <w:szCs w:val="20"/>
          <w:lang w:val="es-ES"/>
        </w:rPr>
        <w:t>Antecedentes y objetivos</w:t>
      </w:r>
    </w:p>
    <w:p w:rsidR="00885F53" w:rsidRPr="00D460A3" w:rsidRDefault="00EB1466" w:rsidP="00885F53">
      <w:pPr>
        <w:rPr>
          <w:color w:val="000000" w:themeColor="text1"/>
          <w:lang w:val="es-ES"/>
        </w:rPr>
      </w:pPr>
      <w:r w:rsidRPr="00D460A3">
        <w:rPr>
          <w:color w:val="000000" w:themeColor="text1"/>
          <w:lang w:val="es-ES"/>
        </w:rPr>
        <w:t xml:space="preserve">Este proyecto se inició para responder a las preocupaciones de algunas partes interesadas a propósito de las grandes plantaciones </w:t>
      </w:r>
      <w:r w:rsidR="00715AEB" w:rsidRPr="00D460A3">
        <w:rPr>
          <w:color w:val="000000" w:themeColor="text1"/>
          <w:lang w:val="es-ES"/>
        </w:rPr>
        <w:t>que se unen a OPP en lugar de buscar la certificación según los Criterios para TC</w:t>
      </w:r>
      <w:r w:rsidR="00833795" w:rsidRPr="00D460A3">
        <w:rPr>
          <w:color w:val="000000" w:themeColor="text1"/>
          <w:lang w:val="es-ES"/>
        </w:rPr>
        <w:t xml:space="preserve">, </w:t>
      </w:r>
      <w:r w:rsidR="00715AEB" w:rsidRPr="00D460A3">
        <w:rPr>
          <w:color w:val="000000" w:themeColor="text1"/>
          <w:lang w:val="es-ES"/>
        </w:rPr>
        <w:t>pues los Criterios para OPP</w:t>
      </w:r>
      <w:r w:rsidR="00833795" w:rsidRPr="00D460A3">
        <w:rPr>
          <w:color w:val="000000" w:themeColor="text1"/>
          <w:lang w:val="es-ES"/>
        </w:rPr>
        <w:t xml:space="preserve"> </w:t>
      </w:r>
      <w:r w:rsidR="00715AEB" w:rsidRPr="00D460A3">
        <w:rPr>
          <w:color w:val="000000" w:themeColor="text1"/>
          <w:lang w:val="es-ES"/>
        </w:rPr>
        <w:t>solo exigen que el</w:t>
      </w:r>
      <w:r w:rsidR="00833795" w:rsidRPr="00D460A3">
        <w:rPr>
          <w:color w:val="000000" w:themeColor="text1"/>
          <w:lang w:val="es-ES"/>
        </w:rPr>
        <w:t xml:space="preserve"> 50% </w:t>
      </w:r>
      <w:r w:rsidR="00715AEB" w:rsidRPr="00D460A3">
        <w:rPr>
          <w:color w:val="000000" w:themeColor="text1"/>
          <w:lang w:val="es-ES"/>
        </w:rPr>
        <w:t xml:space="preserve">de los miembros sean pequeños productores como requisito mínimo. Así, dichas plantaciones </w:t>
      </w:r>
      <w:r w:rsidR="000B268A" w:rsidRPr="00D460A3">
        <w:rPr>
          <w:color w:val="000000" w:themeColor="text1"/>
          <w:lang w:val="es-ES"/>
        </w:rPr>
        <w:t>socavan la intención del Criterio para OPP</w:t>
      </w:r>
      <w:r w:rsidR="00183D5E" w:rsidRPr="00D460A3">
        <w:rPr>
          <w:color w:val="000000" w:themeColor="text1"/>
          <w:lang w:val="es-ES"/>
        </w:rPr>
        <w:t xml:space="preserve">. </w:t>
      </w:r>
      <w:r w:rsidR="000B268A" w:rsidRPr="00D460A3">
        <w:rPr>
          <w:color w:val="000000" w:themeColor="text1"/>
          <w:lang w:val="es-ES"/>
        </w:rPr>
        <w:t>La reticencia de las plantaciones a buscar la certificación según los Criterios para TC</w:t>
      </w:r>
      <w:r w:rsidR="00E60CAB" w:rsidRPr="00D460A3">
        <w:rPr>
          <w:color w:val="000000" w:themeColor="text1"/>
          <w:lang w:val="es-ES"/>
        </w:rPr>
        <w:t xml:space="preserve">, </w:t>
      </w:r>
      <w:r w:rsidR="000B268A" w:rsidRPr="00D460A3">
        <w:rPr>
          <w:color w:val="000000" w:themeColor="text1"/>
          <w:lang w:val="es-ES"/>
        </w:rPr>
        <w:t>y unirse a OPP</w:t>
      </w:r>
      <w:r w:rsidR="00E60CAB" w:rsidRPr="00D460A3">
        <w:rPr>
          <w:color w:val="000000" w:themeColor="text1"/>
          <w:lang w:val="es-ES"/>
        </w:rPr>
        <w:t xml:space="preserve">, </w:t>
      </w:r>
      <w:r w:rsidR="000B268A" w:rsidRPr="00D460A3">
        <w:rPr>
          <w:color w:val="000000" w:themeColor="text1"/>
          <w:lang w:val="es-ES"/>
        </w:rPr>
        <w:t>se percibe como una forma de evitar los requisitos laborales</w:t>
      </w:r>
      <w:r w:rsidR="00153D02" w:rsidRPr="00D460A3">
        <w:rPr>
          <w:color w:val="000000" w:themeColor="text1"/>
          <w:lang w:val="es-ES"/>
        </w:rPr>
        <w:t>,</w:t>
      </w:r>
      <w:r w:rsidR="000B268A" w:rsidRPr="00D460A3">
        <w:rPr>
          <w:color w:val="000000" w:themeColor="text1"/>
          <w:lang w:val="es-ES"/>
        </w:rPr>
        <w:t xml:space="preserve"> más estrictos</w:t>
      </w:r>
      <w:r w:rsidR="00153D02" w:rsidRPr="00D460A3">
        <w:rPr>
          <w:color w:val="000000" w:themeColor="text1"/>
          <w:lang w:val="es-ES"/>
        </w:rPr>
        <w:t>,</w:t>
      </w:r>
      <w:r w:rsidR="000B268A" w:rsidRPr="00D460A3">
        <w:rPr>
          <w:color w:val="000000" w:themeColor="text1"/>
          <w:lang w:val="es-ES"/>
        </w:rPr>
        <w:t xml:space="preserve"> del Criterio para TC</w:t>
      </w:r>
      <w:r w:rsidR="00885F53" w:rsidRPr="00D460A3">
        <w:rPr>
          <w:color w:val="000000" w:themeColor="text1"/>
          <w:lang w:val="es-ES"/>
        </w:rPr>
        <w:t xml:space="preserve"> o</w:t>
      </w:r>
      <w:r w:rsidR="000B268A" w:rsidRPr="00D460A3">
        <w:rPr>
          <w:color w:val="000000" w:themeColor="text1"/>
          <w:lang w:val="es-ES"/>
        </w:rPr>
        <w:t xml:space="preserve"> como una manera de </w:t>
      </w:r>
      <w:r w:rsidR="00153D02" w:rsidRPr="00D460A3">
        <w:rPr>
          <w:color w:val="000000" w:themeColor="text1"/>
          <w:lang w:val="es-ES"/>
        </w:rPr>
        <w:t>evadir</w:t>
      </w:r>
      <w:r w:rsidR="000B268A" w:rsidRPr="00D460A3">
        <w:rPr>
          <w:color w:val="000000" w:themeColor="text1"/>
          <w:lang w:val="es-ES"/>
        </w:rPr>
        <w:t xml:space="preserve"> la necesidad de</w:t>
      </w:r>
      <w:r w:rsidR="00885F53" w:rsidRPr="00D460A3">
        <w:rPr>
          <w:color w:val="000000" w:themeColor="text1"/>
          <w:lang w:val="es-ES"/>
        </w:rPr>
        <w:t xml:space="preserve"> transfer</w:t>
      </w:r>
      <w:r w:rsidR="000B268A" w:rsidRPr="00D460A3">
        <w:rPr>
          <w:color w:val="000000" w:themeColor="text1"/>
          <w:lang w:val="es-ES"/>
        </w:rPr>
        <w:t>ir la Prima a los trabajadores</w:t>
      </w:r>
      <w:r w:rsidR="00885F53" w:rsidRPr="00D460A3">
        <w:rPr>
          <w:color w:val="000000" w:themeColor="text1"/>
          <w:lang w:val="es-ES"/>
        </w:rPr>
        <w:t xml:space="preserve">. </w:t>
      </w:r>
      <w:r w:rsidR="000B268A" w:rsidRPr="00D460A3">
        <w:rPr>
          <w:color w:val="000000" w:themeColor="text1"/>
          <w:lang w:val="es-ES"/>
        </w:rPr>
        <w:t>Esta imagen de las plantaciones que se unen a OPP</w:t>
      </w:r>
      <w:r w:rsidR="00E60CAB" w:rsidRPr="00D460A3">
        <w:rPr>
          <w:color w:val="000000" w:themeColor="text1"/>
          <w:lang w:val="es-ES"/>
        </w:rPr>
        <w:t xml:space="preserve">, </w:t>
      </w:r>
      <w:r w:rsidR="000B268A" w:rsidRPr="00D460A3">
        <w:rPr>
          <w:color w:val="000000" w:themeColor="text1"/>
          <w:lang w:val="es-ES"/>
        </w:rPr>
        <w:t>que trae como resultado una menor protección a los trabajadores a la vez que compiten indebidamente con los pequeños agricultores</w:t>
      </w:r>
      <w:r w:rsidR="00E60CAB" w:rsidRPr="00D460A3">
        <w:rPr>
          <w:color w:val="000000" w:themeColor="text1"/>
          <w:lang w:val="es-ES"/>
        </w:rPr>
        <w:t xml:space="preserve">, </w:t>
      </w:r>
      <w:r w:rsidR="000B268A" w:rsidRPr="00D460A3">
        <w:rPr>
          <w:color w:val="000000" w:themeColor="text1"/>
          <w:lang w:val="es-ES"/>
        </w:rPr>
        <w:t>afecta negativamente</w:t>
      </w:r>
      <w:r w:rsidR="00885F53" w:rsidRPr="00D460A3">
        <w:rPr>
          <w:color w:val="000000" w:themeColor="text1"/>
          <w:lang w:val="es-ES"/>
        </w:rPr>
        <w:t xml:space="preserve"> </w:t>
      </w:r>
      <w:r w:rsidR="000B268A" w:rsidRPr="00D460A3">
        <w:rPr>
          <w:color w:val="000000" w:themeColor="text1"/>
          <w:lang w:val="es-ES"/>
        </w:rPr>
        <w:t>la imagen de</w:t>
      </w:r>
      <w:r w:rsidR="00885F53" w:rsidRPr="00D460A3">
        <w:rPr>
          <w:color w:val="000000" w:themeColor="text1"/>
          <w:lang w:val="es-ES"/>
        </w:rPr>
        <w:t xml:space="preserve"> </w:t>
      </w:r>
      <w:proofErr w:type="spellStart"/>
      <w:r w:rsidR="00885F53" w:rsidRPr="00D460A3">
        <w:rPr>
          <w:color w:val="000000" w:themeColor="text1"/>
          <w:lang w:val="es-ES"/>
        </w:rPr>
        <w:t>Fairtrade</w:t>
      </w:r>
      <w:proofErr w:type="spellEnd"/>
      <w:r w:rsidR="00885F53" w:rsidRPr="00D460A3">
        <w:rPr>
          <w:color w:val="000000" w:themeColor="text1"/>
          <w:lang w:val="es-ES"/>
        </w:rPr>
        <w:t>.</w:t>
      </w:r>
    </w:p>
    <w:p w:rsidR="00183D5E" w:rsidRPr="00D460A3" w:rsidRDefault="00183D5E" w:rsidP="00183D5E">
      <w:pPr>
        <w:rPr>
          <w:color w:val="000000" w:themeColor="text1"/>
          <w:lang w:val="es-ES"/>
        </w:rPr>
      </w:pPr>
    </w:p>
    <w:p w:rsidR="00183D5E" w:rsidRPr="00D460A3" w:rsidRDefault="00A02889" w:rsidP="00183D5E">
      <w:pPr>
        <w:rPr>
          <w:color w:val="000000" w:themeColor="text1"/>
          <w:lang w:val="es-ES"/>
        </w:rPr>
      </w:pPr>
      <w:proofErr w:type="spellStart"/>
      <w:r w:rsidRPr="00D460A3">
        <w:rPr>
          <w:color w:val="000000" w:themeColor="text1"/>
          <w:lang w:val="es-ES"/>
        </w:rPr>
        <w:t>Fairtrade</w:t>
      </w:r>
      <w:proofErr w:type="spellEnd"/>
      <w:r w:rsidRPr="00D460A3">
        <w:rPr>
          <w:color w:val="000000" w:themeColor="text1"/>
          <w:lang w:val="es-ES"/>
        </w:rPr>
        <w:t xml:space="preserve"> International asumió la responsabilidad, en el lugar de FLOCERT, de determinar los indicadores para las OPP</w:t>
      </w:r>
      <w:r w:rsidR="00183D5E" w:rsidRPr="00D460A3">
        <w:rPr>
          <w:color w:val="000000" w:themeColor="text1"/>
          <w:lang w:val="es-ES"/>
        </w:rPr>
        <w:t xml:space="preserve"> </w:t>
      </w:r>
      <w:r w:rsidRPr="00D460A3">
        <w:rPr>
          <w:color w:val="000000" w:themeColor="text1"/>
          <w:lang w:val="es-ES"/>
        </w:rPr>
        <w:t>y publicó los indicadores revisados sobre el número medio de trabajadores</w:t>
      </w:r>
      <w:r w:rsidR="00183D5E" w:rsidRPr="00D460A3">
        <w:rPr>
          <w:color w:val="000000" w:themeColor="text1"/>
          <w:lang w:val="es-ES"/>
        </w:rPr>
        <w:t xml:space="preserve"> </w:t>
      </w:r>
      <w:r w:rsidRPr="00D460A3">
        <w:rPr>
          <w:color w:val="000000" w:themeColor="text1"/>
          <w:lang w:val="es-ES"/>
        </w:rPr>
        <w:t>y tamaño de la finca para Repú</w:t>
      </w:r>
      <w:r w:rsidR="00183D5E" w:rsidRPr="00D460A3">
        <w:rPr>
          <w:color w:val="000000" w:themeColor="text1"/>
          <w:lang w:val="es-ES"/>
        </w:rPr>
        <w:t>blic</w:t>
      </w:r>
      <w:r w:rsidRPr="00D460A3">
        <w:rPr>
          <w:color w:val="000000" w:themeColor="text1"/>
          <w:lang w:val="es-ES"/>
        </w:rPr>
        <w:t>a</w:t>
      </w:r>
      <w:r w:rsidR="00183D5E" w:rsidRPr="00D460A3">
        <w:rPr>
          <w:color w:val="000000" w:themeColor="text1"/>
          <w:lang w:val="es-ES"/>
        </w:rPr>
        <w:t xml:space="preserve"> </w:t>
      </w:r>
      <w:r w:rsidRPr="00D460A3">
        <w:rPr>
          <w:color w:val="000000" w:themeColor="text1"/>
          <w:lang w:val="es-ES"/>
        </w:rPr>
        <w:t xml:space="preserve">Dominicana </w:t>
      </w:r>
      <w:r w:rsidR="00183D5E" w:rsidRPr="00D460A3">
        <w:rPr>
          <w:color w:val="000000" w:themeColor="text1"/>
          <w:lang w:val="es-ES"/>
        </w:rPr>
        <w:t>(</w:t>
      </w:r>
      <w:r w:rsidRPr="00D460A3">
        <w:rPr>
          <w:color w:val="000000" w:themeColor="text1"/>
          <w:lang w:val="es-ES"/>
        </w:rPr>
        <w:t>RD</w:t>
      </w:r>
      <w:r w:rsidR="00183D5E" w:rsidRPr="00D460A3">
        <w:rPr>
          <w:color w:val="000000" w:themeColor="text1"/>
          <w:lang w:val="es-ES"/>
        </w:rPr>
        <w:t xml:space="preserve">), Colombia </w:t>
      </w:r>
      <w:r w:rsidRPr="00D460A3">
        <w:rPr>
          <w:color w:val="000000" w:themeColor="text1"/>
          <w:lang w:val="es-ES"/>
        </w:rPr>
        <w:t>y Ecuador e</w:t>
      </w:r>
      <w:r w:rsidR="00FE0D21" w:rsidRPr="00D460A3">
        <w:rPr>
          <w:color w:val="000000" w:themeColor="text1"/>
          <w:lang w:val="es-ES"/>
        </w:rPr>
        <w:t>l</w:t>
      </w:r>
      <w:r w:rsidR="00183D5E" w:rsidRPr="00D460A3">
        <w:rPr>
          <w:color w:val="000000" w:themeColor="text1"/>
          <w:lang w:val="es-ES"/>
        </w:rPr>
        <w:t xml:space="preserve"> 03.08.2015. </w:t>
      </w:r>
      <w:r w:rsidR="00FE0D21" w:rsidRPr="00D460A3">
        <w:rPr>
          <w:color w:val="000000" w:themeColor="text1"/>
          <w:lang w:val="es-ES"/>
        </w:rPr>
        <w:t>Los cambios se aplicarían desde el</w:t>
      </w:r>
      <w:r w:rsidR="00CA025E" w:rsidRPr="00D460A3">
        <w:rPr>
          <w:color w:val="000000" w:themeColor="text1"/>
          <w:lang w:val="es-ES"/>
        </w:rPr>
        <w:t xml:space="preserve"> </w:t>
      </w:r>
      <w:r w:rsidR="00183D5E" w:rsidRPr="00D460A3">
        <w:rPr>
          <w:color w:val="000000" w:themeColor="text1"/>
          <w:lang w:val="es-ES"/>
        </w:rPr>
        <w:t>1</w:t>
      </w:r>
      <w:r w:rsidR="00FE0D21" w:rsidRPr="00D460A3">
        <w:rPr>
          <w:color w:val="000000" w:themeColor="text1"/>
          <w:vertAlign w:val="superscript"/>
          <w:lang w:val="es-ES"/>
        </w:rPr>
        <w:t xml:space="preserve"> </w:t>
      </w:r>
      <w:r w:rsidR="00FE0D21" w:rsidRPr="00D460A3">
        <w:rPr>
          <w:color w:val="000000" w:themeColor="text1"/>
          <w:lang w:val="es-ES"/>
        </w:rPr>
        <w:t>de enero de</w:t>
      </w:r>
      <w:r w:rsidR="00183D5E" w:rsidRPr="00D460A3">
        <w:rPr>
          <w:color w:val="000000" w:themeColor="text1"/>
          <w:lang w:val="es-ES"/>
        </w:rPr>
        <w:t xml:space="preserve"> 2016. </w:t>
      </w:r>
      <w:r w:rsidR="00FE0D21" w:rsidRPr="00D460A3">
        <w:rPr>
          <w:color w:val="000000" w:themeColor="text1"/>
          <w:lang w:val="es-ES"/>
        </w:rPr>
        <w:t xml:space="preserve">El límite del </w:t>
      </w:r>
      <w:r w:rsidR="004F6350" w:rsidRPr="00D460A3">
        <w:rPr>
          <w:color w:val="000000" w:themeColor="text1"/>
          <w:lang w:val="es-ES"/>
        </w:rPr>
        <w:t>á</w:t>
      </w:r>
      <w:r w:rsidR="00FE0D21" w:rsidRPr="00D460A3">
        <w:rPr>
          <w:color w:val="000000" w:themeColor="text1"/>
          <w:lang w:val="es-ES"/>
        </w:rPr>
        <w:t>rea de la tierra para un pequeño agricultor se fijó</w:t>
      </w:r>
      <w:r w:rsidR="00183D5E" w:rsidRPr="00D460A3">
        <w:rPr>
          <w:color w:val="000000" w:themeColor="text1"/>
          <w:lang w:val="es-ES"/>
        </w:rPr>
        <w:t xml:space="preserve"> </w:t>
      </w:r>
      <w:r w:rsidR="006B57FC" w:rsidRPr="00D460A3">
        <w:rPr>
          <w:color w:val="000000" w:themeColor="text1"/>
          <w:lang w:val="es-ES"/>
        </w:rPr>
        <w:t>como sigue:</w:t>
      </w:r>
      <w:r w:rsidR="00183D5E" w:rsidRPr="00D460A3">
        <w:rPr>
          <w:color w:val="000000" w:themeColor="text1"/>
          <w:lang w:val="es-ES"/>
        </w:rPr>
        <w:t xml:space="preserve"> 8</w:t>
      </w:r>
      <w:r w:rsidR="006B57FC" w:rsidRPr="00D460A3">
        <w:rPr>
          <w:color w:val="000000" w:themeColor="text1"/>
          <w:lang w:val="es-ES"/>
        </w:rPr>
        <w:t xml:space="preserve"> </w:t>
      </w:r>
      <w:r w:rsidR="00183D5E" w:rsidRPr="00D460A3">
        <w:rPr>
          <w:color w:val="000000" w:themeColor="text1"/>
          <w:lang w:val="es-ES"/>
        </w:rPr>
        <w:t xml:space="preserve">ha </w:t>
      </w:r>
      <w:r w:rsidR="006B57FC" w:rsidRPr="00D460A3">
        <w:rPr>
          <w:color w:val="000000" w:themeColor="text1"/>
          <w:lang w:val="es-ES"/>
        </w:rPr>
        <w:t>para monocultivo</w:t>
      </w:r>
      <w:r w:rsidR="00183D5E" w:rsidRPr="00D460A3">
        <w:rPr>
          <w:color w:val="000000" w:themeColor="text1"/>
          <w:lang w:val="es-ES"/>
        </w:rPr>
        <w:t xml:space="preserve"> </w:t>
      </w:r>
      <w:r w:rsidR="006B57FC" w:rsidRPr="00D460A3">
        <w:rPr>
          <w:color w:val="000000" w:themeColor="text1"/>
          <w:lang w:val="es-ES"/>
        </w:rPr>
        <w:t>en estos tres países</w:t>
      </w:r>
      <w:r w:rsidR="00183D5E" w:rsidRPr="00D460A3">
        <w:rPr>
          <w:color w:val="000000" w:themeColor="text1"/>
          <w:lang w:val="es-ES"/>
        </w:rPr>
        <w:t xml:space="preserve">. </w:t>
      </w:r>
      <w:r w:rsidR="004F6350" w:rsidRPr="00D460A3">
        <w:rPr>
          <w:color w:val="000000" w:themeColor="text1"/>
          <w:lang w:val="es-ES"/>
        </w:rPr>
        <w:t>El número de trabajadores permanent</w:t>
      </w:r>
      <w:r w:rsidR="005D3673" w:rsidRPr="00D460A3">
        <w:rPr>
          <w:color w:val="000000" w:themeColor="text1"/>
          <w:lang w:val="es-ES"/>
        </w:rPr>
        <w:t>e</w:t>
      </w:r>
      <w:r w:rsidR="004F6350" w:rsidRPr="00D460A3">
        <w:rPr>
          <w:color w:val="000000" w:themeColor="text1"/>
          <w:lang w:val="es-ES"/>
        </w:rPr>
        <w:t xml:space="preserve">s por </w:t>
      </w:r>
      <w:r w:rsidR="00EC47E5" w:rsidRPr="00D460A3">
        <w:rPr>
          <w:color w:val="000000" w:themeColor="text1"/>
          <w:lang w:val="es-ES"/>
        </w:rPr>
        <w:t xml:space="preserve">hectárea se estableció en </w:t>
      </w:r>
      <w:r w:rsidR="005D3673" w:rsidRPr="00D460A3">
        <w:rPr>
          <w:color w:val="000000" w:themeColor="text1"/>
          <w:lang w:val="es-ES"/>
        </w:rPr>
        <w:t>1.5 para</w:t>
      </w:r>
      <w:r w:rsidR="00183D5E" w:rsidRPr="00D460A3">
        <w:rPr>
          <w:color w:val="000000" w:themeColor="text1"/>
          <w:lang w:val="es-ES"/>
        </w:rPr>
        <w:t xml:space="preserve"> </w:t>
      </w:r>
      <w:r w:rsidR="005D3673" w:rsidRPr="00D460A3">
        <w:rPr>
          <w:color w:val="000000" w:themeColor="text1"/>
          <w:lang w:val="es-ES"/>
        </w:rPr>
        <w:t>RD</w:t>
      </w:r>
      <w:r w:rsidR="00183D5E" w:rsidRPr="00D460A3">
        <w:rPr>
          <w:color w:val="000000" w:themeColor="text1"/>
          <w:lang w:val="es-ES"/>
        </w:rPr>
        <w:t xml:space="preserve"> </w:t>
      </w:r>
      <w:r w:rsidR="005D3673" w:rsidRPr="00D460A3">
        <w:rPr>
          <w:color w:val="000000" w:themeColor="text1"/>
          <w:lang w:val="es-ES"/>
        </w:rPr>
        <w:t>y</w:t>
      </w:r>
      <w:r w:rsidR="00183D5E" w:rsidRPr="00D460A3">
        <w:rPr>
          <w:color w:val="000000" w:themeColor="text1"/>
          <w:lang w:val="es-ES"/>
        </w:rPr>
        <w:t xml:space="preserve"> 0.9 </w:t>
      </w:r>
      <w:r w:rsidR="005D3673" w:rsidRPr="00D460A3">
        <w:rPr>
          <w:color w:val="000000" w:themeColor="text1"/>
          <w:lang w:val="es-ES"/>
        </w:rPr>
        <w:t>trabajadores</w:t>
      </w:r>
      <w:r w:rsidR="00183D5E" w:rsidRPr="00D460A3">
        <w:rPr>
          <w:color w:val="000000" w:themeColor="text1"/>
          <w:lang w:val="es-ES"/>
        </w:rPr>
        <w:t>/</w:t>
      </w:r>
      <w:proofErr w:type="spellStart"/>
      <w:r w:rsidR="00183D5E" w:rsidRPr="00D460A3">
        <w:rPr>
          <w:color w:val="000000" w:themeColor="text1"/>
          <w:lang w:val="es-ES"/>
        </w:rPr>
        <w:t>ha</w:t>
      </w:r>
      <w:proofErr w:type="spellEnd"/>
      <w:r w:rsidR="00183D5E" w:rsidRPr="00D460A3">
        <w:rPr>
          <w:color w:val="000000" w:themeColor="text1"/>
          <w:lang w:val="es-ES"/>
        </w:rPr>
        <w:t xml:space="preserve"> </w:t>
      </w:r>
      <w:r w:rsidR="005D3673" w:rsidRPr="00D460A3">
        <w:rPr>
          <w:color w:val="000000" w:themeColor="text1"/>
          <w:lang w:val="es-ES"/>
        </w:rPr>
        <w:t>para</w:t>
      </w:r>
      <w:r w:rsidR="00183D5E" w:rsidRPr="00D460A3">
        <w:rPr>
          <w:color w:val="000000" w:themeColor="text1"/>
          <w:lang w:val="es-ES"/>
        </w:rPr>
        <w:t xml:space="preserve"> Ecuador </w:t>
      </w:r>
      <w:r w:rsidR="005D3673" w:rsidRPr="00D460A3">
        <w:rPr>
          <w:color w:val="000000" w:themeColor="text1"/>
          <w:lang w:val="es-ES"/>
        </w:rPr>
        <w:t>y</w:t>
      </w:r>
      <w:r w:rsidR="00183D5E" w:rsidRPr="00D460A3">
        <w:rPr>
          <w:color w:val="000000" w:themeColor="text1"/>
          <w:lang w:val="es-ES"/>
        </w:rPr>
        <w:t xml:space="preserve"> Colombia.</w:t>
      </w:r>
      <w:r w:rsidR="005D3673" w:rsidRPr="00D460A3">
        <w:rPr>
          <w:color w:val="000000" w:themeColor="text1"/>
          <w:lang w:val="es-ES"/>
        </w:rPr>
        <w:t xml:space="preserve"> Algunas partes interesadas han expresado recientemente su preocupación sobre el efecto que ha tenido la reducción de los </w:t>
      </w:r>
      <w:r w:rsidR="00153D02" w:rsidRPr="00D460A3">
        <w:rPr>
          <w:color w:val="000000" w:themeColor="text1"/>
          <w:lang w:val="es-ES"/>
        </w:rPr>
        <w:t xml:space="preserve">valores de los </w:t>
      </w:r>
      <w:r w:rsidR="005D3673" w:rsidRPr="00D460A3">
        <w:rPr>
          <w:color w:val="000000" w:themeColor="text1"/>
          <w:lang w:val="es-ES"/>
        </w:rPr>
        <w:t xml:space="preserve">indicadores del área de tierra (de 10 ha a 8 ha) sobre la rentabilidad de las OPP y han solicitado la suspensión de la aplicación de los </w:t>
      </w:r>
      <w:r w:rsidR="00153D02" w:rsidRPr="00D460A3">
        <w:rPr>
          <w:color w:val="000000" w:themeColor="text1"/>
          <w:lang w:val="es-ES"/>
        </w:rPr>
        <w:t xml:space="preserve">valores </w:t>
      </w:r>
      <w:r w:rsidR="005D3673" w:rsidRPr="00D460A3">
        <w:rPr>
          <w:color w:val="000000" w:themeColor="text1"/>
          <w:lang w:val="es-ES"/>
        </w:rPr>
        <w:t>revisados. Sin embargo</w:t>
      </w:r>
      <w:r w:rsidR="00183D5E" w:rsidRPr="00D460A3">
        <w:rPr>
          <w:color w:val="000000" w:themeColor="text1"/>
          <w:lang w:val="es-ES"/>
        </w:rPr>
        <w:t xml:space="preserve">, </w:t>
      </w:r>
      <w:r w:rsidR="005D3673" w:rsidRPr="00D460A3">
        <w:rPr>
          <w:color w:val="000000" w:themeColor="text1"/>
          <w:lang w:val="es-ES"/>
        </w:rPr>
        <w:t>se decidió no suspender estos cambios</w:t>
      </w:r>
      <w:r w:rsidR="00183D5E" w:rsidRPr="00D460A3">
        <w:rPr>
          <w:color w:val="000000" w:themeColor="text1"/>
          <w:lang w:val="es-ES"/>
        </w:rPr>
        <w:t xml:space="preserve"> </w:t>
      </w:r>
      <w:r w:rsidR="000F0A8B" w:rsidRPr="00D460A3">
        <w:rPr>
          <w:color w:val="000000" w:themeColor="text1"/>
          <w:lang w:val="es-ES"/>
        </w:rPr>
        <w:t>y</w:t>
      </w:r>
      <w:r w:rsidR="005D3673" w:rsidRPr="00D460A3">
        <w:rPr>
          <w:color w:val="000000" w:themeColor="text1"/>
          <w:lang w:val="es-ES"/>
        </w:rPr>
        <w:t xml:space="preserve"> volver a </w:t>
      </w:r>
      <w:r w:rsidR="000F0A8B" w:rsidRPr="00D460A3">
        <w:rPr>
          <w:color w:val="000000" w:themeColor="text1"/>
          <w:lang w:val="es-ES"/>
        </w:rPr>
        <w:t>revisa</w:t>
      </w:r>
      <w:r w:rsidR="005D3673" w:rsidRPr="00D460A3">
        <w:rPr>
          <w:color w:val="000000" w:themeColor="text1"/>
          <w:lang w:val="es-ES"/>
        </w:rPr>
        <w:t>r los valores</w:t>
      </w:r>
      <w:r w:rsidR="000F0A8B" w:rsidRPr="00D460A3">
        <w:rPr>
          <w:color w:val="000000" w:themeColor="text1"/>
          <w:lang w:val="es-ES"/>
        </w:rPr>
        <w:t xml:space="preserve"> de los indicadores</w:t>
      </w:r>
      <w:r w:rsidR="00183D5E" w:rsidRPr="00D460A3">
        <w:rPr>
          <w:color w:val="000000" w:themeColor="text1"/>
          <w:lang w:val="es-ES"/>
        </w:rPr>
        <w:t xml:space="preserve"> </w:t>
      </w:r>
      <w:r w:rsidR="000F0A8B" w:rsidRPr="00D460A3">
        <w:rPr>
          <w:color w:val="000000" w:themeColor="text1"/>
          <w:lang w:val="es-ES"/>
        </w:rPr>
        <w:t>junto al problema de las plantaciones</w:t>
      </w:r>
      <w:r w:rsidR="00183D5E" w:rsidRPr="00D460A3">
        <w:rPr>
          <w:color w:val="000000" w:themeColor="text1"/>
          <w:lang w:val="es-ES"/>
        </w:rPr>
        <w:t xml:space="preserve"> </w:t>
      </w:r>
      <w:r w:rsidR="000F0A8B" w:rsidRPr="00D460A3">
        <w:rPr>
          <w:color w:val="000000" w:themeColor="text1"/>
          <w:lang w:val="es-ES"/>
        </w:rPr>
        <w:t xml:space="preserve">en las OPP e incrementar el alcance del debate y la investigación, así como </w:t>
      </w:r>
      <w:r w:rsidR="00063732" w:rsidRPr="00D460A3">
        <w:rPr>
          <w:color w:val="000000" w:themeColor="text1"/>
          <w:lang w:val="es-ES"/>
        </w:rPr>
        <w:t>asesorar</w:t>
      </w:r>
      <w:r w:rsidR="000F0A8B" w:rsidRPr="00D460A3">
        <w:rPr>
          <w:color w:val="000000" w:themeColor="text1"/>
          <w:lang w:val="es-ES"/>
        </w:rPr>
        <w:t xml:space="preserve"> al CC </w:t>
      </w:r>
      <w:r w:rsidR="00063732" w:rsidRPr="00D460A3">
        <w:rPr>
          <w:color w:val="000000" w:themeColor="text1"/>
          <w:lang w:val="es-ES"/>
        </w:rPr>
        <w:t>sobre decisiones adecuadas</w:t>
      </w:r>
      <w:r w:rsidR="00183D5E" w:rsidRPr="00D460A3">
        <w:rPr>
          <w:color w:val="000000" w:themeColor="text1"/>
          <w:lang w:val="es-ES"/>
        </w:rPr>
        <w:t xml:space="preserve">. </w:t>
      </w:r>
      <w:r w:rsidR="00063732" w:rsidRPr="00D460A3">
        <w:rPr>
          <w:color w:val="000000" w:themeColor="text1"/>
          <w:lang w:val="es-ES"/>
        </w:rPr>
        <w:t>Además</w:t>
      </w:r>
      <w:r w:rsidR="00183D5E" w:rsidRPr="00D460A3">
        <w:rPr>
          <w:color w:val="000000" w:themeColor="text1"/>
          <w:lang w:val="es-ES"/>
        </w:rPr>
        <w:t>,</w:t>
      </w:r>
      <w:r w:rsidR="00063732" w:rsidRPr="00D460A3">
        <w:rPr>
          <w:color w:val="000000" w:themeColor="text1"/>
          <w:lang w:val="es-ES"/>
        </w:rPr>
        <w:t xml:space="preserve"> las decisiones sobre </w:t>
      </w:r>
      <w:r w:rsidR="00063732" w:rsidRPr="00D460A3">
        <w:rPr>
          <w:color w:val="000000" w:themeColor="text1"/>
          <w:lang w:val="es-ES"/>
        </w:rPr>
        <w:lastRenderedPageBreak/>
        <w:t>las plantaciones</w:t>
      </w:r>
      <w:r w:rsidR="00183D5E" w:rsidRPr="00D460A3">
        <w:rPr>
          <w:color w:val="000000" w:themeColor="text1"/>
          <w:lang w:val="es-ES"/>
        </w:rPr>
        <w:t xml:space="preserve"> </w:t>
      </w:r>
      <w:r w:rsidR="00063732" w:rsidRPr="00D460A3">
        <w:rPr>
          <w:color w:val="000000" w:themeColor="text1"/>
          <w:lang w:val="es-ES"/>
        </w:rPr>
        <w:t>puede</w:t>
      </w:r>
      <w:r w:rsidR="00153D02" w:rsidRPr="00D460A3">
        <w:rPr>
          <w:color w:val="000000" w:themeColor="text1"/>
          <w:lang w:val="es-ES"/>
        </w:rPr>
        <w:t>n</w:t>
      </w:r>
      <w:r w:rsidR="00063732" w:rsidRPr="00D460A3">
        <w:rPr>
          <w:color w:val="000000" w:themeColor="text1"/>
          <w:lang w:val="es-ES"/>
        </w:rPr>
        <w:t>, potencialmente, tener un efecto</w:t>
      </w:r>
      <w:r w:rsidR="00183D5E" w:rsidRPr="00D460A3">
        <w:rPr>
          <w:color w:val="000000" w:themeColor="text1"/>
          <w:lang w:val="es-ES"/>
        </w:rPr>
        <w:t xml:space="preserve"> </w:t>
      </w:r>
      <w:r w:rsidR="00063732" w:rsidRPr="00D460A3">
        <w:rPr>
          <w:color w:val="000000" w:themeColor="text1"/>
          <w:lang w:val="es-ES"/>
        </w:rPr>
        <w:t>sobre los indicadores, por tanto, es mejor, en el caso de estos países, estudiar estos temas de manera simultánea</w:t>
      </w:r>
      <w:r w:rsidR="00183D5E" w:rsidRPr="00D460A3">
        <w:rPr>
          <w:color w:val="000000" w:themeColor="text1"/>
          <w:lang w:val="es-ES"/>
        </w:rPr>
        <w:t>.</w:t>
      </w:r>
    </w:p>
    <w:p w:rsidR="002D7D07" w:rsidRPr="00D460A3" w:rsidRDefault="002D7D07" w:rsidP="002D7D07">
      <w:pPr>
        <w:rPr>
          <w:color w:val="000000" w:themeColor="text1"/>
          <w:lang w:val="es-ES"/>
        </w:rPr>
      </w:pPr>
    </w:p>
    <w:p w:rsidR="002D7D07" w:rsidRPr="00D460A3" w:rsidRDefault="00063732" w:rsidP="002D7D07">
      <w:pPr>
        <w:rPr>
          <w:color w:val="000000" w:themeColor="text1"/>
          <w:lang w:val="es-ES"/>
        </w:rPr>
      </w:pPr>
      <w:r w:rsidRPr="00D460A3">
        <w:rPr>
          <w:color w:val="000000" w:themeColor="text1"/>
          <w:lang w:val="es-ES"/>
        </w:rPr>
        <w:t xml:space="preserve">Este proyecto se propone reducir la competencia involuntaria que representan las grandes plantaciones dentro de las OPP en relación con los pequeños productores y las organizaciones de pequeños productores, así como brindar mayor protección a los trabajadores en las plantaciones y mitigar el riesgo para la reputación de </w:t>
      </w:r>
      <w:proofErr w:type="spellStart"/>
      <w:r w:rsidRPr="00D460A3">
        <w:rPr>
          <w:color w:val="000000" w:themeColor="text1"/>
          <w:lang w:val="es-ES"/>
        </w:rPr>
        <w:t>Fairtrade</w:t>
      </w:r>
      <w:proofErr w:type="spellEnd"/>
      <w:r w:rsidRPr="00D460A3">
        <w:rPr>
          <w:color w:val="000000" w:themeColor="text1"/>
          <w:lang w:val="es-ES"/>
        </w:rPr>
        <w:t xml:space="preserve">. </w:t>
      </w:r>
      <w:r w:rsidR="008D5DF6" w:rsidRPr="00D460A3">
        <w:rPr>
          <w:color w:val="000000" w:themeColor="text1"/>
          <w:lang w:val="es-ES"/>
        </w:rPr>
        <w:t>El proyecto se propone igualmente volver a revisar los valores de los indicadores para RD</w:t>
      </w:r>
      <w:r w:rsidR="00183D5E" w:rsidRPr="00D460A3">
        <w:rPr>
          <w:color w:val="000000" w:themeColor="text1"/>
          <w:lang w:val="es-ES"/>
        </w:rPr>
        <w:t xml:space="preserve">, Ecuador </w:t>
      </w:r>
      <w:r w:rsidR="008D5DF6" w:rsidRPr="00D460A3">
        <w:rPr>
          <w:color w:val="000000" w:themeColor="text1"/>
          <w:lang w:val="es-ES"/>
        </w:rPr>
        <w:t xml:space="preserve">y Colombia, así como evaluar si es necesario volver a los valores </w:t>
      </w:r>
      <w:r w:rsidR="002F2B74" w:rsidRPr="00D460A3">
        <w:rPr>
          <w:color w:val="000000" w:themeColor="text1"/>
          <w:lang w:val="es-ES"/>
        </w:rPr>
        <w:t>aplicables</w:t>
      </w:r>
      <w:r w:rsidR="00183D5E" w:rsidRPr="00D460A3">
        <w:rPr>
          <w:color w:val="000000" w:themeColor="text1"/>
          <w:lang w:val="es-ES"/>
        </w:rPr>
        <w:t xml:space="preserve"> </w:t>
      </w:r>
      <w:r w:rsidR="002F2B74" w:rsidRPr="00D460A3">
        <w:rPr>
          <w:color w:val="000000" w:themeColor="text1"/>
          <w:lang w:val="es-ES"/>
        </w:rPr>
        <w:t>antes del</w:t>
      </w:r>
      <w:r w:rsidR="00183D5E" w:rsidRPr="00D460A3">
        <w:rPr>
          <w:color w:val="000000" w:themeColor="text1"/>
          <w:lang w:val="es-ES"/>
        </w:rPr>
        <w:t xml:space="preserve"> 1</w:t>
      </w:r>
      <w:r w:rsidR="002F2B74" w:rsidRPr="00D460A3">
        <w:rPr>
          <w:color w:val="000000" w:themeColor="text1"/>
          <w:lang w:val="es-ES"/>
        </w:rPr>
        <w:t>de enero de</w:t>
      </w:r>
      <w:r w:rsidR="00183D5E" w:rsidRPr="00D460A3">
        <w:rPr>
          <w:color w:val="000000" w:themeColor="text1"/>
          <w:lang w:val="es-ES"/>
        </w:rPr>
        <w:t xml:space="preserve"> 2016.</w:t>
      </w:r>
    </w:p>
    <w:p w:rsidR="00411DE6" w:rsidRPr="00D460A3" w:rsidRDefault="00411DE6" w:rsidP="00D056FD">
      <w:pPr>
        <w:rPr>
          <w:rFonts w:cs="Arial"/>
          <w:b/>
          <w:color w:val="000000" w:themeColor="text1"/>
          <w:szCs w:val="20"/>
          <w:lang w:val="es-ES"/>
        </w:rPr>
      </w:pPr>
    </w:p>
    <w:p w:rsidR="00A9700C" w:rsidRPr="00D460A3" w:rsidRDefault="00FF4E99" w:rsidP="00D056FD">
      <w:pPr>
        <w:rPr>
          <w:rFonts w:cs="Arial"/>
          <w:b/>
          <w:color w:val="000000" w:themeColor="text1"/>
          <w:szCs w:val="20"/>
          <w:lang w:val="es-ES"/>
        </w:rPr>
      </w:pPr>
      <w:r w:rsidRPr="00D460A3">
        <w:rPr>
          <w:rFonts w:cs="Arial"/>
          <w:b/>
          <w:color w:val="000000" w:themeColor="text1"/>
          <w:szCs w:val="20"/>
          <w:lang w:val="es-ES"/>
        </w:rPr>
        <w:t>Información sobre el proyecto y el proceso</w:t>
      </w:r>
    </w:p>
    <w:p w:rsidR="00EE633B" w:rsidRPr="00D460A3" w:rsidRDefault="002F2B74" w:rsidP="00D056FD">
      <w:pPr>
        <w:rPr>
          <w:rFonts w:cs="Arial"/>
          <w:color w:val="000000" w:themeColor="text1"/>
          <w:szCs w:val="20"/>
          <w:lang w:val="es-ES"/>
        </w:rPr>
      </w:pPr>
      <w:r w:rsidRPr="00D460A3">
        <w:rPr>
          <w:rFonts w:cs="Arial"/>
          <w:color w:val="000000" w:themeColor="text1"/>
          <w:szCs w:val="20"/>
          <w:lang w:val="es-ES"/>
        </w:rPr>
        <w:t xml:space="preserve">Este proyecto de revisión del Criterio comenzó el 29 de febrero de 2016. El marco de proyecto está disponible en: </w:t>
      </w:r>
      <w:hyperlink r:id="rId13" w:history="1">
        <w:r w:rsidR="00C46695" w:rsidRPr="00D460A3">
          <w:rPr>
            <w:rStyle w:val="Hyperlink"/>
            <w:rFonts w:cs="Arial"/>
            <w:szCs w:val="20"/>
            <w:lang w:val="es-ES"/>
          </w:rPr>
          <w:t>http://www.fairtrade.net/standards/standards-work-in-progress.html</w:t>
        </w:r>
      </w:hyperlink>
      <w:r w:rsidR="00D6039C" w:rsidRPr="00D460A3">
        <w:rPr>
          <w:rFonts w:cs="Arial"/>
          <w:color w:val="000000" w:themeColor="text1"/>
          <w:szCs w:val="20"/>
          <w:lang w:val="es-ES"/>
        </w:rPr>
        <w:t>.</w:t>
      </w:r>
    </w:p>
    <w:p w:rsidR="00937EAD" w:rsidRPr="00D460A3" w:rsidRDefault="00937EAD" w:rsidP="00D056FD">
      <w:pPr>
        <w:rPr>
          <w:rFonts w:cs="Arial"/>
          <w:b/>
          <w:color w:val="000000" w:themeColor="text1"/>
          <w:szCs w:val="20"/>
          <w:lang w:val="es-ES"/>
        </w:rPr>
      </w:pPr>
    </w:p>
    <w:p w:rsidR="008C6538" w:rsidRPr="00D460A3" w:rsidRDefault="000B268A" w:rsidP="00D056FD">
      <w:pPr>
        <w:rPr>
          <w:rFonts w:cs="Arial"/>
          <w:b/>
          <w:color w:val="000000" w:themeColor="text1"/>
          <w:szCs w:val="20"/>
          <w:lang w:val="es-ES"/>
        </w:rPr>
      </w:pPr>
      <w:r w:rsidRPr="00D460A3">
        <w:rPr>
          <w:rFonts w:cs="Arial"/>
          <w:b/>
          <w:color w:val="000000" w:themeColor="text1"/>
          <w:szCs w:val="20"/>
          <w:lang w:val="es-ES"/>
        </w:rPr>
        <w:t>Confidenc</w:t>
      </w:r>
      <w:r w:rsidR="00FF4E99" w:rsidRPr="00D460A3">
        <w:rPr>
          <w:rFonts w:cs="Arial"/>
          <w:b/>
          <w:color w:val="000000" w:themeColor="text1"/>
          <w:szCs w:val="20"/>
          <w:lang w:val="es-ES"/>
        </w:rPr>
        <w:t>ialidad</w:t>
      </w:r>
      <w:r w:rsidR="008C6538" w:rsidRPr="00D460A3">
        <w:rPr>
          <w:rFonts w:cs="Arial"/>
          <w:b/>
          <w:color w:val="000000" w:themeColor="text1"/>
          <w:szCs w:val="20"/>
          <w:lang w:val="es-ES"/>
        </w:rPr>
        <w:t xml:space="preserve"> </w:t>
      </w:r>
    </w:p>
    <w:p w:rsidR="002F2B74" w:rsidRPr="00D460A3" w:rsidRDefault="002F2B74" w:rsidP="00D056FD">
      <w:pPr>
        <w:rPr>
          <w:rFonts w:cs="Arial"/>
          <w:color w:val="000000" w:themeColor="text1"/>
          <w:szCs w:val="20"/>
          <w:lang w:val="es-ES"/>
        </w:rPr>
      </w:pPr>
      <w:r w:rsidRPr="00D460A3">
        <w:rPr>
          <w:rFonts w:cs="Arial"/>
          <w:color w:val="000000" w:themeColor="text1"/>
          <w:szCs w:val="20"/>
          <w:lang w:val="es-ES"/>
        </w:rPr>
        <w:t>Toda la información que recibamos de los encuestados se considerará confidencial y se tratará con sumo cuidado. Los resultados de esta consulta solo se comunicarán de manera global. Se analizarán todos los comentarios, los que se usarán además para redactar la propuesta final. Sin embargo, durante el análisis de los datos, necesitamos saber cuáles respuestas provienen de productores, de comerciantes, de licenciatarios, etc. de manera que le pedimos que nos brinde información sobre su organización.</w:t>
      </w:r>
    </w:p>
    <w:p w:rsidR="00A00A99" w:rsidRPr="00D460A3" w:rsidRDefault="00A00A99" w:rsidP="00D056FD">
      <w:pPr>
        <w:rPr>
          <w:rFonts w:cs="Arial"/>
          <w:b/>
          <w:color w:val="000000" w:themeColor="text1"/>
          <w:sz w:val="22"/>
          <w:szCs w:val="22"/>
          <w:lang w:val="es-ES"/>
        </w:rPr>
      </w:pPr>
    </w:p>
    <w:p w:rsidR="008C6538" w:rsidRPr="00D460A3" w:rsidRDefault="004E18B1" w:rsidP="0057227C">
      <w:pPr>
        <w:spacing w:before="120" w:after="120" w:line="276" w:lineRule="auto"/>
        <w:jc w:val="left"/>
        <w:rPr>
          <w:rFonts w:cs="Arial"/>
          <w:b/>
          <w:color w:val="000000" w:themeColor="text1"/>
          <w:sz w:val="22"/>
          <w:szCs w:val="22"/>
          <w:lang w:val="es-ES"/>
        </w:rPr>
      </w:pPr>
      <w:r w:rsidRPr="00D460A3">
        <w:rPr>
          <w:rFonts w:cs="Arial"/>
          <w:b/>
          <w:color w:val="000000" w:themeColor="text1"/>
          <w:sz w:val="22"/>
          <w:szCs w:val="22"/>
          <w:lang w:val="es-ES"/>
        </w:rPr>
        <w:t>PART</w:t>
      </w:r>
      <w:r w:rsidR="00FF4E99" w:rsidRPr="00D460A3">
        <w:rPr>
          <w:rFonts w:cs="Arial"/>
          <w:b/>
          <w:color w:val="000000" w:themeColor="text1"/>
          <w:sz w:val="22"/>
          <w:szCs w:val="22"/>
          <w:lang w:val="es-ES"/>
        </w:rPr>
        <w:t>E</w:t>
      </w:r>
      <w:r w:rsidRPr="00D460A3">
        <w:rPr>
          <w:rFonts w:cs="Arial"/>
          <w:b/>
          <w:color w:val="000000" w:themeColor="text1"/>
          <w:sz w:val="22"/>
          <w:szCs w:val="22"/>
          <w:lang w:val="es-ES"/>
        </w:rPr>
        <w:t xml:space="preserve"> 2: </w:t>
      </w:r>
      <w:r w:rsidR="00FF4E99" w:rsidRPr="00D460A3">
        <w:rPr>
          <w:rFonts w:cs="Arial"/>
          <w:b/>
          <w:color w:val="000000" w:themeColor="text1"/>
          <w:sz w:val="22"/>
          <w:szCs w:val="22"/>
          <w:lang w:val="es-ES"/>
        </w:rPr>
        <w:t>Proyecto de consulta del Criterio</w:t>
      </w:r>
    </w:p>
    <w:p w:rsidR="002F2B74" w:rsidRPr="00D460A3" w:rsidRDefault="002F2B74" w:rsidP="00021BFF">
      <w:pPr>
        <w:spacing w:before="120" w:after="120" w:line="276" w:lineRule="auto"/>
        <w:jc w:val="left"/>
        <w:rPr>
          <w:rFonts w:cs="Arial"/>
          <w:color w:val="000000" w:themeColor="text1"/>
          <w:szCs w:val="20"/>
          <w:lang w:val="es-ES"/>
        </w:rPr>
      </w:pPr>
      <w:r w:rsidRPr="00D460A3">
        <w:rPr>
          <w:rFonts w:cs="Arial"/>
          <w:color w:val="000000" w:themeColor="text1"/>
          <w:szCs w:val="20"/>
          <w:lang w:val="es-ES"/>
        </w:rPr>
        <w:t>Esta consulta se organiza en las secciones siguientes:</w:t>
      </w:r>
    </w:p>
    <w:sdt>
      <w:sdtPr>
        <w:rPr>
          <w:rFonts w:ascii="Arial" w:eastAsia="Times New Roman" w:hAnsi="Arial" w:cs="Times New Roman"/>
          <w:b w:val="0"/>
          <w:bCs w:val="0"/>
          <w:color w:val="auto"/>
          <w:sz w:val="20"/>
          <w:szCs w:val="24"/>
          <w:lang w:val="es-ES" w:eastAsia="en-GB"/>
        </w:rPr>
        <w:id w:val="871506716"/>
        <w:docPartObj>
          <w:docPartGallery w:val="Table of Contents"/>
          <w:docPartUnique/>
        </w:docPartObj>
      </w:sdtPr>
      <w:sdtEndPr>
        <w:rPr>
          <w:noProof/>
        </w:rPr>
      </w:sdtEndPr>
      <w:sdtContent>
        <w:p w:rsidR="008A7537" w:rsidRPr="00D460A3" w:rsidRDefault="00FF4E99">
          <w:pPr>
            <w:pStyle w:val="TOCHeading"/>
            <w:rPr>
              <w:rFonts w:ascii="Arial" w:hAnsi="Arial" w:cs="Arial"/>
              <w:color w:val="auto"/>
              <w:lang w:val="es-ES"/>
            </w:rPr>
          </w:pPr>
          <w:r w:rsidRPr="00D460A3">
            <w:rPr>
              <w:rFonts w:ascii="Arial" w:hAnsi="Arial" w:cs="Arial"/>
              <w:color w:val="auto"/>
              <w:lang w:val="es-ES"/>
            </w:rPr>
            <w:t>Contenidos</w:t>
          </w:r>
        </w:p>
        <w:p w:rsidR="00EB2861" w:rsidRDefault="00B40E9A">
          <w:pPr>
            <w:pStyle w:val="TOC1"/>
            <w:rPr>
              <w:rFonts w:asciiTheme="minorHAnsi" w:eastAsiaTheme="minorEastAsia" w:hAnsiTheme="minorHAnsi" w:cstheme="minorBidi"/>
              <w:sz w:val="22"/>
              <w:szCs w:val="22"/>
              <w:lang w:val="es-ES" w:eastAsia="es-ES"/>
            </w:rPr>
          </w:pPr>
          <w:r w:rsidRPr="00D460A3">
            <w:rPr>
              <w:lang w:val="es-ES"/>
            </w:rPr>
            <w:fldChar w:fldCharType="begin"/>
          </w:r>
          <w:r w:rsidR="008A7537" w:rsidRPr="00D460A3">
            <w:rPr>
              <w:lang w:val="es-ES"/>
            </w:rPr>
            <w:instrText xml:space="preserve"> TOC \o "1-3" \h \z \u </w:instrText>
          </w:r>
          <w:r w:rsidRPr="00D460A3">
            <w:rPr>
              <w:lang w:val="es-ES"/>
            </w:rPr>
            <w:fldChar w:fldCharType="separate"/>
          </w:r>
          <w:hyperlink w:anchor="_Toc467572112" w:history="1">
            <w:r w:rsidR="00EB2861" w:rsidRPr="00181DA3">
              <w:rPr>
                <w:rStyle w:val="Hyperlink"/>
                <w:lang w:val="es-ES"/>
              </w:rPr>
              <w:t>A)</w:t>
            </w:r>
            <w:r w:rsidR="00EB2861">
              <w:rPr>
                <w:rFonts w:asciiTheme="minorHAnsi" w:eastAsiaTheme="minorEastAsia" w:hAnsiTheme="minorHAnsi" w:cstheme="minorBidi"/>
                <w:sz w:val="22"/>
                <w:szCs w:val="22"/>
                <w:lang w:val="es-ES" w:eastAsia="es-ES"/>
              </w:rPr>
              <w:tab/>
            </w:r>
            <w:r w:rsidR="00EB2861" w:rsidRPr="00181DA3">
              <w:rPr>
                <w:rStyle w:val="Hyperlink"/>
                <w:lang w:val="es-ES"/>
              </w:rPr>
              <w:t>Información sobre su organización</w:t>
            </w:r>
            <w:r w:rsidR="00EB2861">
              <w:rPr>
                <w:webHidden/>
              </w:rPr>
              <w:tab/>
            </w:r>
            <w:r>
              <w:rPr>
                <w:webHidden/>
              </w:rPr>
              <w:fldChar w:fldCharType="begin"/>
            </w:r>
            <w:r w:rsidR="00EB2861">
              <w:rPr>
                <w:webHidden/>
              </w:rPr>
              <w:instrText xml:space="preserve"> PAGEREF _Toc467572112 \h </w:instrText>
            </w:r>
            <w:r>
              <w:rPr>
                <w:webHidden/>
              </w:rPr>
            </w:r>
            <w:r>
              <w:rPr>
                <w:webHidden/>
              </w:rPr>
              <w:fldChar w:fldCharType="separate"/>
            </w:r>
            <w:r w:rsidR="00EB2861">
              <w:rPr>
                <w:webHidden/>
              </w:rPr>
              <w:t>4</w:t>
            </w:r>
            <w:r>
              <w:rPr>
                <w:webHidden/>
              </w:rPr>
              <w:fldChar w:fldCharType="end"/>
            </w:r>
          </w:hyperlink>
        </w:p>
        <w:p w:rsidR="00EB2861" w:rsidRDefault="000C2981">
          <w:pPr>
            <w:pStyle w:val="TOC1"/>
            <w:rPr>
              <w:rFonts w:asciiTheme="minorHAnsi" w:eastAsiaTheme="minorEastAsia" w:hAnsiTheme="minorHAnsi" w:cstheme="minorBidi"/>
              <w:sz w:val="22"/>
              <w:szCs w:val="22"/>
              <w:lang w:val="es-ES" w:eastAsia="es-ES"/>
            </w:rPr>
          </w:pPr>
          <w:hyperlink w:anchor="_Toc467572113" w:history="1">
            <w:r w:rsidR="00EB2861" w:rsidRPr="00181DA3">
              <w:rPr>
                <w:rStyle w:val="Hyperlink"/>
                <w:lang w:val="es-ES"/>
              </w:rPr>
              <w:t>B)</w:t>
            </w:r>
            <w:r w:rsidR="00EB2861">
              <w:rPr>
                <w:rFonts w:asciiTheme="minorHAnsi" w:eastAsiaTheme="minorEastAsia" w:hAnsiTheme="minorHAnsi" w:cstheme="minorBidi"/>
                <w:sz w:val="22"/>
                <w:szCs w:val="22"/>
                <w:lang w:val="es-ES" w:eastAsia="es-ES"/>
              </w:rPr>
              <w:tab/>
            </w:r>
            <w:r w:rsidR="00EB2861" w:rsidRPr="00181DA3">
              <w:rPr>
                <w:rStyle w:val="Hyperlink"/>
                <w:lang w:val="es-ES"/>
              </w:rPr>
              <w:t>Preguntas sobre la propuesta para la gestión de plantaciones en OPP productoras de banano</w:t>
            </w:r>
            <w:r w:rsidR="00EB2861">
              <w:rPr>
                <w:webHidden/>
              </w:rPr>
              <w:tab/>
            </w:r>
            <w:r w:rsidR="00B40E9A">
              <w:rPr>
                <w:webHidden/>
              </w:rPr>
              <w:fldChar w:fldCharType="begin"/>
            </w:r>
            <w:r w:rsidR="00EB2861">
              <w:rPr>
                <w:webHidden/>
              </w:rPr>
              <w:instrText xml:space="preserve"> PAGEREF _Toc467572113 \h </w:instrText>
            </w:r>
            <w:r w:rsidR="00B40E9A">
              <w:rPr>
                <w:webHidden/>
              </w:rPr>
            </w:r>
            <w:r w:rsidR="00B40E9A">
              <w:rPr>
                <w:webHidden/>
              </w:rPr>
              <w:fldChar w:fldCharType="separate"/>
            </w:r>
            <w:r w:rsidR="00EB2861">
              <w:rPr>
                <w:webHidden/>
              </w:rPr>
              <w:t>5</w:t>
            </w:r>
            <w:r w:rsidR="00B40E9A">
              <w:rPr>
                <w:webHidden/>
              </w:rPr>
              <w:fldChar w:fldCharType="end"/>
            </w:r>
          </w:hyperlink>
        </w:p>
        <w:p w:rsidR="00EB2861" w:rsidRDefault="000C2981">
          <w:pPr>
            <w:pStyle w:val="TOC2"/>
            <w:rPr>
              <w:rFonts w:asciiTheme="minorHAnsi" w:eastAsiaTheme="minorEastAsia" w:hAnsiTheme="minorHAnsi" w:cstheme="minorBidi"/>
              <w:sz w:val="22"/>
              <w:szCs w:val="22"/>
              <w:lang w:val="es-ES" w:eastAsia="es-ES"/>
            </w:rPr>
          </w:pPr>
          <w:hyperlink w:anchor="_Toc467572114" w:history="1">
            <w:r w:rsidR="00EB2861" w:rsidRPr="00181DA3">
              <w:rPr>
                <w:rStyle w:val="Hyperlink"/>
                <w:b/>
                <w:lang w:val="es-ES"/>
              </w:rPr>
              <w:t>Sección 1)  Gestión de plantaciones en OPP productoras de banano</w:t>
            </w:r>
            <w:r w:rsidR="00EB2861">
              <w:rPr>
                <w:webHidden/>
              </w:rPr>
              <w:tab/>
            </w:r>
            <w:r w:rsidR="00B40E9A">
              <w:rPr>
                <w:webHidden/>
              </w:rPr>
              <w:fldChar w:fldCharType="begin"/>
            </w:r>
            <w:r w:rsidR="00EB2861">
              <w:rPr>
                <w:webHidden/>
              </w:rPr>
              <w:instrText xml:space="preserve"> PAGEREF _Toc467572114 \h </w:instrText>
            </w:r>
            <w:r w:rsidR="00B40E9A">
              <w:rPr>
                <w:webHidden/>
              </w:rPr>
            </w:r>
            <w:r w:rsidR="00B40E9A">
              <w:rPr>
                <w:webHidden/>
              </w:rPr>
              <w:fldChar w:fldCharType="separate"/>
            </w:r>
            <w:r w:rsidR="00EB2861">
              <w:rPr>
                <w:webHidden/>
              </w:rPr>
              <w:t>5</w:t>
            </w:r>
            <w:r w:rsidR="00B40E9A">
              <w:rPr>
                <w:webHidden/>
              </w:rPr>
              <w:fldChar w:fldCharType="end"/>
            </w:r>
          </w:hyperlink>
        </w:p>
        <w:p w:rsidR="00EB2861" w:rsidRDefault="000C2981">
          <w:pPr>
            <w:pStyle w:val="TOC2"/>
            <w:rPr>
              <w:rFonts w:asciiTheme="minorHAnsi" w:eastAsiaTheme="minorEastAsia" w:hAnsiTheme="minorHAnsi" w:cstheme="minorBidi"/>
              <w:sz w:val="22"/>
              <w:szCs w:val="22"/>
              <w:lang w:val="es-ES" w:eastAsia="es-ES"/>
            </w:rPr>
          </w:pPr>
          <w:hyperlink w:anchor="_Toc467572115" w:history="1">
            <w:r w:rsidR="00EB2861" w:rsidRPr="00181DA3">
              <w:rPr>
                <w:rStyle w:val="Hyperlink"/>
                <w:b/>
                <w:lang w:val="es-ES"/>
              </w:rPr>
              <w:t>Sección 2) Valores de los indicadores tamaño de la finca y número de trabajadores permanentes en Ecuador, RD y Colombia.</w:t>
            </w:r>
            <w:r w:rsidR="00EB2861">
              <w:rPr>
                <w:webHidden/>
              </w:rPr>
              <w:tab/>
            </w:r>
            <w:r w:rsidR="00B40E9A">
              <w:rPr>
                <w:webHidden/>
              </w:rPr>
              <w:fldChar w:fldCharType="begin"/>
            </w:r>
            <w:r w:rsidR="00EB2861">
              <w:rPr>
                <w:webHidden/>
              </w:rPr>
              <w:instrText xml:space="preserve"> PAGEREF _Toc467572115 \h </w:instrText>
            </w:r>
            <w:r w:rsidR="00B40E9A">
              <w:rPr>
                <w:webHidden/>
              </w:rPr>
            </w:r>
            <w:r w:rsidR="00B40E9A">
              <w:rPr>
                <w:webHidden/>
              </w:rPr>
              <w:fldChar w:fldCharType="separate"/>
            </w:r>
            <w:r w:rsidR="00EB2861">
              <w:rPr>
                <w:webHidden/>
              </w:rPr>
              <w:t>6</w:t>
            </w:r>
            <w:r w:rsidR="00B40E9A">
              <w:rPr>
                <w:webHidden/>
              </w:rPr>
              <w:fldChar w:fldCharType="end"/>
            </w:r>
          </w:hyperlink>
        </w:p>
        <w:p w:rsidR="00EB2861" w:rsidRDefault="000C2981">
          <w:pPr>
            <w:pStyle w:val="TOC2"/>
            <w:rPr>
              <w:rFonts w:asciiTheme="minorHAnsi" w:eastAsiaTheme="minorEastAsia" w:hAnsiTheme="minorHAnsi" w:cstheme="minorBidi"/>
              <w:sz w:val="22"/>
              <w:szCs w:val="22"/>
              <w:lang w:val="es-ES" w:eastAsia="es-ES"/>
            </w:rPr>
          </w:pPr>
          <w:hyperlink w:anchor="_Toc467572116" w:history="1">
            <w:r w:rsidR="00EB2861" w:rsidRPr="00181DA3">
              <w:rPr>
                <w:rStyle w:val="Hyperlink"/>
                <w:b/>
                <w:lang w:val="es-ES"/>
              </w:rPr>
              <w:t>Sección 3) Opción para incrementar el volumen proveniente de las OPP existentes.</w:t>
            </w:r>
            <w:r w:rsidR="00EB2861">
              <w:rPr>
                <w:webHidden/>
              </w:rPr>
              <w:tab/>
            </w:r>
            <w:r w:rsidR="00B40E9A">
              <w:rPr>
                <w:webHidden/>
              </w:rPr>
              <w:fldChar w:fldCharType="begin"/>
            </w:r>
            <w:r w:rsidR="00EB2861">
              <w:rPr>
                <w:webHidden/>
              </w:rPr>
              <w:instrText xml:space="preserve"> PAGEREF _Toc467572116 \h </w:instrText>
            </w:r>
            <w:r w:rsidR="00B40E9A">
              <w:rPr>
                <w:webHidden/>
              </w:rPr>
            </w:r>
            <w:r w:rsidR="00B40E9A">
              <w:rPr>
                <w:webHidden/>
              </w:rPr>
              <w:fldChar w:fldCharType="separate"/>
            </w:r>
            <w:r w:rsidR="00EB2861">
              <w:rPr>
                <w:webHidden/>
              </w:rPr>
              <w:t>10</w:t>
            </w:r>
            <w:r w:rsidR="00B40E9A">
              <w:rPr>
                <w:webHidden/>
              </w:rPr>
              <w:fldChar w:fldCharType="end"/>
            </w:r>
          </w:hyperlink>
        </w:p>
        <w:p w:rsidR="00EB2861" w:rsidRDefault="000C2981">
          <w:pPr>
            <w:pStyle w:val="TOC2"/>
            <w:rPr>
              <w:rFonts w:asciiTheme="minorHAnsi" w:eastAsiaTheme="minorEastAsia" w:hAnsiTheme="minorHAnsi" w:cstheme="minorBidi"/>
              <w:sz w:val="22"/>
              <w:szCs w:val="22"/>
              <w:lang w:val="es-ES" w:eastAsia="es-ES"/>
            </w:rPr>
          </w:pPr>
          <w:hyperlink w:anchor="_Toc467572117" w:history="1">
            <w:r w:rsidR="00EB2861" w:rsidRPr="00181DA3">
              <w:rPr>
                <w:rStyle w:val="Hyperlink"/>
                <w:b/>
                <w:lang w:val="es-ES"/>
              </w:rPr>
              <w:t>Sección 4) Comentarios y otras opciones</w:t>
            </w:r>
            <w:r w:rsidR="00EB2861">
              <w:rPr>
                <w:webHidden/>
              </w:rPr>
              <w:tab/>
            </w:r>
            <w:r w:rsidR="00B40E9A">
              <w:rPr>
                <w:webHidden/>
              </w:rPr>
              <w:fldChar w:fldCharType="begin"/>
            </w:r>
            <w:r w:rsidR="00EB2861">
              <w:rPr>
                <w:webHidden/>
              </w:rPr>
              <w:instrText xml:space="preserve"> PAGEREF _Toc467572117 \h </w:instrText>
            </w:r>
            <w:r w:rsidR="00B40E9A">
              <w:rPr>
                <w:webHidden/>
              </w:rPr>
            </w:r>
            <w:r w:rsidR="00B40E9A">
              <w:rPr>
                <w:webHidden/>
              </w:rPr>
              <w:fldChar w:fldCharType="separate"/>
            </w:r>
            <w:r w:rsidR="00EB2861">
              <w:rPr>
                <w:webHidden/>
              </w:rPr>
              <w:t>11</w:t>
            </w:r>
            <w:r w:rsidR="00B40E9A">
              <w:rPr>
                <w:webHidden/>
              </w:rPr>
              <w:fldChar w:fldCharType="end"/>
            </w:r>
          </w:hyperlink>
        </w:p>
        <w:p w:rsidR="008A7537" w:rsidRPr="00D460A3" w:rsidRDefault="00B40E9A">
          <w:pPr>
            <w:rPr>
              <w:lang w:val="es-ES"/>
            </w:rPr>
          </w:pPr>
          <w:r w:rsidRPr="00D460A3">
            <w:rPr>
              <w:b/>
              <w:bCs/>
              <w:noProof/>
              <w:lang w:val="es-ES"/>
            </w:rPr>
            <w:fldChar w:fldCharType="end"/>
          </w:r>
        </w:p>
      </w:sdtContent>
    </w:sdt>
    <w:p w:rsidR="00904FE3" w:rsidRPr="00D460A3" w:rsidRDefault="00904FE3">
      <w:pPr>
        <w:spacing w:line="240" w:lineRule="auto"/>
        <w:jc w:val="left"/>
        <w:rPr>
          <w:rFonts w:eastAsiaTheme="majorEastAsia" w:cs="Arial"/>
          <w:b/>
          <w:bCs/>
          <w:color w:val="000000" w:themeColor="text1"/>
          <w:sz w:val="22"/>
          <w:szCs w:val="22"/>
          <w:lang w:val="es-ES"/>
        </w:rPr>
      </w:pPr>
      <w:bookmarkStart w:id="0" w:name="_Toc417401472"/>
      <w:bookmarkStart w:id="1" w:name="_Toc435439569"/>
      <w:bookmarkStart w:id="2" w:name="_Toc435439723"/>
      <w:bookmarkStart w:id="3" w:name="_Toc447531566"/>
      <w:r w:rsidRPr="00D460A3">
        <w:rPr>
          <w:rFonts w:cs="Arial"/>
          <w:color w:val="000000" w:themeColor="text1"/>
          <w:sz w:val="22"/>
          <w:szCs w:val="22"/>
          <w:lang w:val="es-ES"/>
        </w:rPr>
        <w:br w:type="page"/>
      </w:r>
    </w:p>
    <w:p w:rsidR="008C6538" w:rsidRPr="00D460A3" w:rsidRDefault="00FF4E99" w:rsidP="00FF4E99">
      <w:pPr>
        <w:pStyle w:val="Heading1"/>
        <w:numPr>
          <w:ilvl w:val="0"/>
          <w:numId w:val="17"/>
        </w:numPr>
        <w:rPr>
          <w:rFonts w:ascii="Arial" w:hAnsi="Arial" w:cs="Arial"/>
          <w:color w:val="000000" w:themeColor="text1"/>
          <w:sz w:val="22"/>
          <w:szCs w:val="22"/>
          <w:lang w:val="es-ES"/>
        </w:rPr>
      </w:pPr>
      <w:bookmarkStart w:id="4" w:name="_Toc467572112"/>
      <w:r w:rsidRPr="00D460A3">
        <w:rPr>
          <w:rFonts w:ascii="Arial" w:hAnsi="Arial" w:cs="Arial"/>
          <w:color w:val="000000" w:themeColor="text1"/>
          <w:sz w:val="22"/>
          <w:szCs w:val="22"/>
          <w:lang w:val="es-ES"/>
        </w:rPr>
        <w:lastRenderedPageBreak/>
        <w:t>Informació</w:t>
      </w:r>
      <w:r w:rsidR="008C6538" w:rsidRPr="00D460A3">
        <w:rPr>
          <w:rFonts w:ascii="Arial" w:hAnsi="Arial" w:cs="Arial"/>
          <w:color w:val="000000" w:themeColor="text1"/>
          <w:sz w:val="22"/>
          <w:szCs w:val="22"/>
          <w:lang w:val="es-ES"/>
        </w:rPr>
        <w:t xml:space="preserve">n </w:t>
      </w:r>
      <w:r w:rsidRPr="00D460A3">
        <w:rPr>
          <w:rFonts w:ascii="Arial" w:hAnsi="Arial" w:cs="Arial"/>
          <w:color w:val="000000" w:themeColor="text1"/>
          <w:sz w:val="22"/>
          <w:szCs w:val="22"/>
          <w:lang w:val="es-ES"/>
        </w:rPr>
        <w:t>sobre su o</w:t>
      </w:r>
      <w:r w:rsidR="008C6538" w:rsidRPr="00D460A3">
        <w:rPr>
          <w:rFonts w:ascii="Arial" w:hAnsi="Arial" w:cs="Arial"/>
          <w:color w:val="000000" w:themeColor="text1"/>
          <w:sz w:val="22"/>
          <w:szCs w:val="22"/>
          <w:lang w:val="es-ES"/>
        </w:rPr>
        <w:t>rganiza</w:t>
      </w:r>
      <w:r w:rsidRPr="00D460A3">
        <w:rPr>
          <w:rFonts w:ascii="Arial" w:hAnsi="Arial" w:cs="Arial"/>
          <w:color w:val="000000" w:themeColor="text1"/>
          <w:sz w:val="22"/>
          <w:szCs w:val="22"/>
          <w:lang w:val="es-ES"/>
        </w:rPr>
        <w:t>ció</w:t>
      </w:r>
      <w:r w:rsidR="008C6538" w:rsidRPr="00D460A3">
        <w:rPr>
          <w:rFonts w:ascii="Arial" w:hAnsi="Arial" w:cs="Arial"/>
          <w:color w:val="000000" w:themeColor="text1"/>
          <w:sz w:val="22"/>
          <w:szCs w:val="22"/>
          <w:lang w:val="es-ES"/>
        </w:rPr>
        <w:t>n</w:t>
      </w:r>
      <w:bookmarkEnd w:id="0"/>
      <w:bookmarkEnd w:id="1"/>
      <w:bookmarkEnd w:id="2"/>
      <w:bookmarkEnd w:id="3"/>
      <w:bookmarkEnd w:id="4"/>
    </w:p>
    <w:p w:rsidR="002F2B74" w:rsidRPr="00D460A3" w:rsidRDefault="002F2B74" w:rsidP="002F2B74">
      <w:pPr>
        <w:rPr>
          <w:rFonts w:cs="Arial"/>
          <w:color w:val="000000" w:themeColor="text1"/>
          <w:szCs w:val="20"/>
          <w:lang w:val="es-ES"/>
        </w:rPr>
      </w:pPr>
      <w:r w:rsidRPr="00D460A3">
        <w:rPr>
          <w:rFonts w:cs="Arial"/>
          <w:color w:val="000000" w:themeColor="text1"/>
          <w:szCs w:val="20"/>
          <w:lang w:val="es-ES"/>
        </w:rPr>
        <w:t>Por favor, bríndenos información sobre su organización para que podamos analizar los datos de manera precisa y contactarle para aclaraciones si fuera necesario. Los resultados de la encuesta solo se presentarán de manera global y toda la información sobre los encuestados será considerada confidencial.</w:t>
      </w:r>
    </w:p>
    <w:p w:rsidR="0057227C" w:rsidRPr="00D460A3" w:rsidRDefault="0057227C" w:rsidP="00D056FD">
      <w:pPr>
        <w:rPr>
          <w:rFonts w:cs="Arial"/>
          <w:b/>
          <w:color w:val="000000" w:themeColor="text1"/>
          <w:szCs w:val="20"/>
          <w:lang w:val="es-ES"/>
        </w:rPr>
      </w:pPr>
    </w:p>
    <w:p w:rsidR="002F2B74" w:rsidRPr="00D460A3" w:rsidRDefault="00364391" w:rsidP="002F2B74">
      <w:pPr>
        <w:pStyle w:val="ListParagraph"/>
        <w:numPr>
          <w:ilvl w:val="1"/>
          <w:numId w:val="18"/>
        </w:numPr>
        <w:rPr>
          <w:rFonts w:cs="Arial"/>
          <w:b/>
          <w:color w:val="000000" w:themeColor="text1"/>
          <w:szCs w:val="20"/>
          <w:lang w:val="es-ES"/>
        </w:rPr>
      </w:pPr>
      <w:r w:rsidRPr="00D460A3">
        <w:rPr>
          <w:rFonts w:cs="Arial"/>
          <w:b/>
          <w:color w:val="000000" w:themeColor="text1"/>
          <w:szCs w:val="20"/>
          <w:lang w:val="es-ES"/>
        </w:rPr>
        <w:t xml:space="preserve"> </w:t>
      </w:r>
      <w:r w:rsidR="002F2B74" w:rsidRPr="00D460A3">
        <w:rPr>
          <w:rFonts w:cs="Arial"/>
          <w:b/>
          <w:color w:val="000000" w:themeColor="text1"/>
          <w:szCs w:val="20"/>
          <w:lang w:val="es-ES"/>
        </w:rPr>
        <w:t>Nombre de la organización</w:t>
      </w:r>
    </w:p>
    <w:p w:rsidR="00C75971" w:rsidRPr="00D460A3" w:rsidRDefault="001E062F" w:rsidP="00D056FD">
      <w:pPr>
        <w:rPr>
          <w:rFonts w:cs="Arial"/>
          <w:color w:val="000000" w:themeColor="text1"/>
          <w:szCs w:val="20"/>
          <w:lang w:val="es-ES"/>
        </w:rPr>
      </w:pPr>
      <w:r w:rsidRPr="00D460A3">
        <w:rPr>
          <w:rFonts w:cs="Arial"/>
          <w:color w:val="000000" w:themeColor="text1"/>
          <w:szCs w:val="20"/>
          <w:lang w:val="es-ES"/>
        </w:rPr>
        <w:t>____________________</w:t>
      </w:r>
    </w:p>
    <w:p w:rsidR="00963E27" w:rsidRPr="00D460A3" w:rsidRDefault="00364391" w:rsidP="00D056FD">
      <w:pPr>
        <w:rPr>
          <w:rFonts w:cs="Arial"/>
          <w:b/>
          <w:color w:val="000000" w:themeColor="text1"/>
          <w:szCs w:val="20"/>
          <w:lang w:val="es-ES"/>
        </w:rPr>
      </w:pPr>
      <w:r w:rsidRPr="00D460A3">
        <w:rPr>
          <w:rFonts w:cs="Arial"/>
          <w:b/>
          <w:color w:val="000000" w:themeColor="text1"/>
          <w:szCs w:val="20"/>
          <w:lang w:val="es-ES"/>
        </w:rPr>
        <w:t xml:space="preserve">1.2 </w:t>
      </w:r>
      <w:r w:rsidR="002F2B74" w:rsidRPr="00D460A3">
        <w:rPr>
          <w:rFonts w:cs="Arial"/>
          <w:b/>
          <w:color w:val="000000" w:themeColor="text1"/>
          <w:szCs w:val="20"/>
          <w:lang w:val="es-ES"/>
        </w:rPr>
        <w:t>Nombre de la persona</w:t>
      </w:r>
    </w:p>
    <w:p w:rsidR="00C75971" w:rsidRPr="00D460A3" w:rsidRDefault="001E062F" w:rsidP="00D056FD">
      <w:pPr>
        <w:rPr>
          <w:rFonts w:cs="Arial"/>
          <w:color w:val="000000" w:themeColor="text1"/>
          <w:szCs w:val="20"/>
          <w:lang w:val="es-ES"/>
        </w:rPr>
      </w:pPr>
      <w:r w:rsidRPr="00D460A3">
        <w:rPr>
          <w:rFonts w:cs="Arial"/>
          <w:color w:val="000000" w:themeColor="text1"/>
          <w:szCs w:val="20"/>
          <w:lang w:val="es-ES"/>
        </w:rPr>
        <w:t>____________________</w:t>
      </w:r>
    </w:p>
    <w:p w:rsidR="00ED60EA" w:rsidRPr="00D460A3" w:rsidRDefault="00364391" w:rsidP="00D056FD">
      <w:pPr>
        <w:rPr>
          <w:rFonts w:cs="Arial"/>
          <w:b/>
          <w:color w:val="000000" w:themeColor="text1"/>
          <w:szCs w:val="20"/>
          <w:lang w:val="es-ES"/>
        </w:rPr>
      </w:pPr>
      <w:r w:rsidRPr="00D460A3">
        <w:rPr>
          <w:rFonts w:cs="Arial"/>
          <w:b/>
          <w:color w:val="000000" w:themeColor="text1"/>
          <w:szCs w:val="20"/>
          <w:lang w:val="es-ES"/>
        </w:rPr>
        <w:t xml:space="preserve">1.3 </w:t>
      </w:r>
      <w:r w:rsidR="002F2B74" w:rsidRPr="00D460A3">
        <w:rPr>
          <w:rFonts w:cs="Arial"/>
          <w:b/>
          <w:color w:val="000000" w:themeColor="text1"/>
          <w:szCs w:val="20"/>
          <w:lang w:val="es-ES"/>
        </w:rPr>
        <w:t>Correo electrónico</w:t>
      </w:r>
      <w:r w:rsidR="00BA21D7" w:rsidRPr="00D460A3">
        <w:rPr>
          <w:rFonts w:cs="Arial"/>
          <w:b/>
          <w:color w:val="000000" w:themeColor="text1"/>
          <w:szCs w:val="20"/>
          <w:lang w:val="es-ES"/>
        </w:rPr>
        <w:t xml:space="preserve"> </w:t>
      </w:r>
    </w:p>
    <w:p w:rsidR="00C75971" w:rsidRPr="00D460A3" w:rsidRDefault="001E062F" w:rsidP="00D056FD">
      <w:pPr>
        <w:rPr>
          <w:rFonts w:cs="Arial"/>
          <w:color w:val="000000" w:themeColor="text1"/>
          <w:szCs w:val="20"/>
          <w:lang w:val="es-ES"/>
        </w:rPr>
      </w:pPr>
      <w:r w:rsidRPr="00D460A3">
        <w:rPr>
          <w:rFonts w:cs="Arial"/>
          <w:color w:val="000000" w:themeColor="text1"/>
          <w:szCs w:val="20"/>
          <w:lang w:val="es-ES"/>
        </w:rPr>
        <w:t>___________________</w:t>
      </w:r>
    </w:p>
    <w:p w:rsidR="00CD71B2" w:rsidRPr="00D460A3" w:rsidRDefault="00CD71B2" w:rsidP="00D056FD">
      <w:pPr>
        <w:rPr>
          <w:rFonts w:cs="Arial"/>
          <w:b/>
          <w:color w:val="000000" w:themeColor="text1"/>
          <w:szCs w:val="20"/>
          <w:lang w:val="es-ES"/>
        </w:rPr>
      </w:pPr>
      <w:r w:rsidRPr="00D460A3">
        <w:rPr>
          <w:rFonts w:cs="Arial"/>
          <w:b/>
          <w:color w:val="000000" w:themeColor="text1"/>
          <w:szCs w:val="20"/>
          <w:lang w:val="es-ES"/>
        </w:rPr>
        <w:t xml:space="preserve">1.4 </w:t>
      </w:r>
      <w:r w:rsidR="002F2B74" w:rsidRPr="00D460A3">
        <w:rPr>
          <w:rFonts w:cs="Arial"/>
          <w:b/>
          <w:color w:val="000000" w:themeColor="text1"/>
          <w:szCs w:val="20"/>
          <w:lang w:val="es-ES"/>
        </w:rPr>
        <w:t>Identificador FLO (FLO ID) (si se aplica)</w:t>
      </w:r>
    </w:p>
    <w:p w:rsidR="00A24B6E" w:rsidRPr="00D460A3" w:rsidRDefault="00A24B6E" w:rsidP="00D056FD">
      <w:pPr>
        <w:rPr>
          <w:rFonts w:cs="Arial"/>
          <w:color w:val="000000" w:themeColor="text1"/>
          <w:szCs w:val="20"/>
          <w:lang w:val="es-ES"/>
        </w:rPr>
      </w:pPr>
      <w:r w:rsidRPr="00D460A3">
        <w:rPr>
          <w:rFonts w:cs="Arial"/>
          <w:color w:val="000000" w:themeColor="text1"/>
          <w:szCs w:val="20"/>
          <w:lang w:val="es-ES"/>
        </w:rPr>
        <w:t>___________________</w:t>
      </w:r>
    </w:p>
    <w:p w:rsidR="00CD71B2" w:rsidRPr="00D460A3" w:rsidRDefault="00A24B6E" w:rsidP="00D056FD">
      <w:pPr>
        <w:rPr>
          <w:rFonts w:cs="Arial"/>
          <w:b/>
          <w:color w:val="000000" w:themeColor="text1"/>
          <w:szCs w:val="20"/>
          <w:lang w:val="es-ES"/>
        </w:rPr>
      </w:pPr>
      <w:r w:rsidRPr="00D460A3">
        <w:rPr>
          <w:rFonts w:cs="Arial"/>
          <w:b/>
          <w:color w:val="000000" w:themeColor="text1"/>
          <w:szCs w:val="20"/>
          <w:lang w:val="es-ES"/>
        </w:rPr>
        <w:t xml:space="preserve">1.5 </w:t>
      </w:r>
      <w:r w:rsidR="002F2B74" w:rsidRPr="00D460A3">
        <w:rPr>
          <w:rFonts w:cs="Arial"/>
          <w:b/>
          <w:color w:val="000000" w:themeColor="text1"/>
          <w:szCs w:val="20"/>
          <w:lang w:val="es-ES"/>
        </w:rPr>
        <w:t>País</w:t>
      </w:r>
    </w:p>
    <w:p w:rsidR="00A24B6E" w:rsidRPr="00D460A3" w:rsidRDefault="00A24B6E" w:rsidP="00D056FD">
      <w:pPr>
        <w:rPr>
          <w:rFonts w:cs="Arial"/>
          <w:color w:val="000000" w:themeColor="text1"/>
          <w:szCs w:val="20"/>
          <w:lang w:val="es-ES"/>
        </w:rPr>
      </w:pPr>
      <w:r w:rsidRPr="00D460A3">
        <w:rPr>
          <w:rFonts w:cs="Arial"/>
          <w:color w:val="000000" w:themeColor="text1"/>
          <w:szCs w:val="20"/>
          <w:lang w:val="es-ES"/>
        </w:rPr>
        <w:t>___________________</w:t>
      </w:r>
    </w:p>
    <w:p w:rsidR="00CD71B2" w:rsidRPr="00D460A3" w:rsidRDefault="00CD71B2" w:rsidP="00D056FD">
      <w:pPr>
        <w:rPr>
          <w:rFonts w:cs="Arial"/>
          <w:b/>
          <w:color w:val="000000" w:themeColor="text1"/>
          <w:szCs w:val="20"/>
          <w:lang w:val="es-ES"/>
        </w:rPr>
      </w:pPr>
    </w:p>
    <w:p w:rsidR="002F2B74" w:rsidRPr="00D460A3" w:rsidRDefault="00364391" w:rsidP="002F2B74">
      <w:pPr>
        <w:rPr>
          <w:rFonts w:cs="Arial"/>
          <w:b/>
          <w:color w:val="000000" w:themeColor="text1"/>
          <w:szCs w:val="20"/>
          <w:lang w:val="es-ES"/>
        </w:rPr>
      </w:pPr>
      <w:r w:rsidRPr="00D460A3">
        <w:rPr>
          <w:rFonts w:cs="Arial"/>
          <w:b/>
          <w:color w:val="000000" w:themeColor="text1"/>
          <w:szCs w:val="20"/>
          <w:lang w:val="es-ES"/>
        </w:rPr>
        <w:t>1.</w:t>
      </w:r>
      <w:r w:rsidR="00A24B6E" w:rsidRPr="00D460A3">
        <w:rPr>
          <w:rFonts w:cs="Arial"/>
          <w:b/>
          <w:color w:val="000000" w:themeColor="text1"/>
          <w:szCs w:val="20"/>
          <w:lang w:val="es-ES"/>
        </w:rPr>
        <w:t>6</w:t>
      </w:r>
      <w:r w:rsidR="002F2B74" w:rsidRPr="00D460A3">
        <w:rPr>
          <w:rFonts w:cs="Arial"/>
          <w:b/>
          <w:color w:val="000000" w:themeColor="text1"/>
          <w:szCs w:val="20"/>
          <w:lang w:val="es-ES"/>
        </w:rPr>
        <w:t xml:space="preserve"> ¿Cuál es su responsabilidad en la cadena de suministro (si se aplica)? Por favor, marque todas las opciones que se apliquen.</w:t>
      </w:r>
    </w:p>
    <w:p w:rsidR="002F2B74" w:rsidRPr="00D460A3" w:rsidRDefault="000C2981" w:rsidP="002F2B74">
      <w:pPr>
        <w:rPr>
          <w:rFonts w:cs="Arial"/>
          <w:color w:val="000000" w:themeColor="text1"/>
          <w:szCs w:val="20"/>
          <w:lang w:val="es-ES"/>
        </w:rPr>
      </w:pPr>
      <w:sdt>
        <w:sdtPr>
          <w:rPr>
            <w:rFonts w:cs="Arial"/>
            <w:color w:val="000000" w:themeColor="text1"/>
            <w:szCs w:val="20"/>
            <w:lang w:val="es-ES"/>
          </w:rPr>
          <w:id w:val="3604788"/>
        </w:sdtPr>
        <w:sdtEndPr/>
        <w:sdtContent>
          <w:r w:rsidR="002F2B74" w:rsidRPr="00D460A3">
            <w:rPr>
              <w:rFonts w:ascii="Menlo Regular" w:eastAsia="MS Gothic" w:hAnsi="Menlo Regular" w:cs="Menlo Regular"/>
              <w:color w:val="000000" w:themeColor="text1"/>
              <w:szCs w:val="20"/>
              <w:lang w:val="es-ES"/>
            </w:rPr>
            <w:t>☐</w:t>
          </w:r>
        </w:sdtContent>
      </w:sdt>
      <w:r w:rsidR="002F2B74" w:rsidRPr="00D460A3">
        <w:rPr>
          <w:rFonts w:cs="Arial"/>
          <w:color w:val="000000" w:themeColor="text1"/>
          <w:szCs w:val="20"/>
          <w:lang w:val="es-ES"/>
        </w:rPr>
        <w:t xml:space="preserve"> Productor (Organización de Pequeños Productores)</w:t>
      </w:r>
    </w:p>
    <w:p w:rsidR="002F2B74" w:rsidRPr="00D460A3" w:rsidRDefault="000C2981" w:rsidP="002F2B74">
      <w:pPr>
        <w:rPr>
          <w:rFonts w:cs="Arial"/>
          <w:color w:val="000000" w:themeColor="text1"/>
          <w:szCs w:val="20"/>
          <w:lang w:val="es-ES"/>
        </w:rPr>
      </w:pPr>
      <w:sdt>
        <w:sdtPr>
          <w:rPr>
            <w:rFonts w:cs="Arial"/>
            <w:color w:val="000000" w:themeColor="text1"/>
            <w:szCs w:val="20"/>
            <w:lang w:val="es-ES"/>
          </w:rPr>
          <w:id w:val="3604789"/>
        </w:sdtPr>
        <w:sdtEndPr/>
        <w:sdtContent>
          <w:r w:rsidR="002F2B74" w:rsidRPr="00D460A3">
            <w:rPr>
              <w:rFonts w:ascii="Menlo Regular" w:eastAsia="MS Gothic" w:hAnsi="Menlo Regular" w:cs="Menlo Regular"/>
              <w:color w:val="000000" w:themeColor="text1"/>
              <w:szCs w:val="20"/>
              <w:lang w:val="es-ES"/>
            </w:rPr>
            <w:t>☐</w:t>
          </w:r>
        </w:sdtContent>
      </w:sdt>
      <w:r w:rsidR="002F2B74" w:rsidRPr="00D460A3">
        <w:rPr>
          <w:rFonts w:cs="Arial"/>
          <w:color w:val="000000" w:themeColor="text1"/>
          <w:szCs w:val="20"/>
          <w:lang w:val="es-ES"/>
        </w:rPr>
        <w:t xml:space="preserve"> Productor (Producción por contrato)</w:t>
      </w:r>
    </w:p>
    <w:p w:rsidR="002F2B74" w:rsidRPr="00D460A3" w:rsidRDefault="000C2981" w:rsidP="002F2B74">
      <w:pPr>
        <w:rPr>
          <w:rFonts w:cs="Arial"/>
          <w:color w:val="000000" w:themeColor="text1"/>
          <w:szCs w:val="20"/>
          <w:lang w:val="es-ES"/>
        </w:rPr>
      </w:pPr>
      <w:sdt>
        <w:sdtPr>
          <w:rPr>
            <w:rFonts w:cs="Arial"/>
            <w:color w:val="000000" w:themeColor="text1"/>
            <w:szCs w:val="20"/>
            <w:lang w:val="es-ES"/>
          </w:rPr>
          <w:id w:val="3604790"/>
        </w:sdtPr>
        <w:sdtEndPr/>
        <w:sdtContent>
          <w:r w:rsidR="002F2B74" w:rsidRPr="00D460A3">
            <w:rPr>
              <w:rFonts w:ascii="Menlo Regular" w:eastAsia="MS Gothic" w:hAnsi="Menlo Regular" w:cs="Menlo Regular"/>
              <w:color w:val="000000" w:themeColor="text1"/>
              <w:szCs w:val="20"/>
              <w:lang w:val="es-ES"/>
            </w:rPr>
            <w:t>☐</w:t>
          </w:r>
        </w:sdtContent>
      </w:sdt>
      <w:r w:rsidR="002F2B74" w:rsidRPr="00D460A3">
        <w:rPr>
          <w:rFonts w:cs="Arial"/>
          <w:color w:val="000000" w:themeColor="text1"/>
          <w:szCs w:val="20"/>
          <w:lang w:val="es-ES"/>
        </w:rPr>
        <w:t xml:space="preserve"> Productor (Trabajo contratado)</w:t>
      </w:r>
    </w:p>
    <w:p w:rsidR="002F2B74" w:rsidRPr="00D460A3" w:rsidRDefault="000C2981" w:rsidP="002F2B74">
      <w:pPr>
        <w:rPr>
          <w:rFonts w:cs="Arial"/>
          <w:color w:val="000000" w:themeColor="text1"/>
          <w:szCs w:val="20"/>
          <w:lang w:val="es-ES"/>
        </w:rPr>
      </w:pPr>
      <w:sdt>
        <w:sdtPr>
          <w:rPr>
            <w:rFonts w:cs="Arial"/>
            <w:color w:val="000000" w:themeColor="text1"/>
            <w:szCs w:val="20"/>
            <w:lang w:val="es-ES"/>
          </w:rPr>
          <w:id w:val="3604791"/>
        </w:sdtPr>
        <w:sdtEndPr/>
        <w:sdtContent>
          <w:r w:rsidR="002F2B74" w:rsidRPr="00D460A3">
            <w:rPr>
              <w:rFonts w:ascii="Menlo Regular" w:eastAsia="MS Gothic" w:hAnsi="Menlo Regular" w:cs="Menlo Regular"/>
              <w:color w:val="000000" w:themeColor="text1"/>
              <w:szCs w:val="20"/>
              <w:lang w:val="es-ES"/>
            </w:rPr>
            <w:t>☐</w:t>
          </w:r>
        </w:sdtContent>
      </w:sdt>
      <w:r w:rsidR="002F2B74" w:rsidRPr="00D460A3">
        <w:rPr>
          <w:rFonts w:cs="Arial"/>
          <w:color w:val="000000" w:themeColor="text1"/>
          <w:szCs w:val="20"/>
          <w:lang w:val="es-ES"/>
        </w:rPr>
        <w:t xml:space="preserve"> Exportador certificado como comerciante </w:t>
      </w:r>
      <w:proofErr w:type="spellStart"/>
      <w:r w:rsidR="002F2B74" w:rsidRPr="00D460A3">
        <w:rPr>
          <w:rFonts w:cs="Arial"/>
          <w:color w:val="000000" w:themeColor="text1"/>
          <w:szCs w:val="20"/>
          <w:lang w:val="es-ES"/>
        </w:rPr>
        <w:t>Fairtrade</w:t>
      </w:r>
      <w:proofErr w:type="spellEnd"/>
      <w:r w:rsidR="002F2B74" w:rsidRPr="00D460A3">
        <w:rPr>
          <w:rFonts w:cs="Arial"/>
          <w:color w:val="000000" w:themeColor="text1"/>
          <w:szCs w:val="20"/>
          <w:lang w:val="es-ES"/>
        </w:rPr>
        <w:t xml:space="preserve"> </w:t>
      </w:r>
    </w:p>
    <w:p w:rsidR="002F2B74" w:rsidRPr="00D460A3" w:rsidRDefault="000C2981" w:rsidP="002F2B74">
      <w:pPr>
        <w:rPr>
          <w:rFonts w:cs="Arial"/>
          <w:color w:val="000000" w:themeColor="text1"/>
          <w:szCs w:val="20"/>
          <w:lang w:val="es-ES"/>
        </w:rPr>
      </w:pPr>
      <w:sdt>
        <w:sdtPr>
          <w:rPr>
            <w:rFonts w:cs="Arial"/>
            <w:color w:val="000000" w:themeColor="text1"/>
            <w:szCs w:val="20"/>
            <w:lang w:val="es-ES"/>
          </w:rPr>
          <w:id w:val="3604792"/>
        </w:sdtPr>
        <w:sdtEndPr/>
        <w:sdtContent>
          <w:r w:rsidR="002F2B74" w:rsidRPr="00D460A3">
            <w:rPr>
              <w:rFonts w:ascii="Menlo Regular" w:eastAsia="MS Gothic" w:hAnsi="Menlo Regular" w:cs="Menlo Regular"/>
              <w:color w:val="000000" w:themeColor="text1"/>
              <w:szCs w:val="20"/>
              <w:lang w:val="es-ES"/>
            </w:rPr>
            <w:t>☐</w:t>
          </w:r>
        </w:sdtContent>
      </w:sdt>
      <w:r w:rsidR="002F2B74" w:rsidRPr="00D460A3">
        <w:rPr>
          <w:rFonts w:cs="Arial"/>
          <w:color w:val="000000" w:themeColor="text1"/>
          <w:szCs w:val="20"/>
          <w:lang w:val="es-ES"/>
        </w:rPr>
        <w:t xml:space="preserve"> Importador certificado como comerciante </w:t>
      </w:r>
      <w:proofErr w:type="spellStart"/>
      <w:r w:rsidR="002F2B74" w:rsidRPr="00D460A3">
        <w:rPr>
          <w:rFonts w:cs="Arial"/>
          <w:color w:val="000000" w:themeColor="text1"/>
          <w:szCs w:val="20"/>
          <w:lang w:val="es-ES"/>
        </w:rPr>
        <w:t>Fairtrade</w:t>
      </w:r>
      <w:proofErr w:type="spellEnd"/>
      <w:r w:rsidR="002F2B74" w:rsidRPr="00D460A3">
        <w:rPr>
          <w:rFonts w:cs="Arial"/>
          <w:color w:val="000000" w:themeColor="text1"/>
          <w:szCs w:val="20"/>
          <w:lang w:val="es-ES"/>
        </w:rPr>
        <w:t xml:space="preserve"> </w:t>
      </w:r>
    </w:p>
    <w:p w:rsidR="002F2B74" w:rsidRPr="00D460A3" w:rsidRDefault="000C2981" w:rsidP="002F2B74">
      <w:pPr>
        <w:rPr>
          <w:rFonts w:cs="Arial"/>
          <w:color w:val="000000" w:themeColor="text1"/>
          <w:szCs w:val="20"/>
          <w:lang w:val="es-ES"/>
        </w:rPr>
      </w:pPr>
      <w:sdt>
        <w:sdtPr>
          <w:rPr>
            <w:rFonts w:cs="Arial"/>
            <w:color w:val="000000" w:themeColor="text1"/>
            <w:szCs w:val="20"/>
            <w:lang w:val="es-ES"/>
          </w:rPr>
          <w:id w:val="3604793"/>
        </w:sdtPr>
        <w:sdtEndPr/>
        <w:sdtContent>
          <w:r w:rsidR="002F2B74" w:rsidRPr="00D460A3">
            <w:rPr>
              <w:rFonts w:ascii="MS Gothic" w:eastAsia="MS Gothic" w:hAnsi="MS Gothic" w:cs="Arial"/>
              <w:color w:val="000000" w:themeColor="text1"/>
              <w:szCs w:val="20"/>
              <w:lang w:val="es-ES"/>
            </w:rPr>
            <w:t>☐</w:t>
          </w:r>
        </w:sdtContent>
      </w:sdt>
      <w:r w:rsidR="002F2B74" w:rsidRPr="00D460A3">
        <w:rPr>
          <w:rFonts w:cs="Arial"/>
          <w:color w:val="000000" w:themeColor="text1"/>
          <w:szCs w:val="20"/>
          <w:lang w:val="es-ES"/>
        </w:rPr>
        <w:t>Otro (especifique) ______________</w:t>
      </w:r>
    </w:p>
    <w:p w:rsidR="00BA21D7" w:rsidRPr="00D460A3" w:rsidRDefault="00BA21D7" w:rsidP="002F2B74">
      <w:pPr>
        <w:rPr>
          <w:rFonts w:cs="Arial"/>
          <w:b/>
          <w:color w:val="000000" w:themeColor="text1"/>
          <w:szCs w:val="20"/>
          <w:lang w:val="es-ES"/>
        </w:rPr>
      </w:pPr>
    </w:p>
    <w:p w:rsidR="00CD25C1" w:rsidRPr="00D460A3" w:rsidRDefault="00F06E9C" w:rsidP="00D056FD">
      <w:pPr>
        <w:rPr>
          <w:rFonts w:cs="Arial"/>
          <w:b/>
          <w:color w:val="000000" w:themeColor="text1"/>
          <w:szCs w:val="20"/>
          <w:lang w:val="es-ES"/>
        </w:rPr>
      </w:pPr>
      <w:r w:rsidRPr="00D460A3">
        <w:rPr>
          <w:rFonts w:cs="Arial"/>
          <w:b/>
          <w:color w:val="000000" w:themeColor="text1"/>
          <w:szCs w:val="20"/>
          <w:lang w:val="es-ES"/>
        </w:rPr>
        <w:t>1</w:t>
      </w:r>
      <w:r w:rsidR="00BA21D7" w:rsidRPr="00D460A3">
        <w:rPr>
          <w:rFonts w:cs="Arial"/>
          <w:b/>
          <w:color w:val="000000" w:themeColor="text1"/>
          <w:szCs w:val="20"/>
          <w:lang w:val="es-ES"/>
        </w:rPr>
        <w:t>.</w:t>
      </w:r>
      <w:r w:rsidR="00B06767" w:rsidRPr="00D460A3">
        <w:rPr>
          <w:rFonts w:cs="Arial"/>
          <w:b/>
          <w:color w:val="000000" w:themeColor="text1"/>
          <w:szCs w:val="20"/>
          <w:lang w:val="es-ES"/>
        </w:rPr>
        <w:t xml:space="preserve">7 </w:t>
      </w:r>
      <w:r w:rsidR="002F2B74" w:rsidRPr="00D460A3">
        <w:rPr>
          <w:rFonts w:cs="Arial"/>
          <w:b/>
          <w:color w:val="000000" w:themeColor="text1"/>
          <w:szCs w:val="20"/>
          <w:lang w:val="es-ES"/>
        </w:rPr>
        <w:t xml:space="preserve">Por favor, presente una lista de los productos de Comercio Justo </w:t>
      </w:r>
      <w:proofErr w:type="spellStart"/>
      <w:r w:rsidR="002F2B74" w:rsidRPr="00D460A3">
        <w:rPr>
          <w:rFonts w:cs="Arial"/>
          <w:b/>
          <w:color w:val="000000" w:themeColor="text1"/>
          <w:szCs w:val="20"/>
          <w:lang w:val="es-ES"/>
        </w:rPr>
        <w:t>Fairtrade</w:t>
      </w:r>
      <w:proofErr w:type="spellEnd"/>
      <w:r w:rsidR="002F2B74" w:rsidRPr="00D460A3">
        <w:rPr>
          <w:rFonts w:cs="Arial"/>
          <w:b/>
          <w:color w:val="000000" w:themeColor="text1"/>
          <w:szCs w:val="20"/>
          <w:lang w:val="es-ES"/>
        </w:rPr>
        <w:t xml:space="preserve"> con los que usted trabaja (si se aplica).</w:t>
      </w:r>
    </w:p>
    <w:tbl>
      <w:tblPr>
        <w:tblStyle w:val="TableGrid"/>
        <w:tblW w:w="0" w:type="auto"/>
        <w:tblLook w:val="04A0" w:firstRow="1" w:lastRow="0" w:firstColumn="1" w:lastColumn="0" w:noHBand="0" w:noVBand="1"/>
      </w:tblPr>
      <w:tblGrid>
        <w:gridCol w:w="9245"/>
      </w:tblGrid>
      <w:tr w:rsidR="00D056FD" w:rsidRPr="00BC1678" w:rsidTr="00D056FD">
        <w:tc>
          <w:tcPr>
            <w:tcW w:w="9245" w:type="dxa"/>
          </w:tcPr>
          <w:p w:rsidR="00D056FD" w:rsidRPr="00D460A3" w:rsidRDefault="00D056FD" w:rsidP="00D056FD">
            <w:pPr>
              <w:rPr>
                <w:rFonts w:cs="Arial"/>
                <w:color w:val="000000" w:themeColor="text1"/>
                <w:szCs w:val="20"/>
                <w:lang w:val="es-ES"/>
              </w:rPr>
            </w:pPr>
          </w:p>
          <w:p w:rsidR="00D056FD" w:rsidRPr="00D460A3" w:rsidRDefault="00D056FD" w:rsidP="00D056FD">
            <w:pPr>
              <w:rPr>
                <w:rFonts w:cs="Arial"/>
                <w:color w:val="000000" w:themeColor="text1"/>
                <w:szCs w:val="20"/>
                <w:lang w:val="es-ES"/>
              </w:rPr>
            </w:pPr>
          </w:p>
          <w:p w:rsidR="00D056FD" w:rsidRPr="00D460A3" w:rsidRDefault="00D056FD" w:rsidP="00D056FD">
            <w:pPr>
              <w:rPr>
                <w:rFonts w:cs="Arial"/>
                <w:color w:val="000000" w:themeColor="text1"/>
                <w:szCs w:val="20"/>
                <w:lang w:val="es-ES"/>
              </w:rPr>
            </w:pPr>
          </w:p>
          <w:p w:rsidR="00D056FD" w:rsidRPr="00D460A3" w:rsidRDefault="00D056FD" w:rsidP="00D056FD">
            <w:pPr>
              <w:rPr>
                <w:rFonts w:cs="Arial"/>
                <w:color w:val="000000" w:themeColor="text1"/>
                <w:szCs w:val="20"/>
                <w:lang w:val="es-ES"/>
              </w:rPr>
            </w:pPr>
          </w:p>
        </w:tc>
      </w:tr>
    </w:tbl>
    <w:p w:rsidR="00CD25C1" w:rsidRPr="00D460A3" w:rsidRDefault="00CD25C1" w:rsidP="00D056FD">
      <w:pPr>
        <w:rPr>
          <w:rFonts w:cs="Arial"/>
          <w:color w:val="000000" w:themeColor="text1"/>
          <w:szCs w:val="20"/>
          <w:lang w:val="es-ES"/>
        </w:rPr>
      </w:pPr>
    </w:p>
    <w:p w:rsidR="003E78BD" w:rsidRPr="00D460A3" w:rsidRDefault="003E78BD" w:rsidP="00D056FD">
      <w:pPr>
        <w:rPr>
          <w:rFonts w:cs="Arial"/>
          <w:color w:val="000000" w:themeColor="text1"/>
          <w:szCs w:val="20"/>
          <w:lang w:val="es-ES"/>
        </w:rPr>
      </w:pPr>
    </w:p>
    <w:p w:rsidR="00523A8D" w:rsidRPr="00D460A3" w:rsidRDefault="00523A8D" w:rsidP="00D056FD">
      <w:pPr>
        <w:rPr>
          <w:rFonts w:eastAsiaTheme="majorEastAsia" w:cs="Arial"/>
          <w:b/>
          <w:bCs/>
          <w:color w:val="000000" w:themeColor="text1"/>
          <w:sz w:val="22"/>
          <w:szCs w:val="22"/>
          <w:lang w:val="es-ES"/>
        </w:rPr>
      </w:pPr>
      <w:bookmarkStart w:id="5" w:name="_Toc417401473"/>
      <w:r w:rsidRPr="00D460A3">
        <w:rPr>
          <w:rFonts w:cs="Arial"/>
          <w:color w:val="000000" w:themeColor="text1"/>
          <w:sz w:val="22"/>
          <w:szCs w:val="22"/>
          <w:lang w:val="es-ES"/>
        </w:rPr>
        <w:br w:type="page"/>
      </w:r>
    </w:p>
    <w:p w:rsidR="00105F8D" w:rsidRPr="00D460A3" w:rsidRDefault="00FF4E99" w:rsidP="00B62DFC">
      <w:pPr>
        <w:pStyle w:val="Heading1"/>
        <w:numPr>
          <w:ilvl w:val="0"/>
          <w:numId w:val="17"/>
        </w:numPr>
        <w:rPr>
          <w:rFonts w:ascii="Arial" w:hAnsi="Arial" w:cs="Arial"/>
          <w:color w:val="000000" w:themeColor="text1"/>
          <w:sz w:val="22"/>
          <w:szCs w:val="22"/>
          <w:lang w:val="es-ES"/>
        </w:rPr>
      </w:pPr>
      <w:bookmarkStart w:id="6" w:name="_Toc467572113"/>
      <w:bookmarkStart w:id="7" w:name="_Toc447531567"/>
      <w:bookmarkEnd w:id="5"/>
      <w:r w:rsidRPr="00D460A3">
        <w:rPr>
          <w:rFonts w:ascii="Arial" w:hAnsi="Arial" w:cs="Arial"/>
          <w:color w:val="000000" w:themeColor="text1"/>
          <w:sz w:val="22"/>
          <w:szCs w:val="22"/>
          <w:lang w:val="es-ES"/>
        </w:rPr>
        <w:lastRenderedPageBreak/>
        <w:t xml:space="preserve">Preguntas sobre la propuesta para </w:t>
      </w:r>
      <w:r w:rsidR="00B62DFC" w:rsidRPr="00D460A3">
        <w:rPr>
          <w:rFonts w:ascii="Arial" w:hAnsi="Arial" w:cs="Arial"/>
          <w:color w:val="000000" w:themeColor="text1"/>
          <w:sz w:val="22"/>
          <w:szCs w:val="22"/>
          <w:lang w:val="es-ES"/>
        </w:rPr>
        <w:t>la gestión de p</w:t>
      </w:r>
      <w:r w:rsidRPr="00D460A3">
        <w:rPr>
          <w:rFonts w:ascii="Arial" w:hAnsi="Arial" w:cs="Arial"/>
          <w:color w:val="000000" w:themeColor="text1"/>
          <w:sz w:val="22"/>
          <w:szCs w:val="22"/>
          <w:lang w:val="es-ES"/>
        </w:rPr>
        <w:t xml:space="preserve">lantaciones </w:t>
      </w:r>
      <w:r w:rsidR="00B62DFC" w:rsidRPr="00D460A3">
        <w:rPr>
          <w:rFonts w:ascii="Arial" w:hAnsi="Arial" w:cs="Arial"/>
          <w:color w:val="000000" w:themeColor="text1"/>
          <w:sz w:val="22"/>
          <w:szCs w:val="22"/>
          <w:lang w:val="es-ES"/>
        </w:rPr>
        <w:t xml:space="preserve">en OPP </w:t>
      </w:r>
      <w:r w:rsidRPr="00D460A3">
        <w:rPr>
          <w:rFonts w:ascii="Arial" w:hAnsi="Arial" w:cs="Arial"/>
          <w:color w:val="000000" w:themeColor="text1"/>
          <w:sz w:val="22"/>
          <w:szCs w:val="22"/>
          <w:lang w:val="es-ES"/>
        </w:rPr>
        <w:t>productoras de banano</w:t>
      </w:r>
      <w:bookmarkEnd w:id="6"/>
      <w:r w:rsidRPr="00D460A3">
        <w:rPr>
          <w:rFonts w:ascii="Arial" w:hAnsi="Arial" w:cs="Arial"/>
          <w:color w:val="000000" w:themeColor="text1"/>
          <w:sz w:val="22"/>
          <w:szCs w:val="22"/>
          <w:lang w:val="es-ES"/>
        </w:rPr>
        <w:t xml:space="preserve"> </w:t>
      </w:r>
      <w:bookmarkEnd w:id="7"/>
    </w:p>
    <w:p w:rsidR="00C45AF2" w:rsidRPr="00D460A3" w:rsidRDefault="00C45AF2" w:rsidP="00BE3C98">
      <w:pPr>
        <w:rPr>
          <w:lang w:val="es-ES"/>
        </w:rPr>
      </w:pPr>
    </w:p>
    <w:p w:rsidR="002F2B74" w:rsidRPr="00D460A3" w:rsidRDefault="002F2B74" w:rsidP="00BE3C98">
      <w:pPr>
        <w:rPr>
          <w:lang w:val="es-ES"/>
        </w:rPr>
      </w:pPr>
      <w:r w:rsidRPr="00D460A3">
        <w:rPr>
          <w:lang w:val="es-ES"/>
        </w:rPr>
        <w:t xml:space="preserve">Esta sección consta </w:t>
      </w:r>
      <w:r w:rsidRPr="00306F62">
        <w:rPr>
          <w:lang w:val="es-ES"/>
        </w:rPr>
        <w:t xml:space="preserve">de </w:t>
      </w:r>
      <w:r w:rsidR="00306F62" w:rsidRPr="00306F62">
        <w:rPr>
          <w:lang w:val="es-ES"/>
        </w:rPr>
        <w:t>cuatro</w:t>
      </w:r>
      <w:r w:rsidRPr="00306F62">
        <w:rPr>
          <w:lang w:val="es-ES"/>
        </w:rPr>
        <w:t xml:space="preserve"> bloques</w:t>
      </w:r>
      <w:r w:rsidRPr="00D460A3">
        <w:rPr>
          <w:lang w:val="es-ES"/>
        </w:rPr>
        <w:t xml:space="preserve">. El primer bloque trata de la </w:t>
      </w:r>
      <w:r w:rsidRPr="00D460A3">
        <w:rPr>
          <w:b/>
          <w:lang w:val="es-ES"/>
        </w:rPr>
        <w:t>‘</w:t>
      </w:r>
      <w:r w:rsidRPr="00D460A3">
        <w:rPr>
          <w:rFonts w:cs="Arial"/>
          <w:b/>
          <w:color w:val="000000" w:themeColor="text1"/>
          <w:lang w:val="es-ES"/>
        </w:rPr>
        <w:t>Gestión de plantaciones en OPP productoras de banano</w:t>
      </w:r>
      <w:r w:rsidRPr="00D460A3">
        <w:rPr>
          <w:rFonts w:cs="Arial"/>
          <w:b/>
          <w:color w:val="000000" w:themeColor="text1"/>
          <w:szCs w:val="20"/>
          <w:lang w:val="es-ES"/>
        </w:rPr>
        <w:t>’</w:t>
      </w:r>
      <w:r w:rsidR="00306F62">
        <w:rPr>
          <w:lang w:val="es-ES"/>
        </w:rPr>
        <w:t>;</w:t>
      </w:r>
      <w:r w:rsidRPr="00D460A3">
        <w:rPr>
          <w:lang w:val="es-ES"/>
        </w:rPr>
        <w:t xml:space="preserve"> El siguiente bloque trata de los </w:t>
      </w:r>
      <w:r w:rsidRPr="00D460A3">
        <w:rPr>
          <w:b/>
          <w:lang w:val="es-ES"/>
        </w:rPr>
        <w:t>‘</w:t>
      </w:r>
      <w:r w:rsidR="009030DD" w:rsidRPr="00D460A3">
        <w:rPr>
          <w:rFonts w:cs="Arial"/>
          <w:b/>
          <w:color w:val="000000" w:themeColor="text1"/>
          <w:lang w:val="es-ES"/>
        </w:rPr>
        <w:t>Valores de los i</w:t>
      </w:r>
      <w:r w:rsidRPr="00D460A3">
        <w:rPr>
          <w:rFonts w:cs="Arial"/>
          <w:b/>
          <w:color w:val="000000" w:themeColor="text1"/>
          <w:lang w:val="es-ES"/>
        </w:rPr>
        <w:t>ndicadores tamaño de la finca y número de trabajadores permanentes en Ecuador, RD y Colombia</w:t>
      </w:r>
      <w:r w:rsidRPr="00D460A3">
        <w:rPr>
          <w:rFonts w:cs="Arial"/>
          <w:b/>
          <w:color w:val="000000" w:themeColor="text1"/>
          <w:szCs w:val="20"/>
          <w:lang w:val="es-ES"/>
        </w:rPr>
        <w:t>’</w:t>
      </w:r>
      <w:r w:rsidR="00306F62">
        <w:rPr>
          <w:rFonts w:cs="Arial"/>
          <w:b/>
          <w:color w:val="000000" w:themeColor="text1"/>
          <w:szCs w:val="20"/>
          <w:lang w:val="es-ES"/>
        </w:rPr>
        <w:t xml:space="preserve">; </w:t>
      </w:r>
      <w:r w:rsidR="00306F62">
        <w:rPr>
          <w:lang w:val="es-ES"/>
        </w:rPr>
        <w:t xml:space="preserve">El tercero trata de </w:t>
      </w:r>
      <w:r w:rsidR="00306F62" w:rsidRPr="00306F62">
        <w:rPr>
          <w:b/>
          <w:lang w:val="es-ES"/>
        </w:rPr>
        <w:t>una opción para aumentar el volumen de los SPO existentes</w:t>
      </w:r>
      <w:r w:rsidR="00306F62">
        <w:rPr>
          <w:lang w:val="es-ES"/>
        </w:rPr>
        <w:t>.</w:t>
      </w:r>
      <w:r w:rsidRPr="00D460A3">
        <w:rPr>
          <w:lang w:val="es-ES"/>
        </w:rPr>
        <w:t xml:space="preserve"> Un </w:t>
      </w:r>
      <w:r w:rsidR="00306F62">
        <w:rPr>
          <w:lang w:val="es-ES"/>
        </w:rPr>
        <w:t>cuarta</w:t>
      </w:r>
      <w:r w:rsidRPr="00D460A3">
        <w:rPr>
          <w:lang w:val="es-ES"/>
        </w:rPr>
        <w:t xml:space="preserve"> bloque</w:t>
      </w:r>
      <w:r w:rsidR="00CC7D30" w:rsidRPr="00D460A3">
        <w:rPr>
          <w:lang w:val="es-ES"/>
        </w:rPr>
        <w:t>, más breve, brinda espacio para comentarios adicionales y opciones alternativas.</w:t>
      </w:r>
    </w:p>
    <w:p w:rsidR="00F14A9E" w:rsidRPr="00D460A3" w:rsidRDefault="00F14A9E" w:rsidP="00BE3C98">
      <w:pPr>
        <w:rPr>
          <w:rFonts w:cs="Arial"/>
          <w:b/>
          <w:color w:val="000000" w:themeColor="text1"/>
          <w:szCs w:val="20"/>
          <w:lang w:val="es-ES"/>
        </w:rPr>
      </w:pPr>
    </w:p>
    <w:p w:rsidR="00AF5F67" w:rsidRPr="00D460A3" w:rsidRDefault="00B62DFC" w:rsidP="005241F8">
      <w:pPr>
        <w:pStyle w:val="Heading2"/>
        <w:rPr>
          <w:rFonts w:cs="Arial"/>
          <w:b/>
          <w:color w:val="000000" w:themeColor="text1"/>
          <w:sz w:val="20"/>
          <w:lang w:val="es-ES"/>
        </w:rPr>
      </w:pPr>
      <w:bookmarkStart w:id="8" w:name="_Toc467572114"/>
      <w:r w:rsidRPr="00D460A3">
        <w:rPr>
          <w:rFonts w:cs="Arial"/>
          <w:b/>
          <w:color w:val="000000" w:themeColor="text1"/>
          <w:sz w:val="20"/>
          <w:lang w:val="es-ES"/>
        </w:rPr>
        <w:t>Secció</w:t>
      </w:r>
      <w:r w:rsidR="00AF5F67" w:rsidRPr="00D460A3">
        <w:rPr>
          <w:rFonts w:cs="Arial"/>
          <w:b/>
          <w:color w:val="000000" w:themeColor="text1"/>
          <w:sz w:val="20"/>
          <w:lang w:val="es-ES"/>
        </w:rPr>
        <w:t xml:space="preserve">n 1) </w:t>
      </w:r>
      <w:r w:rsidRPr="00D460A3">
        <w:rPr>
          <w:rFonts w:cs="Arial"/>
          <w:b/>
          <w:color w:val="000000" w:themeColor="text1"/>
          <w:sz w:val="20"/>
          <w:lang w:val="es-ES"/>
        </w:rPr>
        <w:t xml:space="preserve"> Gestión de plantaciones en OPP productoras de banano</w:t>
      </w:r>
      <w:bookmarkEnd w:id="8"/>
    </w:p>
    <w:p w:rsidR="00AF5F67" w:rsidRPr="00D460A3" w:rsidRDefault="00AF5F67" w:rsidP="00BE3C98">
      <w:pPr>
        <w:rPr>
          <w:rFonts w:cs="Arial"/>
          <w:b/>
          <w:color w:val="000000" w:themeColor="text1"/>
          <w:szCs w:val="20"/>
          <w:lang w:val="es-ES"/>
        </w:rPr>
      </w:pPr>
    </w:p>
    <w:tbl>
      <w:tblPr>
        <w:tblStyle w:val="TableGrid"/>
        <w:tblW w:w="0" w:type="auto"/>
        <w:tblLook w:val="04A0" w:firstRow="1" w:lastRow="0" w:firstColumn="1" w:lastColumn="0" w:noHBand="0" w:noVBand="1"/>
      </w:tblPr>
      <w:tblGrid>
        <w:gridCol w:w="9245"/>
      </w:tblGrid>
      <w:tr w:rsidR="00AF5F67" w:rsidRPr="00BC1678" w:rsidTr="00AF5F67">
        <w:tc>
          <w:tcPr>
            <w:tcW w:w="9245" w:type="dxa"/>
          </w:tcPr>
          <w:p w:rsidR="00AF5F67" w:rsidRPr="00D460A3" w:rsidRDefault="00D3066F" w:rsidP="00EF6601">
            <w:pPr>
              <w:rPr>
                <w:lang w:val="es-ES"/>
              </w:rPr>
            </w:pPr>
            <w:r w:rsidRPr="00D460A3">
              <w:rPr>
                <w:lang w:val="es-ES"/>
              </w:rPr>
              <w:t>En la primera consulta</w:t>
            </w:r>
            <w:r w:rsidR="00AF5F67" w:rsidRPr="00D460A3">
              <w:rPr>
                <w:lang w:val="es-ES"/>
              </w:rPr>
              <w:t xml:space="preserve">, </w:t>
            </w:r>
            <w:r w:rsidR="00EF6601" w:rsidRPr="00D460A3">
              <w:rPr>
                <w:lang w:val="es-ES"/>
              </w:rPr>
              <w:t>la mayoría apoyó la idea de fijar el área de la finca en</w:t>
            </w:r>
            <w:r w:rsidR="00AF5F67" w:rsidRPr="00D460A3">
              <w:rPr>
                <w:lang w:val="es-ES"/>
              </w:rPr>
              <w:t xml:space="preserve"> 30</w:t>
            </w:r>
            <w:r w:rsidR="00EF6601" w:rsidRPr="00D460A3">
              <w:rPr>
                <w:lang w:val="es-ES"/>
              </w:rPr>
              <w:t xml:space="preserve"> </w:t>
            </w:r>
            <w:r w:rsidR="00AF5F67" w:rsidRPr="00D460A3">
              <w:rPr>
                <w:lang w:val="es-ES"/>
              </w:rPr>
              <w:t xml:space="preserve">ha </w:t>
            </w:r>
            <w:r w:rsidR="00EF6601" w:rsidRPr="00D460A3">
              <w:rPr>
                <w:lang w:val="es-ES"/>
              </w:rPr>
              <w:t>como límite para definir plantación</w:t>
            </w:r>
            <w:r w:rsidR="00306922" w:rsidRPr="00D460A3">
              <w:rPr>
                <w:lang w:val="es-ES"/>
              </w:rPr>
              <w:t xml:space="preserve">, </w:t>
            </w:r>
            <w:r w:rsidR="00EF6601" w:rsidRPr="00D460A3">
              <w:rPr>
                <w:lang w:val="es-ES"/>
              </w:rPr>
              <w:t>sin embargo</w:t>
            </w:r>
            <w:r w:rsidR="00306922" w:rsidRPr="00D460A3">
              <w:rPr>
                <w:lang w:val="es-ES"/>
              </w:rPr>
              <w:t xml:space="preserve">, </w:t>
            </w:r>
            <w:r w:rsidR="00EF6601" w:rsidRPr="00D460A3">
              <w:rPr>
                <w:lang w:val="es-ES"/>
              </w:rPr>
              <w:t>hubo cierto apoyo a la reducción de este lí</w:t>
            </w:r>
            <w:r w:rsidR="00306922" w:rsidRPr="00D460A3">
              <w:rPr>
                <w:lang w:val="es-ES"/>
              </w:rPr>
              <w:t>mit</w:t>
            </w:r>
            <w:r w:rsidR="00EF6601" w:rsidRPr="00D460A3">
              <w:rPr>
                <w:lang w:val="es-ES"/>
              </w:rPr>
              <w:t>e.</w:t>
            </w:r>
            <w:r w:rsidR="00306922" w:rsidRPr="00D460A3">
              <w:rPr>
                <w:lang w:val="es-ES"/>
              </w:rPr>
              <w:t xml:space="preserve"> </w:t>
            </w:r>
            <w:r w:rsidR="00EF6601" w:rsidRPr="00D460A3">
              <w:rPr>
                <w:lang w:val="es-ES"/>
              </w:rPr>
              <w:t xml:space="preserve">La consulta también reveló falta de apoyo al límite de </w:t>
            </w:r>
            <w:r w:rsidR="00AF5F67" w:rsidRPr="00D460A3">
              <w:rPr>
                <w:lang w:val="es-ES"/>
              </w:rPr>
              <w:t xml:space="preserve">25 </w:t>
            </w:r>
            <w:r w:rsidR="00EF6601" w:rsidRPr="00D460A3">
              <w:rPr>
                <w:lang w:val="es-ES"/>
              </w:rPr>
              <w:t>trabajadores como número de trabajadores pe</w:t>
            </w:r>
            <w:r w:rsidR="009030DD" w:rsidRPr="00D460A3">
              <w:rPr>
                <w:lang w:val="es-ES"/>
              </w:rPr>
              <w:t>r</w:t>
            </w:r>
            <w:r w:rsidR="00EF6601" w:rsidRPr="00D460A3">
              <w:rPr>
                <w:lang w:val="es-ES"/>
              </w:rPr>
              <w:t>manentes para definir plantación</w:t>
            </w:r>
            <w:r w:rsidR="00AF5F67" w:rsidRPr="00D460A3">
              <w:rPr>
                <w:lang w:val="es-ES"/>
              </w:rPr>
              <w:t xml:space="preserve">. </w:t>
            </w:r>
          </w:p>
        </w:tc>
      </w:tr>
    </w:tbl>
    <w:p w:rsidR="00AF5F67" w:rsidRPr="00D460A3" w:rsidRDefault="00AF5F67" w:rsidP="00AF5F67">
      <w:pPr>
        <w:rPr>
          <w:lang w:val="es-ES"/>
        </w:rPr>
      </w:pPr>
    </w:p>
    <w:p w:rsidR="00F72FBA" w:rsidRPr="00D460A3" w:rsidRDefault="00CC7D30" w:rsidP="00F72FBA">
      <w:pPr>
        <w:rPr>
          <w:lang w:val="es-ES"/>
        </w:rPr>
      </w:pPr>
      <w:r w:rsidRPr="00D460A3">
        <w:rPr>
          <w:lang w:val="es-ES"/>
        </w:rPr>
        <w:t xml:space="preserve">P </w:t>
      </w:r>
      <w:r w:rsidR="00F72FBA" w:rsidRPr="00D460A3">
        <w:rPr>
          <w:lang w:val="es-ES"/>
        </w:rPr>
        <w:t xml:space="preserve">1.1 </w:t>
      </w:r>
      <w:r w:rsidR="00EF6601" w:rsidRPr="00D460A3">
        <w:rPr>
          <w:lang w:val="es-ES"/>
        </w:rPr>
        <w:t>¿Está usted de acuerdo con reducir el límite del área de tierra para definir plantación</w:t>
      </w:r>
      <w:r w:rsidR="00F72FBA" w:rsidRPr="00D460A3">
        <w:rPr>
          <w:lang w:val="es-ES"/>
        </w:rPr>
        <w:t xml:space="preserve"> </w:t>
      </w:r>
      <w:r w:rsidR="00EF6601" w:rsidRPr="00D460A3">
        <w:rPr>
          <w:lang w:val="es-ES"/>
        </w:rPr>
        <w:t xml:space="preserve">de </w:t>
      </w:r>
      <w:r w:rsidR="00F72FBA" w:rsidRPr="00D460A3">
        <w:rPr>
          <w:lang w:val="es-ES"/>
        </w:rPr>
        <w:t>30</w:t>
      </w:r>
      <w:r w:rsidR="009030DD" w:rsidRPr="00D460A3">
        <w:rPr>
          <w:lang w:val="es-ES"/>
        </w:rPr>
        <w:t xml:space="preserve"> </w:t>
      </w:r>
      <w:r w:rsidR="00F72FBA" w:rsidRPr="00D460A3">
        <w:rPr>
          <w:lang w:val="es-ES"/>
        </w:rPr>
        <w:t xml:space="preserve">ha </w:t>
      </w:r>
      <w:r w:rsidR="00EF6601" w:rsidRPr="00D460A3">
        <w:rPr>
          <w:lang w:val="es-ES"/>
        </w:rPr>
        <w:t>a</w:t>
      </w:r>
      <w:r w:rsidR="00F72FBA" w:rsidRPr="00D460A3">
        <w:rPr>
          <w:lang w:val="es-ES"/>
        </w:rPr>
        <w:t xml:space="preserve"> 25 ha?</w:t>
      </w:r>
    </w:p>
    <w:p w:rsidR="00F72FBA" w:rsidRPr="00D460A3" w:rsidRDefault="00EF6601" w:rsidP="00F72FBA">
      <w:pPr>
        <w:rPr>
          <w:lang w:val="es-ES"/>
        </w:rPr>
      </w:pPr>
      <w:r w:rsidRPr="00D460A3">
        <w:rPr>
          <w:lang w:val="es-ES"/>
        </w:rPr>
        <w:t xml:space="preserve">Sí, el límite debería ser </w:t>
      </w:r>
      <w:r w:rsidR="00F72FBA" w:rsidRPr="00D460A3">
        <w:rPr>
          <w:lang w:val="es-ES"/>
        </w:rPr>
        <w:t>25</w:t>
      </w:r>
      <w:r w:rsidRPr="00D460A3">
        <w:rPr>
          <w:lang w:val="es-ES"/>
        </w:rPr>
        <w:t xml:space="preserve"> </w:t>
      </w:r>
      <w:r w:rsidR="00F72FBA" w:rsidRPr="00D460A3">
        <w:rPr>
          <w:lang w:val="es-ES"/>
        </w:rPr>
        <w:t>ha</w:t>
      </w:r>
      <w:r w:rsidRPr="00D460A3">
        <w:rPr>
          <w:lang w:val="es-ES"/>
        </w:rPr>
        <w:t>.</w:t>
      </w:r>
      <w:r w:rsidR="009030DD" w:rsidRPr="00D460A3">
        <w:rPr>
          <w:lang w:val="es-ES"/>
        </w:rPr>
        <w:tab/>
      </w:r>
      <w:r w:rsidR="009030DD" w:rsidRPr="00D460A3">
        <w:rPr>
          <w:lang w:val="es-ES"/>
        </w:rPr>
        <w:tab/>
      </w:r>
      <w:r w:rsidR="00F72FBA" w:rsidRPr="00D460A3">
        <w:rPr>
          <w:lang w:val="es-ES"/>
        </w:rPr>
        <w:tab/>
      </w:r>
      <w:sdt>
        <w:sdtPr>
          <w:rPr>
            <w:lang w:val="es-ES"/>
          </w:rPr>
          <w:id w:val="2101523763"/>
        </w:sdtPr>
        <w:sdtEndPr/>
        <w:sdtContent>
          <w:r w:rsidR="00F72FBA" w:rsidRPr="00D460A3">
            <w:rPr>
              <w:rFonts w:ascii="MS Gothic" w:eastAsia="MS Gothic" w:hAnsi="MS Gothic"/>
              <w:lang w:val="es-ES"/>
            </w:rPr>
            <w:t>☐</w:t>
          </w:r>
        </w:sdtContent>
      </w:sdt>
    </w:p>
    <w:p w:rsidR="00F72FBA" w:rsidRPr="00D460A3" w:rsidRDefault="00F72FBA" w:rsidP="00F72FBA">
      <w:pPr>
        <w:rPr>
          <w:lang w:val="es-ES"/>
        </w:rPr>
      </w:pPr>
      <w:r w:rsidRPr="00D460A3">
        <w:rPr>
          <w:lang w:val="es-ES"/>
        </w:rPr>
        <w:t xml:space="preserve">No, </w:t>
      </w:r>
      <w:r w:rsidR="00EF6601" w:rsidRPr="00D460A3">
        <w:rPr>
          <w:lang w:val="es-ES"/>
        </w:rPr>
        <w:t>el límite debería ser</w:t>
      </w:r>
      <w:r w:rsidRPr="00D460A3">
        <w:rPr>
          <w:lang w:val="es-ES"/>
        </w:rPr>
        <w:t xml:space="preserve"> 30</w:t>
      </w:r>
      <w:r w:rsidR="00EF6601" w:rsidRPr="00D460A3">
        <w:rPr>
          <w:lang w:val="es-ES"/>
        </w:rPr>
        <w:t xml:space="preserve"> </w:t>
      </w:r>
      <w:r w:rsidRPr="00D460A3">
        <w:rPr>
          <w:lang w:val="es-ES"/>
        </w:rPr>
        <w:t>ha</w:t>
      </w:r>
      <w:r w:rsidR="00EF6601" w:rsidRPr="00D460A3">
        <w:rPr>
          <w:lang w:val="es-ES"/>
        </w:rPr>
        <w:t>.</w:t>
      </w:r>
      <w:r w:rsidR="009030DD" w:rsidRPr="00D460A3">
        <w:rPr>
          <w:lang w:val="es-ES"/>
        </w:rPr>
        <w:tab/>
      </w:r>
      <w:r w:rsidR="009030DD" w:rsidRPr="00D460A3">
        <w:rPr>
          <w:lang w:val="es-ES"/>
        </w:rPr>
        <w:tab/>
      </w:r>
      <w:r w:rsidR="009030DD" w:rsidRPr="00D460A3">
        <w:rPr>
          <w:lang w:val="es-ES"/>
        </w:rPr>
        <w:tab/>
      </w:r>
      <w:sdt>
        <w:sdtPr>
          <w:rPr>
            <w:lang w:val="es-ES"/>
          </w:rPr>
          <w:id w:val="-649363411"/>
        </w:sdtPr>
        <w:sdtEndPr/>
        <w:sdtContent>
          <w:r w:rsidRPr="00D460A3">
            <w:rPr>
              <w:rFonts w:ascii="MS Gothic" w:eastAsia="MS Gothic" w:hAnsi="MS Gothic"/>
              <w:lang w:val="es-ES"/>
            </w:rPr>
            <w:t>☐</w:t>
          </w:r>
        </w:sdtContent>
      </w:sdt>
    </w:p>
    <w:p w:rsidR="00F72FBA" w:rsidRPr="00D460A3" w:rsidRDefault="00F72FBA" w:rsidP="00F72FBA">
      <w:pPr>
        <w:rPr>
          <w:lang w:val="es-ES"/>
        </w:rPr>
      </w:pPr>
      <w:r w:rsidRPr="00D460A3">
        <w:rPr>
          <w:lang w:val="es-ES"/>
        </w:rPr>
        <w:t>No,</w:t>
      </w:r>
      <w:r w:rsidR="00EF6601" w:rsidRPr="00D460A3">
        <w:rPr>
          <w:lang w:val="es-ES"/>
        </w:rPr>
        <w:t xml:space="preserve"> el límite debería ser inferior a</w:t>
      </w:r>
      <w:r w:rsidRPr="00D460A3">
        <w:rPr>
          <w:lang w:val="es-ES"/>
        </w:rPr>
        <w:t xml:space="preserve"> 25</w:t>
      </w:r>
      <w:r w:rsidR="00EF6601" w:rsidRPr="00D460A3">
        <w:rPr>
          <w:lang w:val="es-ES"/>
        </w:rPr>
        <w:t xml:space="preserve"> </w:t>
      </w:r>
      <w:r w:rsidRPr="00D460A3">
        <w:rPr>
          <w:lang w:val="es-ES"/>
        </w:rPr>
        <w:t>ha</w:t>
      </w:r>
      <w:r w:rsidR="00EF6601" w:rsidRPr="00D460A3">
        <w:rPr>
          <w:lang w:val="es-ES"/>
        </w:rPr>
        <w:t>.</w:t>
      </w:r>
      <w:r w:rsidRPr="00D460A3">
        <w:rPr>
          <w:lang w:val="es-ES"/>
        </w:rPr>
        <w:tab/>
      </w:r>
      <w:sdt>
        <w:sdtPr>
          <w:rPr>
            <w:lang w:val="es-ES"/>
          </w:rPr>
          <w:id w:val="-1259521519"/>
        </w:sdtPr>
        <w:sdtEndPr/>
        <w:sdtContent>
          <w:r w:rsidRPr="00D460A3">
            <w:rPr>
              <w:rFonts w:ascii="MS Gothic" w:eastAsia="MS Gothic" w:hAnsi="MS Gothic"/>
              <w:lang w:val="es-ES"/>
            </w:rPr>
            <w:t>☐</w:t>
          </w:r>
        </w:sdtContent>
      </w:sdt>
    </w:p>
    <w:p w:rsidR="00F72FBA" w:rsidRPr="00D460A3" w:rsidRDefault="00F72FBA" w:rsidP="00F72FBA">
      <w:pPr>
        <w:rPr>
          <w:lang w:val="es-ES"/>
        </w:rPr>
      </w:pPr>
    </w:p>
    <w:p w:rsidR="00AD1C39" w:rsidRPr="00D460A3" w:rsidRDefault="00854496" w:rsidP="00F72FBA">
      <w:pPr>
        <w:rPr>
          <w:lang w:val="es-ES"/>
        </w:rPr>
      </w:pPr>
      <w:r w:rsidRPr="00D460A3">
        <w:rPr>
          <w:lang w:val="es-ES"/>
        </w:rPr>
        <w:t>Argumente su respuesta</w:t>
      </w:r>
      <w:r w:rsidR="00EF6601" w:rsidRPr="00D460A3">
        <w:rPr>
          <w:lang w:val="es-ES"/>
        </w:rPr>
        <w:t>.</w:t>
      </w:r>
    </w:p>
    <w:tbl>
      <w:tblPr>
        <w:tblStyle w:val="TableGrid"/>
        <w:tblW w:w="0" w:type="auto"/>
        <w:tblLook w:val="04A0" w:firstRow="1" w:lastRow="0" w:firstColumn="1" w:lastColumn="0" w:noHBand="0" w:noVBand="1"/>
      </w:tblPr>
      <w:tblGrid>
        <w:gridCol w:w="9245"/>
      </w:tblGrid>
      <w:tr w:rsidR="00AD1C39" w:rsidRPr="00D460A3" w:rsidTr="00B62DFC">
        <w:tc>
          <w:tcPr>
            <w:tcW w:w="9245" w:type="dxa"/>
          </w:tcPr>
          <w:p w:rsidR="00AD1C39" w:rsidRPr="00D460A3" w:rsidRDefault="00AD1C39" w:rsidP="00B62DFC">
            <w:pPr>
              <w:rPr>
                <w:lang w:val="es-ES"/>
              </w:rPr>
            </w:pPr>
          </w:p>
          <w:p w:rsidR="00AD1C39" w:rsidRPr="00D460A3" w:rsidRDefault="00AD1C39" w:rsidP="00B62DFC">
            <w:pPr>
              <w:rPr>
                <w:lang w:val="es-ES"/>
              </w:rPr>
            </w:pPr>
          </w:p>
          <w:p w:rsidR="00AD1C39" w:rsidRPr="00D460A3" w:rsidRDefault="00AD1C39" w:rsidP="00B62DFC">
            <w:pPr>
              <w:rPr>
                <w:lang w:val="es-ES"/>
              </w:rPr>
            </w:pPr>
          </w:p>
        </w:tc>
      </w:tr>
    </w:tbl>
    <w:p w:rsidR="00AD1C39" w:rsidRPr="00D460A3" w:rsidRDefault="00AD1C39" w:rsidP="00AF5F67">
      <w:pPr>
        <w:rPr>
          <w:lang w:val="es-ES"/>
        </w:rPr>
      </w:pPr>
    </w:p>
    <w:p w:rsidR="00AF5F67" w:rsidRPr="00D460A3" w:rsidRDefault="00CC7D30" w:rsidP="00AF5F67">
      <w:pPr>
        <w:rPr>
          <w:lang w:val="es-ES"/>
        </w:rPr>
      </w:pPr>
      <w:r w:rsidRPr="00D460A3">
        <w:rPr>
          <w:lang w:val="es-ES"/>
        </w:rPr>
        <w:t xml:space="preserve">P </w:t>
      </w:r>
      <w:r w:rsidR="00AF5F67" w:rsidRPr="00D460A3">
        <w:rPr>
          <w:lang w:val="es-ES"/>
        </w:rPr>
        <w:t>1.</w:t>
      </w:r>
      <w:r w:rsidR="00AD1C39" w:rsidRPr="00D460A3">
        <w:rPr>
          <w:lang w:val="es-ES"/>
        </w:rPr>
        <w:t xml:space="preserve">2 </w:t>
      </w:r>
      <w:r w:rsidR="00EF6601" w:rsidRPr="00D460A3">
        <w:rPr>
          <w:lang w:val="es-ES"/>
        </w:rPr>
        <w:t>Mientras no haya un consenso sobre la definición del límite de número de trabajadores</w:t>
      </w:r>
      <w:r w:rsidR="00AF5F67" w:rsidRPr="00D460A3">
        <w:rPr>
          <w:lang w:val="es-ES"/>
        </w:rPr>
        <w:t xml:space="preserve">, </w:t>
      </w:r>
      <w:r w:rsidR="00EF6601" w:rsidRPr="00D460A3">
        <w:rPr>
          <w:lang w:val="es-ES"/>
        </w:rPr>
        <w:t>¿está usted de acuerdo con que el único parámetro que se utilice para definir plantación sea el área de tierra</w:t>
      </w:r>
      <w:r w:rsidR="00E84A38" w:rsidRPr="00D460A3">
        <w:rPr>
          <w:lang w:val="es-ES"/>
        </w:rPr>
        <w:t xml:space="preserve"> (30</w:t>
      </w:r>
      <w:r w:rsidR="00EF6601" w:rsidRPr="00D460A3">
        <w:rPr>
          <w:lang w:val="es-ES"/>
        </w:rPr>
        <w:t xml:space="preserve"> </w:t>
      </w:r>
      <w:r w:rsidR="00E84A38" w:rsidRPr="00D460A3">
        <w:rPr>
          <w:lang w:val="es-ES"/>
        </w:rPr>
        <w:t>ha</w:t>
      </w:r>
      <w:r w:rsidR="00DC1A53" w:rsidRPr="00D460A3">
        <w:rPr>
          <w:lang w:val="es-ES"/>
        </w:rPr>
        <w:t xml:space="preserve"> </w:t>
      </w:r>
      <w:r w:rsidR="00EF6601" w:rsidRPr="00D460A3">
        <w:rPr>
          <w:lang w:val="es-ES"/>
        </w:rPr>
        <w:t>u otro</w:t>
      </w:r>
      <w:r w:rsidR="00E84A38" w:rsidRPr="00D460A3">
        <w:rPr>
          <w:lang w:val="es-ES"/>
        </w:rPr>
        <w:t>)</w:t>
      </w:r>
      <w:r w:rsidR="00EF6601" w:rsidRPr="00D460A3">
        <w:rPr>
          <w:lang w:val="es-ES"/>
        </w:rPr>
        <w:t xml:space="preserve">? </w:t>
      </w:r>
    </w:p>
    <w:p w:rsidR="00AF5F67" w:rsidRPr="00D460A3" w:rsidRDefault="00854496" w:rsidP="00AF5F67">
      <w:pPr>
        <w:rPr>
          <w:lang w:val="es-ES"/>
        </w:rPr>
      </w:pPr>
      <w:r w:rsidRPr="00D460A3">
        <w:rPr>
          <w:lang w:val="es-ES"/>
        </w:rPr>
        <w:t>Sí.</w:t>
      </w:r>
      <w:r w:rsidR="00AF5F67" w:rsidRPr="00D460A3">
        <w:rPr>
          <w:lang w:val="es-ES"/>
        </w:rPr>
        <w:tab/>
      </w:r>
      <w:sdt>
        <w:sdtPr>
          <w:rPr>
            <w:lang w:val="es-ES"/>
          </w:rPr>
          <w:id w:val="-1708025813"/>
        </w:sdtPr>
        <w:sdtEndPr/>
        <w:sdtContent>
          <w:r w:rsidR="00AF5F67" w:rsidRPr="00D460A3">
            <w:rPr>
              <w:rFonts w:ascii="MS Gothic" w:eastAsia="MS Gothic" w:hAnsi="MS Gothic"/>
              <w:lang w:val="es-ES"/>
            </w:rPr>
            <w:t>☐</w:t>
          </w:r>
        </w:sdtContent>
      </w:sdt>
    </w:p>
    <w:p w:rsidR="00AF5F67" w:rsidRPr="00D460A3" w:rsidRDefault="00AF5F67" w:rsidP="00AF5F67">
      <w:pPr>
        <w:rPr>
          <w:lang w:val="es-ES"/>
        </w:rPr>
      </w:pPr>
      <w:r w:rsidRPr="00D460A3">
        <w:rPr>
          <w:lang w:val="es-ES"/>
        </w:rPr>
        <w:t>No</w:t>
      </w:r>
      <w:r w:rsidR="00854496" w:rsidRPr="00D460A3">
        <w:rPr>
          <w:lang w:val="es-ES"/>
        </w:rPr>
        <w:t>.</w:t>
      </w:r>
      <w:r w:rsidRPr="00D460A3">
        <w:rPr>
          <w:lang w:val="es-ES"/>
        </w:rPr>
        <w:tab/>
      </w:r>
      <w:sdt>
        <w:sdtPr>
          <w:rPr>
            <w:lang w:val="es-ES"/>
          </w:rPr>
          <w:id w:val="483598623"/>
        </w:sdtPr>
        <w:sdtEndPr/>
        <w:sdtContent>
          <w:r w:rsidRPr="00D460A3">
            <w:rPr>
              <w:rFonts w:ascii="MS Gothic" w:eastAsia="MS Gothic" w:hAnsi="MS Gothic"/>
              <w:lang w:val="es-ES"/>
            </w:rPr>
            <w:t>☐</w:t>
          </w:r>
        </w:sdtContent>
      </w:sdt>
    </w:p>
    <w:p w:rsidR="00AF5F67" w:rsidRPr="00D460A3" w:rsidRDefault="00854496" w:rsidP="00AF5F67">
      <w:pPr>
        <w:rPr>
          <w:lang w:val="es-ES"/>
        </w:rPr>
      </w:pPr>
      <w:r w:rsidRPr="00D460A3">
        <w:rPr>
          <w:lang w:val="es-ES"/>
        </w:rPr>
        <w:t xml:space="preserve">Argumente su respuesta </w:t>
      </w:r>
      <w:r w:rsidR="00AF5F67" w:rsidRPr="00D460A3">
        <w:rPr>
          <w:lang w:val="es-ES"/>
        </w:rPr>
        <w:t>(</w:t>
      </w:r>
      <w:r w:rsidRPr="00D460A3">
        <w:rPr>
          <w:lang w:val="es-ES"/>
        </w:rPr>
        <w:t>si se aplica, sugiera un límite para el número de trabajadores permanentes</w:t>
      </w:r>
      <w:r w:rsidR="00AF5F67" w:rsidRPr="00D460A3">
        <w:rPr>
          <w:lang w:val="es-ES"/>
        </w:rPr>
        <w:t>)</w:t>
      </w:r>
      <w:r w:rsidRPr="00D460A3">
        <w:rPr>
          <w:lang w:val="es-ES"/>
        </w:rPr>
        <w:t>.</w:t>
      </w:r>
    </w:p>
    <w:tbl>
      <w:tblPr>
        <w:tblStyle w:val="TableGrid"/>
        <w:tblW w:w="0" w:type="auto"/>
        <w:tblLook w:val="04A0" w:firstRow="1" w:lastRow="0" w:firstColumn="1" w:lastColumn="0" w:noHBand="0" w:noVBand="1"/>
      </w:tblPr>
      <w:tblGrid>
        <w:gridCol w:w="9245"/>
      </w:tblGrid>
      <w:tr w:rsidR="00AF5F67" w:rsidRPr="00BC1678" w:rsidTr="00DD4C2A">
        <w:tc>
          <w:tcPr>
            <w:tcW w:w="9245" w:type="dxa"/>
          </w:tcPr>
          <w:p w:rsidR="00AF5F67" w:rsidRPr="00D460A3" w:rsidRDefault="00AF5F67" w:rsidP="00DD4C2A">
            <w:pPr>
              <w:rPr>
                <w:lang w:val="es-ES"/>
              </w:rPr>
            </w:pPr>
          </w:p>
          <w:p w:rsidR="00AF5F67" w:rsidRPr="00D460A3" w:rsidRDefault="00AF5F67" w:rsidP="00DD4C2A">
            <w:pPr>
              <w:rPr>
                <w:lang w:val="es-ES"/>
              </w:rPr>
            </w:pPr>
          </w:p>
          <w:p w:rsidR="00854496" w:rsidRPr="00D460A3" w:rsidRDefault="00854496" w:rsidP="00DD4C2A">
            <w:pPr>
              <w:rPr>
                <w:lang w:val="es-ES"/>
              </w:rPr>
            </w:pPr>
          </w:p>
          <w:p w:rsidR="00AF5F67" w:rsidRPr="00D460A3" w:rsidRDefault="00AF5F67" w:rsidP="00DD4C2A">
            <w:pPr>
              <w:rPr>
                <w:lang w:val="es-ES"/>
              </w:rPr>
            </w:pPr>
          </w:p>
        </w:tc>
      </w:tr>
    </w:tbl>
    <w:p w:rsidR="00AF5F67" w:rsidRPr="00D460A3" w:rsidRDefault="00AF5F67" w:rsidP="00AF5F67">
      <w:pPr>
        <w:rPr>
          <w:lang w:val="es-ES"/>
        </w:rPr>
      </w:pPr>
    </w:p>
    <w:tbl>
      <w:tblPr>
        <w:tblStyle w:val="TableGrid"/>
        <w:tblW w:w="0" w:type="auto"/>
        <w:tblLook w:val="04A0" w:firstRow="1" w:lastRow="0" w:firstColumn="1" w:lastColumn="0" w:noHBand="0" w:noVBand="1"/>
      </w:tblPr>
      <w:tblGrid>
        <w:gridCol w:w="9245"/>
      </w:tblGrid>
      <w:tr w:rsidR="00AF5F67" w:rsidRPr="00BC1678" w:rsidTr="00AF5F67">
        <w:tc>
          <w:tcPr>
            <w:tcW w:w="9245" w:type="dxa"/>
          </w:tcPr>
          <w:p w:rsidR="00AF5F67" w:rsidRPr="00D460A3" w:rsidRDefault="00E15DEF" w:rsidP="009030DD">
            <w:pPr>
              <w:rPr>
                <w:lang w:val="es-ES"/>
              </w:rPr>
            </w:pPr>
            <w:r w:rsidRPr="00D460A3">
              <w:rPr>
                <w:lang w:val="es-ES"/>
              </w:rPr>
              <w:lastRenderedPageBreak/>
              <w:t>De las varias opciones debatidas en la primera consulta</w:t>
            </w:r>
            <w:r w:rsidR="00AF5F67" w:rsidRPr="00D460A3">
              <w:rPr>
                <w:lang w:val="es-ES"/>
              </w:rPr>
              <w:t xml:space="preserve">, </w:t>
            </w:r>
            <w:r w:rsidRPr="00D460A3">
              <w:rPr>
                <w:lang w:val="es-ES"/>
              </w:rPr>
              <w:t>los comentarios de las partes interesadas indicaron apoyo únicamente a la opción</w:t>
            </w:r>
            <w:r w:rsidR="00AF5F67" w:rsidRPr="00D460A3">
              <w:rPr>
                <w:lang w:val="es-ES"/>
              </w:rPr>
              <w:t xml:space="preserve"> </w:t>
            </w:r>
            <w:r w:rsidRPr="00D460A3">
              <w:rPr>
                <w:lang w:val="es-ES"/>
              </w:rPr>
              <w:t>que proponía eliminar las plantaciones de las OPP productoras de bananos. Este apoyo, sin embargo, no fue unánime y varias partes interesadas in</w:t>
            </w:r>
            <w:r w:rsidR="00AF5F67" w:rsidRPr="00D460A3">
              <w:rPr>
                <w:lang w:val="es-ES"/>
              </w:rPr>
              <w:t>clu</w:t>
            </w:r>
            <w:r w:rsidRPr="00D460A3">
              <w:rPr>
                <w:lang w:val="es-ES"/>
              </w:rPr>
              <w:t>yendo</w:t>
            </w:r>
            <w:r w:rsidR="00AF5F67" w:rsidRPr="00D460A3">
              <w:rPr>
                <w:lang w:val="es-ES"/>
              </w:rPr>
              <w:t xml:space="preserve"> produc</w:t>
            </w:r>
            <w:r w:rsidRPr="00D460A3">
              <w:rPr>
                <w:lang w:val="es-ES"/>
              </w:rPr>
              <w:t>tores</w:t>
            </w:r>
            <w:r w:rsidR="00AF5F67" w:rsidRPr="00D460A3">
              <w:rPr>
                <w:lang w:val="es-ES"/>
              </w:rPr>
              <w:t xml:space="preserve">, </w:t>
            </w:r>
            <w:r w:rsidRPr="00D460A3">
              <w:rPr>
                <w:lang w:val="es-ES"/>
              </w:rPr>
              <w:t>ONF</w:t>
            </w:r>
            <w:r w:rsidR="00AF5F67" w:rsidRPr="00D460A3">
              <w:rPr>
                <w:lang w:val="es-ES"/>
              </w:rPr>
              <w:t xml:space="preserve"> </w:t>
            </w:r>
            <w:r w:rsidRPr="00D460A3">
              <w:rPr>
                <w:lang w:val="es-ES"/>
              </w:rPr>
              <w:t>y comerciantes</w:t>
            </w:r>
            <w:r w:rsidR="00AF5F67" w:rsidRPr="00D460A3">
              <w:rPr>
                <w:lang w:val="es-ES"/>
              </w:rPr>
              <w:t xml:space="preserve">, </w:t>
            </w:r>
            <w:r w:rsidRPr="00D460A3">
              <w:rPr>
                <w:lang w:val="es-ES"/>
              </w:rPr>
              <w:t>mostraron preocupación respecto de la pérdida de volúmenes</w:t>
            </w:r>
            <w:r w:rsidR="00AF5F67" w:rsidRPr="00D460A3">
              <w:rPr>
                <w:lang w:val="es-ES"/>
              </w:rPr>
              <w:t xml:space="preserve"> </w:t>
            </w:r>
            <w:r w:rsidR="009030DD" w:rsidRPr="00D460A3">
              <w:rPr>
                <w:lang w:val="es-ES"/>
              </w:rPr>
              <w:t>e insuficiencias</w:t>
            </w:r>
            <w:r w:rsidRPr="00D460A3">
              <w:rPr>
                <w:lang w:val="es-ES"/>
              </w:rPr>
              <w:t xml:space="preserve"> en el cumplimiento de los contratos comerciales</w:t>
            </w:r>
            <w:r w:rsidR="00AF5F67" w:rsidRPr="00D460A3">
              <w:rPr>
                <w:lang w:val="es-ES"/>
              </w:rPr>
              <w:t xml:space="preserve">. </w:t>
            </w:r>
            <w:r w:rsidRPr="00D460A3">
              <w:rPr>
                <w:lang w:val="es-ES"/>
              </w:rPr>
              <w:t>Se sugirió</w:t>
            </w:r>
            <w:r w:rsidR="00AF5F67" w:rsidRPr="00D460A3">
              <w:rPr>
                <w:lang w:val="es-ES"/>
              </w:rPr>
              <w:t xml:space="preserve"> </w:t>
            </w:r>
            <w:r w:rsidRPr="00D460A3">
              <w:rPr>
                <w:lang w:val="es-ES"/>
              </w:rPr>
              <w:t xml:space="preserve">establecer un período de transición en caso de que se decida eliminar de las OPP las plantaciones con áreas superiores a </w:t>
            </w:r>
            <w:r w:rsidR="00AF5F67" w:rsidRPr="00D460A3">
              <w:rPr>
                <w:lang w:val="es-ES"/>
              </w:rPr>
              <w:t>30</w:t>
            </w:r>
            <w:r w:rsidRPr="00D460A3">
              <w:rPr>
                <w:lang w:val="es-ES"/>
              </w:rPr>
              <w:t xml:space="preserve"> </w:t>
            </w:r>
            <w:r w:rsidR="00AF5F67" w:rsidRPr="00D460A3">
              <w:rPr>
                <w:lang w:val="es-ES"/>
              </w:rPr>
              <w:t>ha</w:t>
            </w:r>
            <w:r w:rsidR="0034003F" w:rsidRPr="00D460A3">
              <w:rPr>
                <w:lang w:val="es-ES"/>
              </w:rPr>
              <w:t xml:space="preserve"> (</w:t>
            </w:r>
            <w:r w:rsidRPr="00D460A3">
              <w:rPr>
                <w:lang w:val="es-ES"/>
              </w:rPr>
              <w:t>u otro</w:t>
            </w:r>
            <w:r w:rsidR="0034003F" w:rsidRPr="00D460A3">
              <w:rPr>
                <w:lang w:val="es-ES"/>
              </w:rPr>
              <w:t>)</w:t>
            </w:r>
            <w:r w:rsidR="00AF5F67" w:rsidRPr="00D460A3">
              <w:rPr>
                <w:lang w:val="es-ES"/>
              </w:rPr>
              <w:t>.</w:t>
            </w:r>
            <w:r w:rsidR="00F72FBA" w:rsidRPr="00D460A3">
              <w:rPr>
                <w:lang w:val="es-ES"/>
              </w:rPr>
              <w:t xml:space="preserve"> </w:t>
            </w:r>
            <w:r w:rsidRPr="00D460A3">
              <w:rPr>
                <w:lang w:val="es-ES"/>
              </w:rPr>
              <w:t xml:space="preserve">La siguiente pregunta se refiere </w:t>
            </w:r>
            <w:r w:rsidR="009030DD" w:rsidRPr="00D460A3">
              <w:rPr>
                <w:lang w:val="es-ES"/>
              </w:rPr>
              <w:t xml:space="preserve">únicamente </w:t>
            </w:r>
            <w:r w:rsidRPr="00D460A3">
              <w:rPr>
                <w:lang w:val="es-ES"/>
              </w:rPr>
              <w:t xml:space="preserve">al período de transición </w:t>
            </w:r>
            <w:r w:rsidR="009030DD" w:rsidRPr="00D460A3">
              <w:rPr>
                <w:lang w:val="es-ES"/>
              </w:rPr>
              <w:t>ideal</w:t>
            </w:r>
            <w:r w:rsidRPr="00D460A3">
              <w:rPr>
                <w:lang w:val="es-ES"/>
              </w:rPr>
              <w:t xml:space="preserve"> en caso de que se decida eliminar las plantaciones de las OPP</w:t>
            </w:r>
            <w:r w:rsidR="00F72FBA" w:rsidRPr="00D460A3">
              <w:rPr>
                <w:lang w:val="es-ES"/>
              </w:rPr>
              <w:t xml:space="preserve"> </w:t>
            </w:r>
            <w:r w:rsidRPr="00D460A3">
              <w:rPr>
                <w:lang w:val="es-ES"/>
              </w:rPr>
              <w:t>productoras de bananos</w:t>
            </w:r>
            <w:r w:rsidR="00017F00" w:rsidRPr="00D460A3">
              <w:rPr>
                <w:lang w:val="es-ES"/>
              </w:rPr>
              <w:t xml:space="preserve">. </w:t>
            </w:r>
          </w:p>
        </w:tc>
      </w:tr>
    </w:tbl>
    <w:p w:rsidR="00AF5F67" w:rsidRPr="00D460A3" w:rsidRDefault="00AF5F67" w:rsidP="00AF5F67">
      <w:pPr>
        <w:rPr>
          <w:lang w:val="es-ES"/>
        </w:rPr>
      </w:pPr>
    </w:p>
    <w:p w:rsidR="00AF5F67" w:rsidRPr="00D460A3" w:rsidRDefault="00CC7D30" w:rsidP="00AF5F67">
      <w:pPr>
        <w:rPr>
          <w:lang w:val="es-ES"/>
        </w:rPr>
      </w:pPr>
      <w:r w:rsidRPr="00D460A3">
        <w:rPr>
          <w:lang w:val="es-ES"/>
        </w:rPr>
        <w:t>P</w:t>
      </w:r>
      <w:r w:rsidR="00AF5F67" w:rsidRPr="00D460A3">
        <w:rPr>
          <w:lang w:val="es-ES"/>
        </w:rPr>
        <w:t xml:space="preserve"> 1.</w:t>
      </w:r>
      <w:r w:rsidR="00AD1C39" w:rsidRPr="00D460A3">
        <w:rPr>
          <w:lang w:val="es-ES"/>
        </w:rPr>
        <w:t xml:space="preserve">3 </w:t>
      </w:r>
      <w:r w:rsidR="00E15DEF" w:rsidRPr="00D460A3">
        <w:rPr>
          <w:lang w:val="es-ES"/>
        </w:rPr>
        <w:t xml:space="preserve">En su </w:t>
      </w:r>
      <w:r w:rsidR="004F413E" w:rsidRPr="00D460A3">
        <w:rPr>
          <w:lang w:val="es-ES"/>
        </w:rPr>
        <w:t>opinió</w:t>
      </w:r>
      <w:r w:rsidR="00E15DEF" w:rsidRPr="00D460A3">
        <w:rPr>
          <w:lang w:val="es-ES"/>
        </w:rPr>
        <w:t xml:space="preserve">n, ¿cuál sería </w:t>
      </w:r>
      <w:r w:rsidR="004F413E" w:rsidRPr="00D460A3">
        <w:rPr>
          <w:lang w:val="es-ES"/>
        </w:rPr>
        <w:t>el período de transición ideal para que las OPP eliminen las plantaciones de sus organizaciones</w:t>
      </w:r>
      <w:r w:rsidR="00AF5F67" w:rsidRPr="00D460A3">
        <w:rPr>
          <w:lang w:val="es-ES"/>
        </w:rPr>
        <w:t>?</w:t>
      </w:r>
    </w:p>
    <w:p w:rsidR="00AF5F67" w:rsidRPr="00D460A3" w:rsidRDefault="004F413E" w:rsidP="00AF5F67">
      <w:pPr>
        <w:rPr>
          <w:lang w:val="es-ES"/>
        </w:rPr>
      </w:pPr>
      <w:r w:rsidRPr="00D460A3">
        <w:rPr>
          <w:lang w:val="es-ES"/>
        </w:rPr>
        <w:t>6 meses o menos.</w:t>
      </w:r>
      <w:r w:rsidR="00AF5F67" w:rsidRPr="00D460A3">
        <w:rPr>
          <w:lang w:val="es-ES"/>
        </w:rPr>
        <w:tab/>
      </w:r>
      <w:sdt>
        <w:sdtPr>
          <w:rPr>
            <w:lang w:val="es-ES"/>
          </w:rPr>
          <w:id w:val="822632799"/>
        </w:sdtPr>
        <w:sdtEndPr/>
        <w:sdtContent>
          <w:r w:rsidR="00AF5F67" w:rsidRPr="00D460A3">
            <w:rPr>
              <w:rFonts w:ascii="MS Gothic" w:eastAsia="MS Gothic" w:hAnsi="MS Gothic"/>
              <w:lang w:val="es-ES"/>
            </w:rPr>
            <w:t>☐</w:t>
          </w:r>
        </w:sdtContent>
      </w:sdt>
    </w:p>
    <w:p w:rsidR="00AF5F67" w:rsidRPr="00D460A3" w:rsidRDefault="004F413E" w:rsidP="00AF5F67">
      <w:pPr>
        <w:rPr>
          <w:lang w:val="es-ES"/>
        </w:rPr>
      </w:pPr>
      <w:r w:rsidRPr="00D460A3">
        <w:rPr>
          <w:lang w:val="es-ES"/>
        </w:rPr>
        <w:t>Un año.</w:t>
      </w:r>
      <w:r w:rsidR="00F14A9E" w:rsidRPr="00D460A3">
        <w:rPr>
          <w:lang w:val="es-ES"/>
        </w:rPr>
        <w:tab/>
      </w:r>
      <w:r w:rsidR="00F14A9E" w:rsidRPr="00D460A3">
        <w:rPr>
          <w:lang w:val="es-ES"/>
        </w:rPr>
        <w:tab/>
      </w:r>
      <w:r w:rsidR="00AF5F67" w:rsidRPr="00D460A3">
        <w:rPr>
          <w:lang w:val="es-ES"/>
        </w:rPr>
        <w:tab/>
      </w:r>
      <w:sdt>
        <w:sdtPr>
          <w:rPr>
            <w:lang w:val="es-ES"/>
          </w:rPr>
          <w:id w:val="-1035813181"/>
        </w:sdtPr>
        <w:sdtEndPr/>
        <w:sdtContent>
          <w:r w:rsidR="00AF5F67" w:rsidRPr="00D460A3">
            <w:rPr>
              <w:rFonts w:ascii="MS Gothic" w:eastAsia="MS Gothic" w:hAnsi="MS Gothic"/>
              <w:lang w:val="es-ES"/>
            </w:rPr>
            <w:t>☐</w:t>
          </w:r>
        </w:sdtContent>
      </w:sdt>
    </w:p>
    <w:p w:rsidR="00AF5F67" w:rsidRPr="00D460A3" w:rsidRDefault="004F413E" w:rsidP="00AF5F67">
      <w:pPr>
        <w:rPr>
          <w:lang w:val="es-ES"/>
        </w:rPr>
      </w:pPr>
      <w:r w:rsidRPr="00D460A3">
        <w:rPr>
          <w:lang w:val="es-ES"/>
        </w:rPr>
        <w:t>Más de un año.</w:t>
      </w:r>
      <w:r w:rsidR="00F14A9E" w:rsidRPr="00D460A3">
        <w:rPr>
          <w:lang w:val="es-ES"/>
        </w:rPr>
        <w:tab/>
      </w:r>
      <w:r w:rsidR="00AF5F67" w:rsidRPr="00D460A3">
        <w:rPr>
          <w:lang w:val="es-ES"/>
        </w:rPr>
        <w:tab/>
      </w:r>
      <w:sdt>
        <w:sdtPr>
          <w:rPr>
            <w:lang w:val="es-ES"/>
          </w:rPr>
          <w:id w:val="-1445148546"/>
        </w:sdtPr>
        <w:sdtEndPr/>
        <w:sdtContent>
          <w:r w:rsidR="00AF5F67" w:rsidRPr="00D460A3">
            <w:rPr>
              <w:rFonts w:ascii="MS Gothic" w:eastAsia="MS Gothic" w:hAnsi="MS Gothic"/>
              <w:lang w:val="es-ES"/>
            </w:rPr>
            <w:t>☐</w:t>
          </w:r>
        </w:sdtContent>
      </w:sdt>
    </w:p>
    <w:p w:rsidR="00AF5F67" w:rsidRPr="00D460A3" w:rsidRDefault="004F413E" w:rsidP="00AF5F67">
      <w:pPr>
        <w:rPr>
          <w:lang w:val="es-ES"/>
        </w:rPr>
      </w:pPr>
      <w:r w:rsidRPr="00D460A3">
        <w:rPr>
          <w:lang w:val="es-ES"/>
        </w:rPr>
        <w:t>Argumente su respuesta y sugiera un período de transición que considere adecuado</w:t>
      </w:r>
      <w:r w:rsidR="00AF5F67" w:rsidRPr="00D460A3">
        <w:rPr>
          <w:lang w:val="es-ES"/>
        </w:rPr>
        <w:t xml:space="preserve">. </w:t>
      </w:r>
    </w:p>
    <w:tbl>
      <w:tblPr>
        <w:tblStyle w:val="TableGrid"/>
        <w:tblW w:w="0" w:type="auto"/>
        <w:tblLook w:val="04A0" w:firstRow="1" w:lastRow="0" w:firstColumn="1" w:lastColumn="0" w:noHBand="0" w:noVBand="1"/>
      </w:tblPr>
      <w:tblGrid>
        <w:gridCol w:w="9245"/>
      </w:tblGrid>
      <w:tr w:rsidR="00AF5F67" w:rsidRPr="00BC1678" w:rsidTr="00DD4C2A">
        <w:tc>
          <w:tcPr>
            <w:tcW w:w="9245" w:type="dxa"/>
          </w:tcPr>
          <w:p w:rsidR="00AF5F67" w:rsidRPr="00D460A3" w:rsidRDefault="00AF5F67" w:rsidP="00DD4C2A">
            <w:pPr>
              <w:rPr>
                <w:lang w:val="es-ES"/>
              </w:rPr>
            </w:pPr>
          </w:p>
          <w:p w:rsidR="00AF5F67" w:rsidRPr="00D460A3" w:rsidRDefault="00AF5F67" w:rsidP="00DD4C2A">
            <w:pPr>
              <w:rPr>
                <w:lang w:val="es-ES"/>
              </w:rPr>
            </w:pPr>
          </w:p>
          <w:p w:rsidR="00AF5F67" w:rsidRPr="00D460A3" w:rsidRDefault="00AF5F67" w:rsidP="00DD4C2A">
            <w:pPr>
              <w:rPr>
                <w:lang w:val="es-ES"/>
              </w:rPr>
            </w:pPr>
          </w:p>
        </w:tc>
      </w:tr>
    </w:tbl>
    <w:p w:rsidR="00AF5F67" w:rsidRPr="00D460A3" w:rsidRDefault="00AF5F67" w:rsidP="00AF5F67">
      <w:pPr>
        <w:rPr>
          <w:lang w:val="es-ES"/>
        </w:rPr>
      </w:pPr>
    </w:p>
    <w:p w:rsidR="00AF5F67" w:rsidRPr="00D460A3" w:rsidRDefault="00CC7D30" w:rsidP="00AF5F67">
      <w:pPr>
        <w:rPr>
          <w:lang w:val="es-ES"/>
        </w:rPr>
      </w:pPr>
      <w:r w:rsidRPr="00D460A3">
        <w:rPr>
          <w:lang w:val="es-ES"/>
        </w:rPr>
        <w:t xml:space="preserve">P </w:t>
      </w:r>
      <w:r w:rsidR="00AF5F67" w:rsidRPr="00D460A3">
        <w:rPr>
          <w:lang w:val="es-ES"/>
        </w:rPr>
        <w:t>1.</w:t>
      </w:r>
      <w:r w:rsidR="00AD1C39" w:rsidRPr="00D460A3">
        <w:rPr>
          <w:lang w:val="es-ES"/>
        </w:rPr>
        <w:t xml:space="preserve">4 </w:t>
      </w:r>
      <w:r w:rsidR="004F413E" w:rsidRPr="00D460A3">
        <w:rPr>
          <w:lang w:val="es-ES"/>
        </w:rPr>
        <w:t xml:space="preserve">¿Está usted de acuerdo con que se </w:t>
      </w:r>
      <w:r w:rsidR="004F413E" w:rsidRPr="00D460A3">
        <w:rPr>
          <w:b/>
          <w:lang w:val="es-ES"/>
        </w:rPr>
        <w:t>pueda</w:t>
      </w:r>
      <w:r w:rsidR="004F413E" w:rsidRPr="00D460A3">
        <w:rPr>
          <w:lang w:val="es-ES"/>
        </w:rPr>
        <w:t xml:space="preserve"> abast</w:t>
      </w:r>
      <w:r w:rsidR="009030DD" w:rsidRPr="00D460A3">
        <w:rPr>
          <w:lang w:val="es-ES"/>
        </w:rPr>
        <w:t>ecer banano</w:t>
      </w:r>
      <w:r w:rsidR="004F413E" w:rsidRPr="00D460A3">
        <w:rPr>
          <w:lang w:val="es-ES"/>
        </w:rPr>
        <w:t xml:space="preserve"> a partir de plantaciones</w:t>
      </w:r>
      <w:r w:rsidR="00AF5F67" w:rsidRPr="00D460A3">
        <w:rPr>
          <w:lang w:val="es-ES"/>
        </w:rPr>
        <w:t xml:space="preserve"> </w:t>
      </w:r>
      <w:r w:rsidR="00AF5F67" w:rsidRPr="00D460A3">
        <w:rPr>
          <w:b/>
          <w:lang w:val="es-ES"/>
        </w:rPr>
        <w:t>dur</w:t>
      </w:r>
      <w:r w:rsidR="004F413E" w:rsidRPr="00D460A3">
        <w:rPr>
          <w:b/>
          <w:lang w:val="es-ES"/>
        </w:rPr>
        <w:t>ante el período de transición</w:t>
      </w:r>
      <w:r w:rsidR="00AF5F67" w:rsidRPr="00D460A3">
        <w:rPr>
          <w:lang w:val="es-ES"/>
        </w:rPr>
        <w:t xml:space="preserve">, </w:t>
      </w:r>
      <w:r w:rsidR="004F413E" w:rsidRPr="00D460A3">
        <w:rPr>
          <w:lang w:val="es-ES"/>
        </w:rPr>
        <w:t>únicamente si completan el proceso de solicitud para la certificación según el Criterio para TC</w:t>
      </w:r>
      <w:r w:rsidR="00AF5F67" w:rsidRPr="00D460A3">
        <w:rPr>
          <w:lang w:val="es-ES"/>
        </w:rPr>
        <w:t>?</w:t>
      </w:r>
    </w:p>
    <w:p w:rsidR="00AF5F67" w:rsidRPr="00D460A3" w:rsidRDefault="004F413E" w:rsidP="00AF5F67">
      <w:pPr>
        <w:rPr>
          <w:lang w:val="es-ES"/>
        </w:rPr>
      </w:pPr>
      <w:r w:rsidRPr="00D460A3">
        <w:rPr>
          <w:lang w:val="es-ES"/>
        </w:rPr>
        <w:t>Sí.</w:t>
      </w:r>
      <w:r w:rsidR="00AF5F67" w:rsidRPr="00D460A3">
        <w:rPr>
          <w:lang w:val="es-ES"/>
        </w:rPr>
        <w:tab/>
      </w:r>
      <w:sdt>
        <w:sdtPr>
          <w:rPr>
            <w:lang w:val="es-ES"/>
          </w:rPr>
          <w:id w:val="-1412385847"/>
        </w:sdtPr>
        <w:sdtEndPr/>
        <w:sdtContent>
          <w:r w:rsidR="00AF5F67" w:rsidRPr="00D460A3">
            <w:rPr>
              <w:rFonts w:ascii="MS Gothic" w:eastAsia="MS Gothic" w:hAnsi="MS Gothic"/>
              <w:lang w:val="es-ES"/>
            </w:rPr>
            <w:t>☐</w:t>
          </w:r>
        </w:sdtContent>
      </w:sdt>
    </w:p>
    <w:p w:rsidR="00AF5F67" w:rsidRPr="00D460A3" w:rsidRDefault="00AF5F67" w:rsidP="00AF5F67">
      <w:pPr>
        <w:rPr>
          <w:lang w:val="es-ES"/>
        </w:rPr>
      </w:pPr>
      <w:r w:rsidRPr="00D460A3">
        <w:rPr>
          <w:lang w:val="es-ES"/>
        </w:rPr>
        <w:t>No</w:t>
      </w:r>
      <w:r w:rsidR="004F413E" w:rsidRPr="00D460A3">
        <w:rPr>
          <w:lang w:val="es-ES"/>
        </w:rPr>
        <w:t>.</w:t>
      </w:r>
      <w:r w:rsidRPr="00D460A3">
        <w:rPr>
          <w:lang w:val="es-ES"/>
        </w:rPr>
        <w:tab/>
      </w:r>
      <w:sdt>
        <w:sdtPr>
          <w:rPr>
            <w:lang w:val="es-ES"/>
          </w:rPr>
          <w:id w:val="2086644645"/>
        </w:sdtPr>
        <w:sdtEndPr/>
        <w:sdtContent>
          <w:r w:rsidRPr="00D460A3">
            <w:rPr>
              <w:rFonts w:ascii="MS Gothic" w:eastAsia="MS Gothic" w:hAnsi="MS Gothic"/>
              <w:lang w:val="es-ES"/>
            </w:rPr>
            <w:t>☐</w:t>
          </w:r>
        </w:sdtContent>
      </w:sdt>
    </w:p>
    <w:p w:rsidR="00AF5F67" w:rsidRPr="00D460A3" w:rsidRDefault="004F413E" w:rsidP="00AF5F67">
      <w:pPr>
        <w:rPr>
          <w:lang w:val="es-ES"/>
        </w:rPr>
      </w:pPr>
      <w:r w:rsidRPr="00D460A3">
        <w:rPr>
          <w:lang w:val="es-ES"/>
        </w:rPr>
        <w:t>Argumente su respuesta o sugiera una alternativa.</w:t>
      </w:r>
    </w:p>
    <w:tbl>
      <w:tblPr>
        <w:tblStyle w:val="TableGrid"/>
        <w:tblW w:w="0" w:type="auto"/>
        <w:tblLook w:val="04A0" w:firstRow="1" w:lastRow="0" w:firstColumn="1" w:lastColumn="0" w:noHBand="0" w:noVBand="1"/>
      </w:tblPr>
      <w:tblGrid>
        <w:gridCol w:w="9245"/>
      </w:tblGrid>
      <w:tr w:rsidR="00AF5F67" w:rsidRPr="00BC1678" w:rsidTr="00DD4C2A">
        <w:tc>
          <w:tcPr>
            <w:tcW w:w="9245" w:type="dxa"/>
          </w:tcPr>
          <w:p w:rsidR="00AF5F67" w:rsidRPr="00D460A3" w:rsidRDefault="00AF5F67" w:rsidP="00DD4C2A">
            <w:pPr>
              <w:rPr>
                <w:lang w:val="es-ES"/>
              </w:rPr>
            </w:pPr>
          </w:p>
          <w:p w:rsidR="00AF5F67" w:rsidRPr="00D460A3" w:rsidRDefault="00AF5F67" w:rsidP="00DD4C2A">
            <w:pPr>
              <w:rPr>
                <w:lang w:val="es-ES"/>
              </w:rPr>
            </w:pPr>
          </w:p>
          <w:p w:rsidR="00AF5F67" w:rsidRPr="00D460A3" w:rsidRDefault="00AF5F67" w:rsidP="00DD4C2A">
            <w:pPr>
              <w:rPr>
                <w:lang w:val="es-ES"/>
              </w:rPr>
            </w:pPr>
          </w:p>
        </w:tc>
      </w:tr>
    </w:tbl>
    <w:p w:rsidR="00AF5F67" w:rsidRPr="00D460A3" w:rsidRDefault="00AF5F67" w:rsidP="00AF5F67">
      <w:pPr>
        <w:rPr>
          <w:lang w:val="es-ES"/>
        </w:rPr>
      </w:pPr>
    </w:p>
    <w:p w:rsidR="0034003F" w:rsidRPr="00D460A3" w:rsidRDefault="0034003F" w:rsidP="00AF5F67">
      <w:pPr>
        <w:rPr>
          <w:lang w:val="es-ES"/>
        </w:rPr>
      </w:pPr>
    </w:p>
    <w:p w:rsidR="00AF5F67" w:rsidRPr="00D460A3" w:rsidRDefault="00B62DFC" w:rsidP="005241F8">
      <w:pPr>
        <w:pStyle w:val="Heading2"/>
        <w:rPr>
          <w:rFonts w:cs="Arial"/>
          <w:b/>
          <w:color w:val="000000" w:themeColor="text1"/>
          <w:sz w:val="20"/>
          <w:lang w:val="es-ES"/>
        </w:rPr>
      </w:pPr>
      <w:bookmarkStart w:id="9" w:name="_Toc467572115"/>
      <w:r w:rsidRPr="00D460A3">
        <w:rPr>
          <w:rFonts w:cs="Arial"/>
          <w:b/>
          <w:color w:val="000000" w:themeColor="text1"/>
          <w:sz w:val="20"/>
          <w:lang w:val="es-ES"/>
        </w:rPr>
        <w:t>Secció</w:t>
      </w:r>
      <w:r w:rsidR="00AF5F67" w:rsidRPr="00D460A3">
        <w:rPr>
          <w:rFonts w:cs="Arial"/>
          <w:b/>
          <w:color w:val="000000" w:themeColor="text1"/>
          <w:sz w:val="20"/>
          <w:lang w:val="es-ES"/>
        </w:rPr>
        <w:t xml:space="preserve">n 2) </w:t>
      </w:r>
      <w:r w:rsidR="009030DD" w:rsidRPr="00D460A3">
        <w:rPr>
          <w:rFonts w:cs="Arial"/>
          <w:b/>
          <w:color w:val="000000" w:themeColor="text1"/>
          <w:sz w:val="20"/>
          <w:lang w:val="es-ES"/>
        </w:rPr>
        <w:t>Valores de los i</w:t>
      </w:r>
      <w:r w:rsidRPr="00D460A3">
        <w:rPr>
          <w:rFonts w:cs="Arial"/>
          <w:b/>
          <w:color w:val="000000" w:themeColor="text1"/>
          <w:sz w:val="20"/>
          <w:lang w:val="es-ES"/>
        </w:rPr>
        <w:t>ndicadores tamaño de la finca</w:t>
      </w:r>
      <w:r w:rsidR="00AF5F67" w:rsidRPr="00D460A3">
        <w:rPr>
          <w:rFonts w:cs="Arial"/>
          <w:b/>
          <w:color w:val="000000" w:themeColor="text1"/>
          <w:sz w:val="20"/>
          <w:lang w:val="es-ES"/>
        </w:rPr>
        <w:t xml:space="preserve"> </w:t>
      </w:r>
      <w:r w:rsidRPr="00D460A3">
        <w:rPr>
          <w:rFonts w:cs="Arial"/>
          <w:b/>
          <w:color w:val="000000" w:themeColor="text1"/>
          <w:sz w:val="20"/>
          <w:lang w:val="es-ES"/>
        </w:rPr>
        <w:t xml:space="preserve">y número de trabajadores permanentes en </w:t>
      </w:r>
      <w:r w:rsidR="00AF5F67" w:rsidRPr="00D460A3">
        <w:rPr>
          <w:rFonts w:cs="Arial"/>
          <w:b/>
          <w:color w:val="000000" w:themeColor="text1"/>
          <w:sz w:val="20"/>
          <w:lang w:val="es-ES"/>
        </w:rPr>
        <w:t xml:space="preserve">Ecuador, </w:t>
      </w:r>
      <w:r w:rsidRPr="00D460A3">
        <w:rPr>
          <w:rFonts w:cs="Arial"/>
          <w:b/>
          <w:color w:val="000000" w:themeColor="text1"/>
          <w:sz w:val="20"/>
          <w:lang w:val="es-ES"/>
        </w:rPr>
        <w:t xml:space="preserve">RD y </w:t>
      </w:r>
      <w:r w:rsidR="00AF5F67" w:rsidRPr="00D460A3">
        <w:rPr>
          <w:rFonts w:cs="Arial"/>
          <w:b/>
          <w:color w:val="000000" w:themeColor="text1"/>
          <w:sz w:val="20"/>
          <w:lang w:val="es-ES"/>
        </w:rPr>
        <w:t>Colombia</w:t>
      </w:r>
      <w:r w:rsidR="002F2B74" w:rsidRPr="00D460A3">
        <w:rPr>
          <w:rFonts w:cs="Arial"/>
          <w:b/>
          <w:color w:val="000000" w:themeColor="text1"/>
          <w:sz w:val="20"/>
          <w:lang w:val="es-ES"/>
        </w:rPr>
        <w:t>.</w:t>
      </w:r>
      <w:bookmarkEnd w:id="9"/>
    </w:p>
    <w:tbl>
      <w:tblPr>
        <w:tblStyle w:val="TableGrid"/>
        <w:tblW w:w="0" w:type="auto"/>
        <w:tblLook w:val="04A0" w:firstRow="1" w:lastRow="0" w:firstColumn="1" w:lastColumn="0" w:noHBand="0" w:noVBand="1"/>
      </w:tblPr>
      <w:tblGrid>
        <w:gridCol w:w="9245"/>
      </w:tblGrid>
      <w:tr w:rsidR="00F72FBA" w:rsidRPr="000C2981" w:rsidTr="00B62DFC">
        <w:tc>
          <w:tcPr>
            <w:tcW w:w="9245" w:type="dxa"/>
          </w:tcPr>
          <w:p w:rsidR="00F72FBA" w:rsidRPr="00D460A3" w:rsidRDefault="004F413E" w:rsidP="00B62DFC">
            <w:pPr>
              <w:rPr>
                <w:b/>
                <w:u w:val="single"/>
                <w:lang w:val="es-ES"/>
              </w:rPr>
            </w:pPr>
            <w:r w:rsidRPr="00D460A3">
              <w:rPr>
                <w:b/>
                <w:u w:val="single"/>
                <w:lang w:val="es-ES"/>
              </w:rPr>
              <w:t>Indicadores sobre número promedio de trabajadores y tamaño de la finca en OPP.</w:t>
            </w:r>
          </w:p>
          <w:p w:rsidR="00F72FBA" w:rsidRPr="00D460A3" w:rsidRDefault="004F413E" w:rsidP="00B62DFC">
            <w:pPr>
              <w:rPr>
                <w:lang w:val="es-ES"/>
              </w:rPr>
            </w:pPr>
            <w:r w:rsidRPr="00D460A3">
              <w:rPr>
                <w:lang w:val="es-ES"/>
              </w:rPr>
              <w:t>En el Criterio para Organizaciones de Pequeños Productores</w:t>
            </w:r>
            <w:r w:rsidR="00F72FBA" w:rsidRPr="00D460A3">
              <w:rPr>
                <w:lang w:val="es-ES"/>
              </w:rPr>
              <w:t xml:space="preserve"> (</w:t>
            </w:r>
            <w:r w:rsidRPr="00D460A3">
              <w:rPr>
                <w:lang w:val="es-ES"/>
              </w:rPr>
              <w:t>OPP</w:t>
            </w:r>
            <w:r w:rsidR="00F72FBA" w:rsidRPr="00D460A3">
              <w:rPr>
                <w:lang w:val="es-ES"/>
              </w:rPr>
              <w:t xml:space="preserve">) </w:t>
            </w:r>
            <w:r w:rsidRPr="00D460A3">
              <w:rPr>
                <w:lang w:val="es-ES"/>
              </w:rPr>
              <w:t xml:space="preserve">hay dos definiciones de pequeños productores </w:t>
            </w:r>
            <w:r w:rsidR="00F72FBA" w:rsidRPr="00D460A3">
              <w:rPr>
                <w:lang w:val="es-ES"/>
              </w:rPr>
              <w:t>dependi</w:t>
            </w:r>
            <w:r w:rsidRPr="00D460A3">
              <w:rPr>
                <w:lang w:val="es-ES"/>
              </w:rPr>
              <w:t>endo de la intensidad del trabajo necesario para la producción de los diferentes</w:t>
            </w:r>
            <w:r w:rsidR="00F72FBA" w:rsidRPr="00D460A3">
              <w:rPr>
                <w:lang w:val="es-ES"/>
              </w:rPr>
              <w:t xml:space="preserve"> </w:t>
            </w:r>
            <w:r w:rsidR="009030DD" w:rsidRPr="00D460A3">
              <w:rPr>
                <w:lang w:val="es-ES"/>
              </w:rPr>
              <w:t xml:space="preserve">cultivos </w:t>
            </w:r>
            <w:r w:rsidR="00F72FBA" w:rsidRPr="00D460A3">
              <w:rPr>
                <w:lang w:val="es-ES"/>
              </w:rPr>
              <w:t>(</w:t>
            </w:r>
            <w:r w:rsidRPr="00D460A3">
              <w:rPr>
                <w:lang w:val="es-ES"/>
              </w:rPr>
              <w:t>véase el requisito</w:t>
            </w:r>
            <w:r w:rsidR="00F72FBA" w:rsidRPr="00D460A3">
              <w:rPr>
                <w:lang w:val="es-ES"/>
              </w:rPr>
              <w:t xml:space="preserve"> 1.2.1</w:t>
            </w:r>
            <w:r w:rsidRPr="00D460A3">
              <w:rPr>
                <w:lang w:val="es-ES"/>
              </w:rPr>
              <w:t xml:space="preserve"> de OPP</w:t>
            </w:r>
            <w:r w:rsidR="00F72FBA" w:rsidRPr="00D460A3">
              <w:rPr>
                <w:lang w:val="es-ES"/>
              </w:rPr>
              <w:t xml:space="preserve">). </w:t>
            </w:r>
            <w:r w:rsidRPr="00D460A3">
              <w:rPr>
                <w:lang w:val="es-ES"/>
              </w:rPr>
              <w:t>Para productos cuyo trabajo es menos intenso</w:t>
            </w:r>
            <w:r w:rsidR="00F72FBA" w:rsidRPr="00D460A3">
              <w:rPr>
                <w:lang w:val="es-ES"/>
              </w:rPr>
              <w:t xml:space="preserve">, </w:t>
            </w:r>
            <w:r w:rsidRPr="00D460A3">
              <w:rPr>
                <w:lang w:val="es-ES"/>
              </w:rPr>
              <w:t>pequeños productores se define como aquellos que no contratan trabajadores en todo el año</w:t>
            </w:r>
            <w:r w:rsidR="00F72FBA" w:rsidRPr="00D460A3">
              <w:rPr>
                <w:lang w:val="es-ES"/>
              </w:rPr>
              <w:t xml:space="preserve"> </w:t>
            </w:r>
            <w:r w:rsidRPr="00D460A3">
              <w:rPr>
                <w:lang w:val="es-ES"/>
              </w:rPr>
              <w:t xml:space="preserve">y que ellos mismos o sus familiares realizan la mayoría del trabajo de la finca. Para productos que exigen </w:t>
            </w:r>
            <w:r w:rsidRPr="00D460A3">
              <w:rPr>
                <w:lang w:val="es-ES"/>
              </w:rPr>
              <w:lastRenderedPageBreak/>
              <w:t xml:space="preserve">un trabajo más intenso, pequeños productores se define </w:t>
            </w:r>
            <w:r w:rsidR="00B24FCD" w:rsidRPr="00D460A3">
              <w:rPr>
                <w:lang w:val="es-ES"/>
              </w:rPr>
              <w:t>de la manera siguiente:</w:t>
            </w:r>
            <w:r w:rsidR="00F72FBA" w:rsidRPr="00D460A3">
              <w:rPr>
                <w:lang w:val="es-ES"/>
              </w:rPr>
              <w:t xml:space="preserve"> </w:t>
            </w:r>
          </w:p>
          <w:p w:rsidR="00F72FBA" w:rsidRPr="00D460A3" w:rsidRDefault="00D17365" w:rsidP="00B62DFC">
            <w:pPr>
              <w:pStyle w:val="ListParagraph"/>
              <w:numPr>
                <w:ilvl w:val="0"/>
                <w:numId w:val="15"/>
              </w:numPr>
              <w:rPr>
                <w:lang w:val="es-ES"/>
              </w:rPr>
            </w:pPr>
            <w:r w:rsidRPr="00D460A3">
              <w:rPr>
                <w:lang w:val="es-ES"/>
              </w:rPr>
              <w:t>Contratan menos de un número máximo de trabajadores permanentes</w:t>
            </w:r>
            <w:r w:rsidR="00F72FBA" w:rsidRPr="00D460A3">
              <w:rPr>
                <w:lang w:val="es-ES"/>
              </w:rPr>
              <w:t xml:space="preserve">, </w:t>
            </w:r>
            <w:r w:rsidRPr="00D460A3">
              <w:rPr>
                <w:lang w:val="es-ES"/>
              </w:rPr>
              <w:t>según lo ha definido y publicado</w:t>
            </w:r>
            <w:r w:rsidR="00F72FBA" w:rsidRPr="00D460A3">
              <w:rPr>
                <w:lang w:val="es-ES"/>
              </w:rPr>
              <w:t xml:space="preserve"> </w:t>
            </w:r>
            <w:proofErr w:type="spellStart"/>
            <w:r w:rsidR="00F72FBA" w:rsidRPr="00D460A3">
              <w:rPr>
                <w:lang w:val="es-ES"/>
              </w:rPr>
              <w:t>Fairtrade</w:t>
            </w:r>
            <w:proofErr w:type="spellEnd"/>
            <w:r w:rsidR="00F72FBA" w:rsidRPr="00D460A3">
              <w:rPr>
                <w:lang w:val="es-ES"/>
              </w:rPr>
              <w:t xml:space="preserve"> International.</w:t>
            </w:r>
          </w:p>
          <w:p w:rsidR="00F72FBA" w:rsidRPr="00D460A3" w:rsidRDefault="00D17365" w:rsidP="00B62DFC">
            <w:pPr>
              <w:pStyle w:val="ListParagraph"/>
              <w:numPr>
                <w:ilvl w:val="0"/>
                <w:numId w:val="15"/>
              </w:numPr>
              <w:rPr>
                <w:lang w:val="es-ES"/>
              </w:rPr>
            </w:pPr>
            <w:r w:rsidRPr="00D460A3">
              <w:rPr>
                <w:lang w:val="es-ES"/>
              </w:rPr>
              <w:t>El tamaño de la tierra que cultivan es igual o inferior al promedio de la región</w:t>
            </w:r>
            <w:r w:rsidR="00F72FBA" w:rsidRPr="00D460A3">
              <w:rPr>
                <w:lang w:val="es-ES"/>
              </w:rPr>
              <w:t xml:space="preserve">, </w:t>
            </w:r>
            <w:r w:rsidRPr="00D460A3">
              <w:rPr>
                <w:lang w:val="es-ES"/>
              </w:rPr>
              <w:t>según lo ha definido y publicado</w:t>
            </w:r>
            <w:r w:rsidR="00F72FBA" w:rsidRPr="00D460A3">
              <w:rPr>
                <w:lang w:val="es-ES"/>
              </w:rPr>
              <w:t xml:space="preserve"> </w:t>
            </w:r>
            <w:proofErr w:type="spellStart"/>
            <w:r w:rsidR="00F72FBA" w:rsidRPr="00D460A3">
              <w:rPr>
                <w:lang w:val="es-ES"/>
              </w:rPr>
              <w:t>Fairtrade</w:t>
            </w:r>
            <w:proofErr w:type="spellEnd"/>
            <w:r w:rsidR="00F72FBA" w:rsidRPr="00D460A3">
              <w:rPr>
                <w:lang w:val="es-ES"/>
              </w:rPr>
              <w:t xml:space="preserve"> International. </w:t>
            </w:r>
          </w:p>
          <w:p w:rsidR="00F72FBA" w:rsidRPr="00D460A3" w:rsidRDefault="00D17365" w:rsidP="00B62DFC">
            <w:pPr>
              <w:pStyle w:val="ListParagraph"/>
              <w:numPr>
                <w:ilvl w:val="0"/>
                <w:numId w:val="15"/>
              </w:numPr>
              <w:rPr>
                <w:lang w:val="es-ES"/>
              </w:rPr>
            </w:pPr>
            <w:r w:rsidRPr="00D460A3">
              <w:rPr>
                <w:lang w:val="es-ES"/>
              </w:rPr>
              <w:t xml:space="preserve">Dedican la mayor parte de su tiempo de trabajo a realizar </w:t>
            </w:r>
            <w:r w:rsidR="009030DD" w:rsidRPr="00D460A3">
              <w:rPr>
                <w:lang w:val="es-ES"/>
              </w:rPr>
              <w:t>labores</w:t>
            </w:r>
            <w:r w:rsidRPr="00D460A3">
              <w:rPr>
                <w:lang w:val="es-ES"/>
              </w:rPr>
              <w:t xml:space="preserve"> agrícolas en su finca. </w:t>
            </w:r>
          </w:p>
          <w:p w:rsidR="00F72FBA" w:rsidRPr="00D460A3" w:rsidRDefault="00D17365" w:rsidP="00B62DFC">
            <w:pPr>
              <w:pStyle w:val="ListParagraph"/>
              <w:numPr>
                <w:ilvl w:val="0"/>
                <w:numId w:val="15"/>
              </w:numPr>
              <w:rPr>
                <w:lang w:val="es-ES"/>
              </w:rPr>
            </w:pPr>
            <w:r w:rsidRPr="00D460A3">
              <w:rPr>
                <w:lang w:val="es-ES"/>
              </w:rPr>
              <w:t>La mayoría de sus ingresos provienen de su finca</w:t>
            </w:r>
            <w:r w:rsidR="00F72FBA" w:rsidRPr="00D460A3">
              <w:rPr>
                <w:lang w:val="es-ES"/>
              </w:rPr>
              <w:t>.</w:t>
            </w:r>
          </w:p>
          <w:p w:rsidR="00F72FBA" w:rsidRPr="00D460A3" w:rsidRDefault="00D17365" w:rsidP="00B62DFC">
            <w:pPr>
              <w:rPr>
                <w:lang w:val="es-ES"/>
              </w:rPr>
            </w:pPr>
            <w:r w:rsidRPr="00D460A3">
              <w:rPr>
                <w:lang w:val="es-ES"/>
              </w:rPr>
              <w:t>Como la definición de pequeños productores varía en diferentes contextos y productos</w:t>
            </w:r>
            <w:r w:rsidR="00F72FBA" w:rsidRPr="00D460A3">
              <w:rPr>
                <w:lang w:val="es-ES"/>
              </w:rPr>
              <w:t xml:space="preserve">, </w:t>
            </w:r>
            <w:proofErr w:type="spellStart"/>
            <w:r w:rsidR="00F72FBA" w:rsidRPr="00D460A3">
              <w:rPr>
                <w:lang w:val="es-ES"/>
              </w:rPr>
              <w:t>Fairtrade</w:t>
            </w:r>
            <w:proofErr w:type="spellEnd"/>
            <w:r w:rsidR="00F72FBA" w:rsidRPr="00D460A3">
              <w:rPr>
                <w:lang w:val="es-ES"/>
              </w:rPr>
              <w:t xml:space="preserve"> International </w:t>
            </w:r>
            <w:r w:rsidRPr="00D460A3">
              <w:rPr>
                <w:lang w:val="es-ES"/>
              </w:rPr>
              <w:t xml:space="preserve">desarrolla indicadores </w:t>
            </w:r>
            <w:r w:rsidR="009030DD" w:rsidRPr="00D460A3">
              <w:rPr>
                <w:lang w:val="es-ES"/>
              </w:rPr>
              <w:t>relacionados con</w:t>
            </w:r>
            <w:r w:rsidRPr="00D460A3">
              <w:rPr>
                <w:lang w:val="es-ES"/>
              </w:rPr>
              <w:t xml:space="preserve"> el número promedio de trabajadores</w:t>
            </w:r>
            <w:r w:rsidR="00F72FBA" w:rsidRPr="00D460A3">
              <w:rPr>
                <w:lang w:val="es-ES"/>
              </w:rPr>
              <w:t xml:space="preserve"> </w:t>
            </w:r>
            <w:r w:rsidRPr="00D460A3">
              <w:rPr>
                <w:lang w:val="es-ES"/>
              </w:rPr>
              <w:t>y el tamaño de la finca</w:t>
            </w:r>
            <w:r w:rsidR="00F72FBA" w:rsidRPr="00D460A3">
              <w:rPr>
                <w:lang w:val="es-ES"/>
              </w:rPr>
              <w:t xml:space="preserve">. </w:t>
            </w:r>
            <w:r w:rsidRPr="00D460A3">
              <w:rPr>
                <w:lang w:val="es-ES"/>
              </w:rPr>
              <w:t>La siguiente tabla sufrirá modificaciones de acuerdo al procedimiento de desarrollo de indicadores para pequeños productores en</w:t>
            </w:r>
            <w:r w:rsidR="00F72FBA" w:rsidRPr="00D460A3">
              <w:rPr>
                <w:lang w:val="es-ES"/>
              </w:rPr>
              <w:t xml:space="preserve"> </w:t>
            </w:r>
            <w:r w:rsidRPr="00D460A3">
              <w:rPr>
                <w:lang w:val="es-ES"/>
              </w:rPr>
              <w:t>productos que exigen trabajo intensivo</w:t>
            </w:r>
            <w:r w:rsidR="00F72FBA" w:rsidRPr="00D460A3">
              <w:rPr>
                <w:lang w:val="es-ES"/>
              </w:rPr>
              <w:t>.</w:t>
            </w:r>
          </w:p>
          <w:p w:rsidR="00F72FBA" w:rsidRPr="00D460A3" w:rsidRDefault="00D17365" w:rsidP="00B62DFC">
            <w:pPr>
              <w:rPr>
                <w:lang w:val="es-ES"/>
              </w:rPr>
            </w:pPr>
            <w:r w:rsidRPr="00D460A3">
              <w:rPr>
                <w:lang w:val="es-ES"/>
              </w:rPr>
              <w:t>El primer indicador</w:t>
            </w:r>
            <w:r w:rsidR="00F84E90" w:rsidRPr="00D460A3">
              <w:rPr>
                <w:lang w:val="es-ES"/>
              </w:rPr>
              <w:t>,</w:t>
            </w:r>
            <w:r w:rsidR="00F72FBA" w:rsidRPr="00D460A3">
              <w:rPr>
                <w:lang w:val="es-ES"/>
              </w:rPr>
              <w:t xml:space="preserve"> “</w:t>
            </w:r>
            <w:r w:rsidR="00F84E90" w:rsidRPr="00D460A3">
              <w:rPr>
                <w:lang w:val="es-ES"/>
              </w:rPr>
              <w:t>Tamaño de la finca</w:t>
            </w:r>
            <w:r w:rsidR="00F72FBA" w:rsidRPr="00D460A3">
              <w:rPr>
                <w:lang w:val="es-ES"/>
              </w:rPr>
              <w:t>/produc</w:t>
            </w:r>
            <w:r w:rsidR="00F84E90" w:rsidRPr="00D460A3">
              <w:rPr>
                <w:lang w:val="es-ES"/>
              </w:rPr>
              <w:t>to</w:t>
            </w:r>
            <w:r w:rsidR="00F72FBA" w:rsidRPr="00D460A3">
              <w:rPr>
                <w:lang w:val="es-ES"/>
              </w:rPr>
              <w:t>r”</w:t>
            </w:r>
            <w:r w:rsidR="00F84E90" w:rsidRPr="00D460A3">
              <w:rPr>
                <w:lang w:val="es-ES"/>
              </w:rPr>
              <w:t>,</w:t>
            </w:r>
            <w:r w:rsidR="00F72FBA" w:rsidRPr="00D460A3">
              <w:rPr>
                <w:lang w:val="es-ES"/>
              </w:rPr>
              <w:t xml:space="preserve"> represent</w:t>
            </w:r>
            <w:r w:rsidR="00F84E90" w:rsidRPr="00D460A3">
              <w:rPr>
                <w:lang w:val="es-ES"/>
              </w:rPr>
              <w:t>a el tamaño de finca promedio de un pequeño agricultor de un producto específico</w:t>
            </w:r>
            <w:r w:rsidR="00F72FBA" w:rsidRPr="00D460A3">
              <w:rPr>
                <w:lang w:val="es-ES"/>
              </w:rPr>
              <w:t xml:space="preserve"> </w:t>
            </w:r>
            <w:r w:rsidR="00F84E90" w:rsidRPr="00D460A3">
              <w:rPr>
                <w:lang w:val="es-ES"/>
              </w:rPr>
              <w:t>en una regió</w:t>
            </w:r>
            <w:r w:rsidR="00F72FBA" w:rsidRPr="00D460A3">
              <w:rPr>
                <w:lang w:val="es-ES"/>
              </w:rPr>
              <w:t>n/</w:t>
            </w:r>
            <w:r w:rsidR="00F84E90" w:rsidRPr="00D460A3">
              <w:rPr>
                <w:lang w:val="es-ES"/>
              </w:rPr>
              <w:t>país</w:t>
            </w:r>
            <w:r w:rsidR="00F72FBA" w:rsidRPr="00D460A3">
              <w:rPr>
                <w:lang w:val="es-ES"/>
              </w:rPr>
              <w:t>.</w:t>
            </w:r>
          </w:p>
          <w:p w:rsidR="00F72FBA" w:rsidRPr="00D460A3" w:rsidRDefault="00F84E90" w:rsidP="00B62DFC">
            <w:pPr>
              <w:rPr>
                <w:lang w:val="es-ES"/>
              </w:rPr>
            </w:pPr>
            <w:r w:rsidRPr="00D460A3">
              <w:rPr>
                <w:lang w:val="es-ES"/>
              </w:rPr>
              <w:t>El Segundo indicador,</w:t>
            </w:r>
            <w:r w:rsidR="00F72FBA" w:rsidRPr="00D460A3">
              <w:rPr>
                <w:lang w:val="es-ES"/>
              </w:rPr>
              <w:t xml:space="preserve"> “</w:t>
            </w:r>
            <w:r w:rsidRPr="00D460A3">
              <w:rPr>
                <w:lang w:val="es-ES"/>
              </w:rPr>
              <w:t>Trabajadores permanentes</w:t>
            </w:r>
            <w:r w:rsidR="00F72FBA" w:rsidRPr="00D460A3">
              <w:rPr>
                <w:lang w:val="es-ES"/>
              </w:rPr>
              <w:t>”</w:t>
            </w:r>
            <w:r w:rsidRPr="00D460A3">
              <w:rPr>
                <w:lang w:val="es-ES"/>
              </w:rPr>
              <w:t>,</w:t>
            </w:r>
            <w:r w:rsidR="00F72FBA" w:rsidRPr="00D460A3">
              <w:rPr>
                <w:lang w:val="es-ES"/>
              </w:rPr>
              <w:t xml:space="preserve"> represent</w:t>
            </w:r>
            <w:r w:rsidRPr="00D460A3">
              <w:rPr>
                <w:lang w:val="es-ES"/>
              </w:rPr>
              <w:t>a el número máximo de trabajadores permanentes contratados por un miembro individual, como promedio, por año</w:t>
            </w:r>
            <w:r w:rsidR="00F72FBA" w:rsidRPr="00D460A3">
              <w:rPr>
                <w:lang w:val="es-ES"/>
              </w:rPr>
              <w:t xml:space="preserve">. </w:t>
            </w:r>
            <w:r w:rsidRPr="00D460A3">
              <w:rPr>
                <w:lang w:val="es-ES"/>
              </w:rPr>
              <w:t>Este número puede variar de un país a otro</w:t>
            </w:r>
            <w:r w:rsidR="00F72FBA" w:rsidRPr="00D460A3">
              <w:rPr>
                <w:lang w:val="es-ES"/>
              </w:rPr>
              <w:t xml:space="preserve"> </w:t>
            </w:r>
            <w:r w:rsidRPr="00D460A3">
              <w:rPr>
                <w:lang w:val="es-ES"/>
              </w:rPr>
              <w:t>y de un producto a otro y, por tanto, se establece para aquellos países y regiones</w:t>
            </w:r>
            <w:r w:rsidR="00F72FBA" w:rsidRPr="00D460A3">
              <w:rPr>
                <w:lang w:val="es-ES"/>
              </w:rPr>
              <w:t xml:space="preserve"> </w:t>
            </w:r>
            <w:r w:rsidRPr="00D460A3">
              <w:rPr>
                <w:lang w:val="es-ES"/>
              </w:rPr>
              <w:t>donde los miembros</w:t>
            </w:r>
            <w:r w:rsidR="00F72FBA" w:rsidRPr="00D460A3">
              <w:rPr>
                <w:lang w:val="es-ES"/>
              </w:rPr>
              <w:t xml:space="preserve"> individual</w:t>
            </w:r>
            <w:r w:rsidRPr="00D460A3">
              <w:rPr>
                <w:lang w:val="es-ES"/>
              </w:rPr>
              <w:t>es</w:t>
            </w:r>
            <w:r w:rsidR="00F72FBA" w:rsidRPr="00D460A3">
              <w:rPr>
                <w:lang w:val="es-ES"/>
              </w:rPr>
              <w:t xml:space="preserve"> </w:t>
            </w:r>
            <w:r w:rsidRPr="00D460A3">
              <w:rPr>
                <w:lang w:val="es-ES"/>
              </w:rPr>
              <w:t>de organizaciones de pequeños productores</w:t>
            </w:r>
            <w:r w:rsidR="00F72FBA" w:rsidRPr="00D460A3">
              <w:rPr>
                <w:lang w:val="es-ES"/>
              </w:rPr>
              <w:t xml:space="preserve"> </w:t>
            </w:r>
            <w:r w:rsidRPr="00D460A3">
              <w:rPr>
                <w:lang w:val="es-ES"/>
              </w:rPr>
              <w:t>y proyectos de producción por contrato dependen estructuralmente del trabajo contratado.</w:t>
            </w:r>
          </w:p>
          <w:p w:rsidR="00F72FBA" w:rsidRPr="00D460A3" w:rsidRDefault="00F84E90" w:rsidP="00B62DFC">
            <w:pPr>
              <w:rPr>
                <w:lang w:val="es-ES"/>
              </w:rPr>
            </w:pPr>
            <w:r w:rsidRPr="00D460A3">
              <w:rPr>
                <w:lang w:val="es-ES"/>
              </w:rPr>
              <w:t>En ambos casos</w:t>
            </w:r>
            <w:r w:rsidR="00F72FBA" w:rsidRPr="00D460A3">
              <w:rPr>
                <w:lang w:val="es-ES"/>
              </w:rPr>
              <w:t xml:space="preserve">, </w:t>
            </w:r>
            <w:r w:rsidRPr="00D460A3">
              <w:rPr>
                <w:lang w:val="es-ES"/>
              </w:rPr>
              <w:t>los indicadores se aplican al tamaño total de la finca y al número</w:t>
            </w:r>
            <w:r w:rsidR="00F72FBA" w:rsidRPr="00D460A3">
              <w:rPr>
                <w:lang w:val="es-ES"/>
              </w:rPr>
              <w:t xml:space="preserve"> total </w:t>
            </w:r>
            <w:r w:rsidRPr="00D460A3">
              <w:rPr>
                <w:lang w:val="es-ES"/>
              </w:rPr>
              <w:t>de trabajadores permanentes contratados por el pequeño productor</w:t>
            </w:r>
            <w:r w:rsidR="00F72FBA" w:rsidRPr="00D460A3">
              <w:rPr>
                <w:lang w:val="es-ES"/>
              </w:rPr>
              <w:t xml:space="preserve">, </w:t>
            </w:r>
            <w:r w:rsidRPr="00D460A3">
              <w:rPr>
                <w:lang w:val="es-ES"/>
              </w:rPr>
              <w:t xml:space="preserve">incluso si la tierra o la fuerza de trabajo se </w:t>
            </w:r>
            <w:proofErr w:type="gramStart"/>
            <w:r w:rsidRPr="00D460A3">
              <w:rPr>
                <w:lang w:val="es-ES"/>
              </w:rPr>
              <w:t>emplea</w:t>
            </w:r>
            <w:proofErr w:type="gramEnd"/>
            <w:r w:rsidRPr="00D460A3">
              <w:rPr>
                <w:lang w:val="es-ES"/>
              </w:rPr>
              <w:t xml:space="preserve"> para algún cultivo</w:t>
            </w:r>
            <w:r w:rsidR="00F72FBA" w:rsidRPr="00D460A3">
              <w:rPr>
                <w:lang w:val="es-ES"/>
              </w:rPr>
              <w:t xml:space="preserve"> no</w:t>
            </w:r>
            <w:r w:rsidRPr="00D460A3">
              <w:rPr>
                <w:lang w:val="es-ES"/>
              </w:rPr>
              <w:t xml:space="preserve"> </w:t>
            </w:r>
            <w:proofErr w:type="spellStart"/>
            <w:r w:rsidR="00F72FBA" w:rsidRPr="00D460A3">
              <w:rPr>
                <w:lang w:val="es-ES"/>
              </w:rPr>
              <w:t>Fairtrade</w:t>
            </w:r>
            <w:proofErr w:type="spellEnd"/>
            <w:r w:rsidRPr="00D460A3">
              <w:rPr>
                <w:lang w:val="es-ES"/>
              </w:rPr>
              <w:t>.</w:t>
            </w:r>
            <w:r w:rsidR="00F72FBA" w:rsidRPr="00D460A3">
              <w:rPr>
                <w:lang w:val="es-ES"/>
              </w:rPr>
              <w:t xml:space="preserve"> </w:t>
            </w:r>
          </w:p>
          <w:tbl>
            <w:tblPr>
              <w:tblStyle w:val="TableGrid"/>
              <w:tblW w:w="0" w:type="auto"/>
              <w:tblLook w:val="04A0" w:firstRow="1" w:lastRow="0" w:firstColumn="1" w:lastColumn="0" w:noHBand="0" w:noVBand="1"/>
            </w:tblPr>
            <w:tblGrid>
              <w:gridCol w:w="2243"/>
              <w:gridCol w:w="2420"/>
              <w:gridCol w:w="2313"/>
              <w:gridCol w:w="2043"/>
            </w:tblGrid>
            <w:tr w:rsidR="00F72FBA" w:rsidRPr="00D460A3" w:rsidTr="00B62DFC">
              <w:tc>
                <w:tcPr>
                  <w:tcW w:w="2331" w:type="dxa"/>
                </w:tcPr>
                <w:p w:rsidR="00F72FBA" w:rsidRPr="00D460A3" w:rsidRDefault="00F84E90" w:rsidP="00B62DFC">
                  <w:pPr>
                    <w:rPr>
                      <w:lang w:val="es-ES"/>
                    </w:rPr>
                  </w:pPr>
                  <w:r w:rsidRPr="00D460A3">
                    <w:rPr>
                      <w:lang w:val="es-ES"/>
                    </w:rPr>
                    <w:t>País</w:t>
                  </w:r>
                </w:p>
              </w:tc>
              <w:tc>
                <w:tcPr>
                  <w:tcW w:w="2497" w:type="dxa"/>
                </w:tcPr>
                <w:p w:rsidR="00F72FBA" w:rsidRPr="00D460A3" w:rsidRDefault="00F84E90" w:rsidP="00F84E90">
                  <w:pPr>
                    <w:rPr>
                      <w:lang w:val="es-ES"/>
                    </w:rPr>
                  </w:pPr>
                  <w:r w:rsidRPr="00D460A3">
                    <w:rPr>
                      <w:lang w:val="es-ES"/>
                    </w:rPr>
                    <w:t xml:space="preserve">República </w:t>
                  </w:r>
                  <w:r w:rsidR="00F72FBA" w:rsidRPr="00D460A3">
                    <w:rPr>
                      <w:lang w:val="es-ES"/>
                    </w:rPr>
                    <w:t>Dominican</w:t>
                  </w:r>
                  <w:r w:rsidRPr="00D460A3">
                    <w:rPr>
                      <w:lang w:val="es-ES"/>
                    </w:rPr>
                    <w:t>a</w:t>
                  </w:r>
                  <w:r w:rsidR="00F72FBA" w:rsidRPr="00D460A3">
                    <w:rPr>
                      <w:lang w:val="es-ES"/>
                    </w:rPr>
                    <w:t xml:space="preserve"> </w:t>
                  </w:r>
                </w:p>
              </w:tc>
              <w:tc>
                <w:tcPr>
                  <w:tcW w:w="2379" w:type="dxa"/>
                </w:tcPr>
                <w:p w:rsidR="00F72FBA" w:rsidRPr="00D460A3" w:rsidRDefault="00F72FBA" w:rsidP="00B62DFC">
                  <w:pPr>
                    <w:rPr>
                      <w:lang w:val="es-ES"/>
                    </w:rPr>
                  </w:pPr>
                  <w:r w:rsidRPr="00D460A3">
                    <w:rPr>
                      <w:lang w:val="es-ES"/>
                    </w:rPr>
                    <w:t>Colombia</w:t>
                  </w:r>
                </w:p>
              </w:tc>
              <w:tc>
                <w:tcPr>
                  <w:tcW w:w="2081" w:type="dxa"/>
                </w:tcPr>
                <w:p w:rsidR="00F72FBA" w:rsidRPr="00D460A3" w:rsidRDefault="00F72FBA" w:rsidP="00B62DFC">
                  <w:pPr>
                    <w:rPr>
                      <w:lang w:val="es-ES"/>
                    </w:rPr>
                  </w:pPr>
                  <w:r w:rsidRPr="00D460A3">
                    <w:rPr>
                      <w:lang w:val="es-ES"/>
                    </w:rPr>
                    <w:t>Ecuador</w:t>
                  </w:r>
                </w:p>
              </w:tc>
            </w:tr>
            <w:tr w:rsidR="00F72FBA" w:rsidRPr="00BC1678" w:rsidTr="00B62DFC">
              <w:tc>
                <w:tcPr>
                  <w:tcW w:w="2331" w:type="dxa"/>
                </w:tcPr>
                <w:p w:rsidR="00F72FBA" w:rsidRPr="00D460A3" w:rsidRDefault="00F84E90" w:rsidP="00F84E90">
                  <w:pPr>
                    <w:jc w:val="left"/>
                    <w:rPr>
                      <w:lang w:val="es-ES"/>
                    </w:rPr>
                  </w:pPr>
                  <w:r w:rsidRPr="00D460A3">
                    <w:rPr>
                      <w:lang w:val="es-ES"/>
                    </w:rPr>
                    <w:t>Tamaño de la finca</w:t>
                  </w:r>
                  <w:r w:rsidR="00F72FBA" w:rsidRPr="00D460A3">
                    <w:rPr>
                      <w:lang w:val="es-ES"/>
                    </w:rPr>
                    <w:t xml:space="preserve"> (p</w:t>
                  </w:r>
                  <w:r w:rsidRPr="00D460A3">
                    <w:rPr>
                      <w:lang w:val="es-ES"/>
                    </w:rPr>
                    <w:t>o</w:t>
                  </w:r>
                  <w:r w:rsidR="00F72FBA" w:rsidRPr="00D460A3">
                    <w:rPr>
                      <w:lang w:val="es-ES"/>
                    </w:rPr>
                    <w:t>r m</w:t>
                  </w:r>
                  <w:r w:rsidRPr="00D460A3">
                    <w:rPr>
                      <w:lang w:val="es-ES"/>
                    </w:rPr>
                    <w:t>iembro</w:t>
                  </w:r>
                  <w:r w:rsidR="00F72FBA" w:rsidRPr="00D460A3">
                    <w:rPr>
                      <w:lang w:val="es-ES"/>
                    </w:rPr>
                    <w:t>)</w:t>
                  </w:r>
                  <w:r w:rsidRPr="00D460A3">
                    <w:rPr>
                      <w:lang w:val="es-ES"/>
                    </w:rPr>
                    <w:t>.</w:t>
                  </w:r>
                </w:p>
              </w:tc>
              <w:tc>
                <w:tcPr>
                  <w:tcW w:w="2497" w:type="dxa"/>
                </w:tcPr>
                <w:p w:rsidR="00F72FBA" w:rsidRPr="00D460A3" w:rsidRDefault="00F84E90" w:rsidP="00F84E90">
                  <w:pPr>
                    <w:rPr>
                      <w:lang w:val="es-ES"/>
                    </w:rPr>
                  </w:pPr>
                  <w:r w:rsidRPr="00D460A3">
                    <w:rPr>
                      <w:lang w:val="es-ES"/>
                    </w:rPr>
                    <w:t>Por debajo de</w:t>
                  </w:r>
                  <w:r w:rsidR="00F72FBA" w:rsidRPr="00D460A3">
                    <w:rPr>
                      <w:lang w:val="es-ES"/>
                    </w:rPr>
                    <w:t xml:space="preserve"> 8 ha</w:t>
                  </w:r>
                  <w:r w:rsidRPr="00D460A3">
                    <w:rPr>
                      <w:lang w:val="es-ES"/>
                    </w:rPr>
                    <w:t>.</w:t>
                  </w:r>
                </w:p>
              </w:tc>
              <w:tc>
                <w:tcPr>
                  <w:tcW w:w="2379" w:type="dxa"/>
                </w:tcPr>
                <w:p w:rsidR="00F72FBA" w:rsidRPr="00D460A3" w:rsidRDefault="00F84E90" w:rsidP="00B62DFC">
                  <w:pPr>
                    <w:rPr>
                      <w:lang w:val="es-ES"/>
                    </w:rPr>
                  </w:pPr>
                  <w:r w:rsidRPr="00D460A3">
                    <w:rPr>
                      <w:lang w:val="es-ES"/>
                    </w:rPr>
                    <w:t>Por debajo de 8 ha.</w:t>
                  </w:r>
                </w:p>
              </w:tc>
              <w:tc>
                <w:tcPr>
                  <w:tcW w:w="2081" w:type="dxa"/>
                </w:tcPr>
                <w:p w:rsidR="00F72FBA" w:rsidRPr="00D460A3" w:rsidRDefault="00F84E90" w:rsidP="00B62DFC">
                  <w:pPr>
                    <w:rPr>
                      <w:lang w:val="es-ES"/>
                    </w:rPr>
                  </w:pPr>
                  <w:r w:rsidRPr="00D460A3">
                    <w:rPr>
                      <w:lang w:val="es-ES"/>
                    </w:rPr>
                    <w:t>Monocultivo</w:t>
                  </w:r>
                  <w:r w:rsidR="00F72FBA" w:rsidRPr="00D460A3">
                    <w:rPr>
                      <w:lang w:val="es-ES"/>
                    </w:rPr>
                    <w:t xml:space="preserve">: </w:t>
                  </w:r>
                  <w:r w:rsidRPr="00D460A3">
                    <w:rPr>
                      <w:lang w:val="es-ES"/>
                    </w:rPr>
                    <w:t>por debajo de 8 ha.</w:t>
                  </w:r>
                </w:p>
              </w:tc>
            </w:tr>
            <w:tr w:rsidR="00F72FBA" w:rsidRPr="00BC1678" w:rsidTr="00B62DFC">
              <w:tc>
                <w:tcPr>
                  <w:tcW w:w="2331" w:type="dxa"/>
                </w:tcPr>
                <w:p w:rsidR="00F72FBA" w:rsidRPr="00D460A3" w:rsidRDefault="00F84E90" w:rsidP="00F84E90">
                  <w:pPr>
                    <w:jc w:val="left"/>
                    <w:rPr>
                      <w:lang w:val="es-ES"/>
                    </w:rPr>
                  </w:pPr>
                  <w:r w:rsidRPr="00D460A3">
                    <w:rPr>
                      <w:lang w:val="es-ES"/>
                    </w:rPr>
                    <w:t>Trabajadores permanentes</w:t>
                  </w:r>
                  <w:r w:rsidR="00F72FBA" w:rsidRPr="00D460A3">
                    <w:rPr>
                      <w:lang w:val="es-ES"/>
                    </w:rPr>
                    <w:t xml:space="preserve"> (p</w:t>
                  </w:r>
                  <w:r w:rsidRPr="00D460A3">
                    <w:rPr>
                      <w:lang w:val="es-ES"/>
                    </w:rPr>
                    <w:t>o</w:t>
                  </w:r>
                  <w:r w:rsidR="00F72FBA" w:rsidRPr="00D460A3">
                    <w:rPr>
                      <w:lang w:val="es-ES"/>
                    </w:rPr>
                    <w:t xml:space="preserve">r </w:t>
                  </w:r>
                  <w:r w:rsidRPr="00D460A3">
                    <w:rPr>
                      <w:lang w:val="es-ES"/>
                    </w:rPr>
                    <w:t>miembro</w:t>
                  </w:r>
                  <w:r w:rsidR="00F72FBA" w:rsidRPr="00D460A3">
                    <w:rPr>
                      <w:lang w:val="es-ES"/>
                    </w:rPr>
                    <w:t xml:space="preserve"> o</w:t>
                  </w:r>
                  <w:r w:rsidRPr="00D460A3">
                    <w:rPr>
                      <w:lang w:val="es-ES"/>
                    </w:rPr>
                    <w:t xml:space="preserve"> por</w:t>
                  </w:r>
                  <w:r w:rsidR="00F72FBA" w:rsidRPr="00D460A3">
                    <w:rPr>
                      <w:lang w:val="es-ES"/>
                    </w:rPr>
                    <w:t xml:space="preserve"> hect</w:t>
                  </w:r>
                  <w:r w:rsidRPr="00D460A3">
                    <w:rPr>
                      <w:lang w:val="es-ES"/>
                    </w:rPr>
                    <w:t>á</w:t>
                  </w:r>
                  <w:r w:rsidR="00F72FBA" w:rsidRPr="00D460A3">
                    <w:rPr>
                      <w:lang w:val="es-ES"/>
                    </w:rPr>
                    <w:t>re</w:t>
                  </w:r>
                  <w:r w:rsidRPr="00D460A3">
                    <w:rPr>
                      <w:lang w:val="es-ES"/>
                    </w:rPr>
                    <w:t>a</w:t>
                  </w:r>
                  <w:r w:rsidR="00F72FBA" w:rsidRPr="00D460A3">
                    <w:rPr>
                      <w:lang w:val="es-ES"/>
                    </w:rPr>
                    <w:t>)</w:t>
                  </w:r>
                  <w:r w:rsidRPr="00D460A3">
                    <w:rPr>
                      <w:lang w:val="es-ES"/>
                    </w:rPr>
                    <w:t>.</w:t>
                  </w:r>
                </w:p>
              </w:tc>
              <w:tc>
                <w:tcPr>
                  <w:tcW w:w="2497" w:type="dxa"/>
                </w:tcPr>
                <w:p w:rsidR="00F72FBA" w:rsidRPr="00D460A3" w:rsidRDefault="00F72FBA" w:rsidP="00F84E90">
                  <w:pPr>
                    <w:rPr>
                      <w:lang w:val="es-ES"/>
                    </w:rPr>
                  </w:pPr>
                  <w:r w:rsidRPr="00D460A3">
                    <w:rPr>
                      <w:lang w:val="es-ES"/>
                    </w:rPr>
                    <w:t xml:space="preserve">1.5 </w:t>
                  </w:r>
                  <w:r w:rsidR="00F84E90" w:rsidRPr="00D460A3">
                    <w:rPr>
                      <w:lang w:val="es-ES"/>
                    </w:rPr>
                    <w:t>trabajadores</w:t>
                  </w:r>
                  <w:r w:rsidRPr="00D460A3">
                    <w:rPr>
                      <w:lang w:val="es-ES"/>
                    </w:rPr>
                    <w:t>/ha</w:t>
                  </w:r>
                  <w:r w:rsidR="00411DE6" w:rsidRPr="00D460A3">
                    <w:rPr>
                      <w:vertAlign w:val="superscript"/>
                      <w:lang w:val="es-ES"/>
                    </w:rPr>
                    <w:t>1</w:t>
                  </w:r>
                </w:p>
              </w:tc>
              <w:tc>
                <w:tcPr>
                  <w:tcW w:w="2379" w:type="dxa"/>
                </w:tcPr>
                <w:p w:rsidR="00F72FBA" w:rsidRPr="00D460A3" w:rsidRDefault="00F72FBA" w:rsidP="00F84E90">
                  <w:pPr>
                    <w:rPr>
                      <w:lang w:val="es-ES"/>
                    </w:rPr>
                  </w:pPr>
                  <w:r w:rsidRPr="00D460A3">
                    <w:rPr>
                      <w:lang w:val="es-ES"/>
                    </w:rPr>
                    <w:t xml:space="preserve">0.9 </w:t>
                  </w:r>
                  <w:r w:rsidR="00F84E90" w:rsidRPr="00D460A3">
                    <w:rPr>
                      <w:lang w:val="es-ES"/>
                    </w:rPr>
                    <w:t>trabajadores</w:t>
                  </w:r>
                  <w:r w:rsidRPr="00D460A3">
                    <w:rPr>
                      <w:lang w:val="es-ES"/>
                    </w:rPr>
                    <w:t>/ha</w:t>
                  </w:r>
                  <w:r w:rsidR="00411DE6" w:rsidRPr="00D460A3">
                    <w:rPr>
                      <w:vertAlign w:val="superscript"/>
                      <w:lang w:val="es-ES"/>
                    </w:rPr>
                    <w:t>1</w:t>
                  </w:r>
                </w:p>
              </w:tc>
              <w:tc>
                <w:tcPr>
                  <w:tcW w:w="2081" w:type="dxa"/>
                </w:tcPr>
                <w:p w:rsidR="00F72FBA" w:rsidRPr="00D460A3" w:rsidRDefault="00F72FBA" w:rsidP="00F84E90">
                  <w:pPr>
                    <w:rPr>
                      <w:lang w:val="es-ES"/>
                    </w:rPr>
                  </w:pPr>
                  <w:r w:rsidRPr="00D460A3">
                    <w:rPr>
                      <w:lang w:val="es-ES"/>
                    </w:rPr>
                    <w:t xml:space="preserve">0.9 </w:t>
                  </w:r>
                  <w:r w:rsidR="00F84E90" w:rsidRPr="00D460A3">
                    <w:rPr>
                      <w:lang w:val="es-ES"/>
                    </w:rPr>
                    <w:t>trabajadores</w:t>
                  </w:r>
                  <w:r w:rsidRPr="00D460A3">
                    <w:rPr>
                      <w:lang w:val="es-ES"/>
                    </w:rPr>
                    <w:t>/ha</w:t>
                  </w:r>
                  <w:r w:rsidR="00411DE6" w:rsidRPr="00D460A3">
                    <w:rPr>
                      <w:vertAlign w:val="superscript"/>
                      <w:lang w:val="es-ES"/>
                    </w:rPr>
                    <w:t>1</w:t>
                  </w:r>
                </w:p>
              </w:tc>
            </w:tr>
          </w:tbl>
          <w:p w:rsidR="00F72FBA" w:rsidRPr="00D460A3" w:rsidRDefault="00411DE6" w:rsidP="00B62DFC">
            <w:pPr>
              <w:rPr>
                <w:lang w:val="es-ES"/>
              </w:rPr>
            </w:pPr>
            <w:r w:rsidRPr="00D460A3">
              <w:rPr>
                <w:vertAlign w:val="superscript"/>
                <w:lang w:val="es-ES"/>
              </w:rPr>
              <w:t>1</w:t>
            </w:r>
            <w:r w:rsidR="00F84E90" w:rsidRPr="00D460A3">
              <w:rPr>
                <w:sz w:val="16"/>
                <w:lang w:val="es-ES"/>
              </w:rPr>
              <w:t>Para las organizaciones productoras de bananos</w:t>
            </w:r>
            <w:r w:rsidR="00F72FBA" w:rsidRPr="00D460A3">
              <w:rPr>
                <w:sz w:val="16"/>
                <w:lang w:val="es-ES"/>
              </w:rPr>
              <w:t xml:space="preserve">, </w:t>
            </w:r>
            <w:r w:rsidR="00F84E90" w:rsidRPr="00D460A3">
              <w:rPr>
                <w:sz w:val="16"/>
                <w:lang w:val="es-ES"/>
              </w:rPr>
              <w:t>los trabajadores de cosecha y empaquetado</w:t>
            </w:r>
            <w:r w:rsidR="00F72FBA" w:rsidRPr="00D460A3">
              <w:rPr>
                <w:sz w:val="16"/>
                <w:lang w:val="es-ES"/>
              </w:rPr>
              <w:t xml:space="preserve"> </w:t>
            </w:r>
            <w:r w:rsidR="00F84E90" w:rsidRPr="00D460A3">
              <w:rPr>
                <w:sz w:val="16"/>
                <w:lang w:val="es-ES"/>
              </w:rPr>
              <w:t>no cuentan como trabajadores permanentes.</w:t>
            </w:r>
          </w:p>
          <w:p w:rsidR="00F72FBA" w:rsidRPr="00D460A3" w:rsidRDefault="00F84E90" w:rsidP="009030DD">
            <w:pPr>
              <w:rPr>
                <w:lang w:val="es-ES"/>
              </w:rPr>
            </w:pPr>
            <w:r w:rsidRPr="00D460A3">
              <w:rPr>
                <w:b/>
                <w:lang w:val="es-ES"/>
              </w:rPr>
              <w:t>Los</w:t>
            </w:r>
            <w:r w:rsidR="009030DD" w:rsidRPr="00D460A3">
              <w:rPr>
                <w:b/>
                <w:lang w:val="es-ES"/>
              </w:rPr>
              <w:t xml:space="preserve"> valores de los</w:t>
            </w:r>
            <w:r w:rsidRPr="00D460A3">
              <w:rPr>
                <w:b/>
                <w:lang w:val="es-ES"/>
              </w:rPr>
              <w:t xml:space="preserve"> indicadores </w:t>
            </w:r>
            <w:r w:rsidR="009030DD" w:rsidRPr="00D460A3">
              <w:rPr>
                <w:b/>
                <w:lang w:val="es-ES"/>
              </w:rPr>
              <w:t>se aplicaban a partir d</w:t>
            </w:r>
            <w:r w:rsidRPr="00D460A3">
              <w:rPr>
                <w:b/>
                <w:lang w:val="es-ES"/>
              </w:rPr>
              <w:t>el</w:t>
            </w:r>
            <w:r w:rsidR="00F72FBA" w:rsidRPr="00D460A3">
              <w:rPr>
                <w:b/>
                <w:lang w:val="es-ES"/>
              </w:rPr>
              <w:t xml:space="preserve"> 1</w:t>
            </w:r>
            <w:r w:rsidRPr="00D460A3">
              <w:rPr>
                <w:b/>
                <w:vertAlign w:val="superscript"/>
                <w:lang w:val="es-ES"/>
              </w:rPr>
              <w:t xml:space="preserve"> </w:t>
            </w:r>
            <w:r w:rsidRPr="00D460A3">
              <w:rPr>
                <w:b/>
                <w:lang w:val="es-ES"/>
              </w:rPr>
              <w:t>de enero de</w:t>
            </w:r>
            <w:r w:rsidR="00F72FBA" w:rsidRPr="00D460A3">
              <w:rPr>
                <w:b/>
                <w:lang w:val="es-ES"/>
              </w:rPr>
              <w:t xml:space="preserve"> 2016.</w:t>
            </w:r>
            <w:r w:rsidRPr="00D460A3">
              <w:rPr>
                <w:b/>
                <w:lang w:val="es-ES"/>
              </w:rPr>
              <w:t xml:space="preserve"> El valor del indicador cambió de en estos países de </w:t>
            </w:r>
            <w:r w:rsidR="00F72FBA" w:rsidRPr="00D460A3">
              <w:rPr>
                <w:b/>
                <w:lang w:val="es-ES"/>
              </w:rPr>
              <w:t>10</w:t>
            </w:r>
            <w:r w:rsidRPr="00D460A3">
              <w:rPr>
                <w:b/>
                <w:lang w:val="es-ES"/>
              </w:rPr>
              <w:t xml:space="preserve"> </w:t>
            </w:r>
            <w:r w:rsidR="00F72FBA" w:rsidRPr="00D460A3">
              <w:rPr>
                <w:b/>
                <w:lang w:val="es-ES"/>
              </w:rPr>
              <w:t xml:space="preserve">ha </w:t>
            </w:r>
            <w:r w:rsidRPr="00D460A3">
              <w:rPr>
                <w:b/>
                <w:lang w:val="es-ES"/>
              </w:rPr>
              <w:t>a</w:t>
            </w:r>
            <w:r w:rsidR="00F72FBA" w:rsidRPr="00D460A3">
              <w:rPr>
                <w:b/>
                <w:lang w:val="es-ES"/>
              </w:rPr>
              <w:t xml:space="preserve"> 8</w:t>
            </w:r>
            <w:r w:rsidRPr="00D460A3">
              <w:rPr>
                <w:b/>
                <w:lang w:val="es-ES"/>
              </w:rPr>
              <w:t xml:space="preserve"> </w:t>
            </w:r>
            <w:r w:rsidR="00F72FBA" w:rsidRPr="00D460A3">
              <w:rPr>
                <w:b/>
                <w:lang w:val="es-ES"/>
              </w:rPr>
              <w:t xml:space="preserve">ha </w:t>
            </w:r>
            <w:r w:rsidRPr="00D460A3">
              <w:rPr>
                <w:b/>
                <w:lang w:val="es-ES"/>
              </w:rPr>
              <w:t>a partir de enero de</w:t>
            </w:r>
            <w:r w:rsidR="00F72FBA" w:rsidRPr="00D460A3">
              <w:rPr>
                <w:b/>
                <w:lang w:val="es-ES"/>
              </w:rPr>
              <w:t xml:space="preserve"> 2016. </w:t>
            </w:r>
            <w:r w:rsidR="00B77CF8" w:rsidRPr="00D460A3">
              <w:rPr>
                <w:b/>
                <w:lang w:val="es-ES"/>
              </w:rPr>
              <w:t>Esta parte de la consulta</w:t>
            </w:r>
            <w:r w:rsidR="00F72FBA" w:rsidRPr="00D460A3">
              <w:rPr>
                <w:b/>
                <w:lang w:val="es-ES"/>
              </w:rPr>
              <w:t xml:space="preserve"> </w:t>
            </w:r>
            <w:r w:rsidR="00B77CF8" w:rsidRPr="00D460A3">
              <w:rPr>
                <w:b/>
                <w:lang w:val="es-ES"/>
              </w:rPr>
              <w:t>busca los puntos de vista de las partes interesadas sobre mantener el valor del indicador sobre el área de la tierra en</w:t>
            </w:r>
            <w:r w:rsidR="00F72FBA" w:rsidRPr="00D460A3">
              <w:rPr>
                <w:b/>
                <w:lang w:val="es-ES"/>
              </w:rPr>
              <w:t xml:space="preserve"> 8</w:t>
            </w:r>
            <w:r w:rsidR="00B77CF8" w:rsidRPr="00D460A3">
              <w:rPr>
                <w:b/>
                <w:lang w:val="es-ES"/>
              </w:rPr>
              <w:t xml:space="preserve"> </w:t>
            </w:r>
            <w:r w:rsidR="00F72FBA" w:rsidRPr="00D460A3">
              <w:rPr>
                <w:b/>
                <w:lang w:val="es-ES"/>
              </w:rPr>
              <w:t>ha o</w:t>
            </w:r>
            <w:r w:rsidR="00B77CF8" w:rsidRPr="00D460A3">
              <w:rPr>
                <w:b/>
                <w:lang w:val="es-ES"/>
              </w:rPr>
              <w:t xml:space="preserve"> volver a</w:t>
            </w:r>
            <w:r w:rsidR="00F72FBA" w:rsidRPr="00D460A3">
              <w:rPr>
                <w:b/>
                <w:lang w:val="es-ES"/>
              </w:rPr>
              <w:t xml:space="preserve"> 10</w:t>
            </w:r>
            <w:r w:rsidR="00B77CF8" w:rsidRPr="00D460A3">
              <w:rPr>
                <w:b/>
                <w:lang w:val="es-ES"/>
              </w:rPr>
              <w:t xml:space="preserve"> </w:t>
            </w:r>
            <w:r w:rsidR="00F72FBA" w:rsidRPr="00D460A3">
              <w:rPr>
                <w:b/>
                <w:lang w:val="es-ES"/>
              </w:rPr>
              <w:t>ha</w:t>
            </w:r>
            <w:r w:rsidR="00F72FBA" w:rsidRPr="00D460A3">
              <w:rPr>
                <w:lang w:val="es-ES"/>
              </w:rPr>
              <w:t>.</w:t>
            </w:r>
          </w:p>
        </w:tc>
      </w:tr>
    </w:tbl>
    <w:p w:rsidR="00C91569" w:rsidRPr="00D460A3" w:rsidRDefault="00C91569" w:rsidP="00FB7648">
      <w:pPr>
        <w:rPr>
          <w:lang w:val="es-ES"/>
        </w:rPr>
      </w:pPr>
    </w:p>
    <w:p w:rsidR="00F72FBA" w:rsidRPr="00D460A3" w:rsidRDefault="00F72FBA" w:rsidP="00FB7648">
      <w:pPr>
        <w:rPr>
          <w:lang w:val="es-ES"/>
        </w:rPr>
      </w:pPr>
    </w:p>
    <w:p w:rsidR="009030DD" w:rsidRPr="00D460A3" w:rsidRDefault="009030DD" w:rsidP="00FB7648">
      <w:pPr>
        <w:rPr>
          <w:lang w:val="es-ES"/>
        </w:rPr>
      </w:pPr>
    </w:p>
    <w:p w:rsidR="009030DD" w:rsidRPr="00D460A3" w:rsidRDefault="009030DD" w:rsidP="00FB7648">
      <w:pPr>
        <w:rPr>
          <w:lang w:val="es-ES"/>
        </w:rPr>
      </w:pPr>
    </w:p>
    <w:p w:rsidR="009030DD" w:rsidRPr="00D460A3" w:rsidRDefault="009030DD" w:rsidP="00FB7648">
      <w:pPr>
        <w:rPr>
          <w:lang w:val="es-ES"/>
        </w:rPr>
      </w:pPr>
    </w:p>
    <w:tbl>
      <w:tblPr>
        <w:tblStyle w:val="TableGrid"/>
        <w:tblW w:w="0" w:type="auto"/>
        <w:tblLook w:val="04A0" w:firstRow="1" w:lastRow="0" w:firstColumn="1" w:lastColumn="0" w:noHBand="0" w:noVBand="1"/>
      </w:tblPr>
      <w:tblGrid>
        <w:gridCol w:w="9245"/>
      </w:tblGrid>
      <w:tr w:rsidR="00AF5F67" w:rsidRPr="00BC1678" w:rsidTr="00AF5F67">
        <w:tc>
          <w:tcPr>
            <w:tcW w:w="9245" w:type="dxa"/>
          </w:tcPr>
          <w:p w:rsidR="00EA51B6" w:rsidRPr="00D460A3" w:rsidRDefault="00B77CF8" w:rsidP="00EA51B6">
            <w:pPr>
              <w:rPr>
                <w:b/>
                <w:u w:val="single"/>
                <w:lang w:val="es-ES"/>
              </w:rPr>
            </w:pPr>
            <w:r w:rsidRPr="00D460A3">
              <w:rPr>
                <w:b/>
                <w:u w:val="single"/>
                <w:lang w:val="es-ES"/>
              </w:rPr>
              <w:lastRenderedPageBreak/>
              <w:t>Resumen del análisis de l</w:t>
            </w:r>
            <w:r w:rsidR="001629DD" w:rsidRPr="00D460A3">
              <w:rPr>
                <w:b/>
                <w:u w:val="single"/>
                <w:lang w:val="es-ES"/>
              </w:rPr>
              <w:t xml:space="preserve">os datos </w:t>
            </w:r>
            <w:r w:rsidRPr="00D460A3">
              <w:rPr>
                <w:b/>
                <w:u w:val="single"/>
                <w:lang w:val="es-ES"/>
              </w:rPr>
              <w:t>de los miembros de las OPP</w:t>
            </w:r>
            <w:r w:rsidR="00EA51B6" w:rsidRPr="00D460A3">
              <w:rPr>
                <w:b/>
                <w:u w:val="single"/>
                <w:lang w:val="es-ES"/>
              </w:rPr>
              <w:t xml:space="preserve"> </w:t>
            </w:r>
            <w:r w:rsidRPr="00D460A3">
              <w:rPr>
                <w:b/>
                <w:u w:val="single"/>
                <w:lang w:val="es-ES"/>
              </w:rPr>
              <w:t>productoras de banano en</w:t>
            </w:r>
            <w:r w:rsidR="00EA51B6" w:rsidRPr="00D460A3">
              <w:rPr>
                <w:b/>
                <w:u w:val="single"/>
                <w:lang w:val="es-ES"/>
              </w:rPr>
              <w:t xml:space="preserve"> </w:t>
            </w:r>
            <w:r w:rsidRPr="00D460A3">
              <w:rPr>
                <w:b/>
                <w:u w:val="single"/>
                <w:lang w:val="es-ES"/>
              </w:rPr>
              <w:t>RD</w:t>
            </w:r>
            <w:r w:rsidR="00EA51B6" w:rsidRPr="00D460A3">
              <w:rPr>
                <w:b/>
                <w:u w:val="single"/>
                <w:lang w:val="es-ES"/>
              </w:rPr>
              <w:t xml:space="preserve">, Colombia </w:t>
            </w:r>
            <w:r w:rsidRPr="00D460A3">
              <w:rPr>
                <w:b/>
                <w:u w:val="single"/>
                <w:lang w:val="es-ES"/>
              </w:rPr>
              <w:t>y</w:t>
            </w:r>
            <w:r w:rsidR="00EA51B6" w:rsidRPr="00D460A3">
              <w:rPr>
                <w:b/>
                <w:u w:val="single"/>
                <w:lang w:val="es-ES"/>
              </w:rPr>
              <w:t xml:space="preserve"> Ecuador.</w:t>
            </w:r>
          </w:p>
          <w:p w:rsidR="002C3036" w:rsidRPr="00D460A3" w:rsidRDefault="001629DD" w:rsidP="00AF5F67">
            <w:pPr>
              <w:rPr>
                <w:lang w:val="es-ES"/>
              </w:rPr>
            </w:pPr>
            <w:r w:rsidRPr="00D460A3">
              <w:rPr>
                <w:lang w:val="es-ES"/>
              </w:rPr>
              <w:t>Los datos de los miembros de las OPP</w:t>
            </w:r>
            <w:r w:rsidR="00AF5F67" w:rsidRPr="00D460A3">
              <w:rPr>
                <w:lang w:val="es-ES"/>
              </w:rPr>
              <w:t xml:space="preserve"> </w:t>
            </w:r>
            <w:r w:rsidRPr="00D460A3">
              <w:rPr>
                <w:lang w:val="es-ES"/>
              </w:rPr>
              <w:t>e</w:t>
            </w:r>
            <w:r w:rsidR="00AF5F67" w:rsidRPr="00D460A3">
              <w:rPr>
                <w:lang w:val="es-ES"/>
              </w:rPr>
              <w:t xml:space="preserve">n </w:t>
            </w:r>
            <w:r w:rsidRPr="00D460A3">
              <w:rPr>
                <w:lang w:val="es-ES"/>
              </w:rPr>
              <w:t>RD</w:t>
            </w:r>
            <w:r w:rsidR="00AF5F67" w:rsidRPr="00D460A3">
              <w:rPr>
                <w:lang w:val="es-ES"/>
              </w:rPr>
              <w:t xml:space="preserve">, Colombia </w:t>
            </w:r>
            <w:r w:rsidRPr="00D460A3">
              <w:rPr>
                <w:lang w:val="es-ES"/>
              </w:rPr>
              <w:t>y</w:t>
            </w:r>
            <w:r w:rsidR="00AF5F67" w:rsidRPr="00D460A3">
              <w:rPr>
                <w:lang w:val="es-ES"/>
              </w:rPr>
              <w:t xml:space="preserve"> Ecuador, </w:t>
            </w:r>
            <w:r w:rsidRPr="00D460A3">
              <w:rPr>
                <w:lang w:val="es-ES"/>
              </w:rPr>
              <w:t>disponibles en los registros de las auditorías, tienen a</w:t>
            </w:r>
            <w:r w:rsidR="00AF5F67" w:rsidRPr="00D460A3">
              <w:rPr>
                <w:lang w:val="es-ES"/>
              </w:rPr>
              <w:t xml:space="preserve"> FLOCERT</w:t>
            </w:r>
            <w:r w:rsidRPr="00D460A3">
              <w:rPr>
                <w:lang w:val="es-ES"/>
              </w:rPr>
              <w:t xml:space="preserve"> como fuente. Este órgano preparó la información de manera que se ocultan los nombres tanto de la organización como de sus miembros</w:t>
            </w:r>
            <w:r w:rsidR="00AF5F67" w:rsidRPr="00D460A3">
              <w:rPr>
                <w:lang w:val="es-ES"/>
              </w:rPr>
              <w:t xml:space="preserve"> </w:t>
            </w:r>
            <w:r w:rsidRPr="00D460A3">
              <w:rPr>
                <w:lang w:val="es-ES"/>
              </w:rPr>
              <w:t>para mantener la confidencialidad de la información recopilada en las auditorías</w:t>
            </w:r>
            <w:r w:rsidR="00AF5F67" w:rsidRPr="00D460A3">
              <w:rPr>
                <w:lang w:val="es-ES"/>
              </w:rPr>
              <w:t xml:space="preserve">. </w:t>
            </w:r>
            <w:r w:rsidRPr="00D460A3">
              <w:rPr>
                <w:lang w:val="es-ES"/>
              </w:rPr>
              <w:t xml:space="preserve">Se hicieron esfuerzos para obtener la información más reciente. Los datos pertenecen al período </w:t>
            </w:r>
            <w:r w:rsidR="00AF5F67" w:rsidRPr="00D460A3">
              <w:rPr>
                <w:lang w:val="es-ES"/>
              </w:rPr>
              <w:t xml:space="preserve">2013 </w:t>
            </w:r>
            <w:r w:rsidRPr="00D460A3">
              <w:rPr>
                <w:lang w:val="es-ES"/>
              </w:rPr>
              <w:t>-</w:t>
            </w:r>
            <w:r w:rsidR="00AF5F67" w:rsidRPr="00D460A3">
              <w:rPr>
                <w:lang w:val="es-ES"/>
              </w:rPr>
              <w:t xml:space="preserve"> 2015. </w:t>
            </w:r>
            <w:r w:rsidRPr="00D460A3">
              <w:rPr>
                <w:lang w:val="es-ES"/>
              </w:rPr>
              <w:t>Nótese que</w:t>
            </w:r>
            <w:r w:rsidR="00AF5F67" w:rsidRPr="00D460A3">
              <w:rPr>
                <w:lang w:val="es-ES"/>
              </w:rPr>
              <w:t xml:space="preserve">, </w:t>
            </w:r>
            <w:r w:rsidRPr="00D460A3">
              <w:rPr>
                <w:lang w:val="es-ES"/>
              </w:rPr>
              <w:t>como las auditorías no son simultáneas y como los miembros de una organización pueden cambiar con el tiempo</w:t>
            </w:r>
            <w:r w:rsidR="00AF5F67" w:rsidRPr="00D460A3">
              <w:rPr>
                <w:lang w:val="es-ES"/>
              </w:rPr>
              <w:t xml:space="preserve">, </w:t>
            </w:r>
            <w:r w:rsidRPr="00D460A3">
              <w:rPr>
                <w:lang w:val="es-ES"/>
              </w:rPr>
              <w:t xml:space="preserve">puede que la información recopilada no refleje el estado </w:t>
            </w:r>
            <w:r w:rsidR="00C34575" w:rsidRPr="00D460A3">
              <w:rPr>
                <w:lang w:val="es-ES"/>
              </w:rPr>
              <w:t>actual</w:t>
            </w:r>
            <w:r w:rsidRPr="00D460A3">
              <w:rPr>
                <w:lang w:val="es-ES"/>
              </w:rPr>
              <w:t xml:space="preserve"> real de dichas organizaciones</w:t>
            </w:r>
            <w:r w:rsidR="00AF5F67" w:rsidRPr="00D460A3">
              <w:rPr>
                <w:lang w:val="es-ES"/>
              </w:rPr>
              <w:t xml:space="preserve">. </w:t>
            </w:r>
          </w:p>
          <w:p w:rsidR="00AF5F67" w:rsidRPr="00D460A3" w:rsidRDefault="001629DD" w:rsidP="00AF5F67">
            <w:pPr>
              <w:rPr>
                <w:lang w:val="es-ES"/>
              </w:rPr>
            </w:pPr>
            <w:r w:rsidRPr="00D460A3">
              <w:rPr>
                <w:lang w:val="es-ES"/>
              </w:rPr>
              <w:t>La información recopilada</w:t>
            </w:r>
            <w:r w:rsidR="002C3036" w:rsidRPr="00D460A3">
              <w:rPr>
                <w:lang w:val="es-ES"/>
              </w:rPr>
              <w:t xml:space="preserve"> represent</w:t>
            </w:r>
            <w:r w:rsidRPr="00D460A3">
              <w:rPr>
                <w:lang w:val="es-ES"/>
              </w:rPr>
              <w:t>a cerca del</w:t>
            </w:r>
            <w:r w:rsidR="002C3036" w:rsidRPr="00D460A3">
              <w:rPr>
                <w:lang w:val="es-ES"/>
              </w:rPr>
              <w:t xml:space="preserve"> 90% </w:t>
            </w:r>
            <w:r w:rsidRPr="00D460A3">
              <w:rPr>
                <w:lang w:val="es-ES"/>
              </w:rPr>
              <w:t>de las OPP</w:t>
            </w:r>
            <w:r w:rsidR="002C3036" w:rsidRPr="00D460A3">
              <w:rPr>
                <w:lang w:val="es-ES"/>
              </w:rPr>
              <w:t xml:space="preserve"> </w:t>
            </w:r>
            <w:r w:rsidRPr="00D460A3">
              <w:rPr>
                <w:lang w:val="es-ES"/>
              </w:rPr>
              <w:t xml:space="preserve">productoras de banano en estos tres países. </w:t>
            </w:r>
          </w:p>
          <w:p w:rsidR="00AF5F67" w:rsidRPr="00D460A3" w:rsidRDefault="001629DD" w:rsidP="00AF5F67">
            <w:pPr>
              <w:rPr>
                <w:lang w:val="es-ES"/>
              </w:rPr>
            </w:pPr>
            <w:r w:rsidRPr="00D460A3">
              <w:rPr>
                <w:lang w:val="es-ES"/>
              </w:rPr>
              <w:t>Los datos sobre el número de trabajadores permanentes</w:t>
            </w:r>
            <w:r w:rsidR="00AF5F67" w:rsidRPr="00D460A3">
              <w:rPr>
                <w:lang w:val="es-ES"/>
              </w:rPr>
              <w:t xml:space="preserve"> </w:t>
            </w:r>
            <w:r w:rsidRPr="00D460A3">
              <w:rPr>
                <w:lang w:val="es-ES"/>
              </w:rPr>
              <w:t>no estaban completos</w:t>
            </w:r>
            <w:r w:rsidR="00AF5F67" w:rsidRPr="00D460A3">
              <w:rPr>
                <w:lang w:val="es-ES"/>
              </w:rPr>
              <w:t xml:space="preserve"> </w:t>
            </w:r>
            <w:r w:rsidRPr="00D460A3">
              <w:rPr>
                <w:lang w:val="es-ES"/>
              </w:rPr>
              <w:t>y, por tanto, no se analizaron</w:t>
            </w:r>
            <w:r w:rsidR="00AF5F67" w:rsidRPr="00D460A3">
              <w:rPr>
                <w:lang w:val="es-ES"/>
              </w:rPr>
              <w:t xml:space="preserve">. </w:t>
            </w:r>
            <w:r w:rsidRPr="00D460A3">
              <w:rPr>
                <w:lang w:val="es-ES"/>
              </w:rPr>
              <w:t>Además</w:t>
            </w:r>
            <w:r w:rsidR="00AF5F67" w:rsidRPr="00D460A3">
              <w:rPr>
                <w:lang w:val="es-ES"/>
              </w:rPr>
              <w:t xml:space="preserve">, </w:t>
            </w:r>
            <w:r w:rsidRPr="00D460A3">
              <w:rPr>
                <w:lang w:val="es-ES"/>
              </w:rPr>
              <w:t>los datos disponibles sobre los trabajadores permanentes</w:t>
            </w:r>
            <w:r w:rsidR="00AF5F67" w:rsidRPr="00D460A3">
              <w:rPr>
                <w:lang w:val="es-ES"/>
              </w:rPr>
              <w:t xml:space="preserve"> </w:t>
            </w:r>
            <w:r w:rsidRPr="00D460A3">
              <w:rPr>
                <w:lang w:val="es-ES"/>
              </w:rPr>
              <w:t>mostraron mucha diferencia</w:t>
            </w:r>
            <w:r w:rsidR="00AF5F67" w:rsidRPr="00D460A3">
              <w:rPr>
                <w:lang w:val="es-ES"/>
              </w:rPr>
              <w:t xml:space="preserve">, </w:t>
            </w:r>
            <w:r w:rsidRPr="00D460A3">
              <w:rPr>
                <w:lang w:val="es-ES"/>
              </w:rPr>
              <w:t>donde fincas más pequeñas tenían un número de trabajadores permanentes superior al de fincas más grandes</w:t>
            </w:r>
            <w:r w:rsidR="00AF5F67" w:rsidRPr="00D460A3">
              <w:rPr>
                <w:lang w:val="es-ES"/>
              </w:rPr>
              <w:t xml:space="preserve">. </w:t>
            </w:r>
          </w:p>
          <w:p w:rsidR="00AF5F67" w:rsidRPr="00D460A3" w:rsidRDefault="001629DD" w:rsidP="00E62BEA">
            <w:pPr>
              <w:spacing w:before="240"/>
              <w:rPr>
                <w:lang w:val="es-ES"/>
              </w:rPr>
            </w:pPr>
            <w:r w:rsidRPr="00D460A3">
              <w:rPr>
                <w:lang w:val="es-ES"/>
              </w:rPr>
              <w:t xml:space="preserve">Resultados de República </w:t>
            </w:r>
            <w:r w:rsidR="000B2347" w:rsidRPr="00D460A3">
              <w:rPr>
                <w:lang w:val="es-ES"/>
              </w:rPr>
              <w:t>Dominican</w:t>
            </w:r>
            <w:r w:rsidRPr="00D460A3">
              <w:rPr>
                <w:lang w:val="es-ES"/>
              </w:rPr>
              <w:t>a</w:t>
            </w:r>
            <w:r w:rsidR="000B2347" w:rsidRPr="00D460A3">
              <w:rPr>
                <w:lang w:val="es-ES"/>
              </w:rPr>
              <w:t xml:space="preserve">: </w:t>
            </w:r>
            <w:r w:rsidRPr="00D460A3">
              <w:rPr>
                <w:lang w:val="es-ES"/>
              </w:rPr>
              <w:t>Entre las 21 OPP analizadas, el promedio de tierra de OPP en RD</w:t>
            </w:r>
            <w:r w:rsidR="00AF5F67" w:rsidRPr="00D460A3">
              <w:rPr>
                <w:lang w:val="es-ES"/>
              </w:rPr>
              <w:t xml:space="preserve"> </w:t>
            </w:r>
            <w:r w:rsidRPr="00D460A3">
              <w:rPr>
                <w:lang w:val="es-ES"/>
              </w:rPr>
              <w:t>osciló entre las</w:t>
            </w:r>
            <w:r w:rsidR="00AF5F67" w:rsidRPr="00D460A3">
              <w:rPr>
                <w:lang w:val="es-ES"/>
              </w:rPr>
              <w:t xml:space="preserve"> 1.21 ha </w:t>
            </w:r>
            <w:r w:rsidRPr="00D460A3">
              <w:rPr>
                <w:lang w:val="es-ES"/>
              </w:rPr>
              <w:t>hasta las</w:t>
            </w:r>
            <w:r w:rsidR="00AF5F67" w:rsidRPr="00D460A3">
              <w:rPr>
                <w:lang w:val="es-ES"/>
              </w:rPr>
              <w:t xml:space="preserve"> 14.6 ha</w:t>
            </w:r>
            <w:r w:rsidRPr="00D460A3">
              <w:rPr>
                <w:lang w:val="es-ES"/>
              </w:rPr>
              <w:t>.</w:t>
            </w:r>
            <w:r w:rsidR="00AF5F67" w:rsidRPr="00D460A3">
              <w:rPr>
                <w:lang w:val="es-ES"/>
              </w:rPr>
              <w:t xml:space="preserve"> </w:t>
            </w:r>
            <w:r w:rsidRPr="00D460A3">
              <w:rPr>
                <w:lang w:val="es-ES"/>
              </w:rPr>
              <w:t>Hubo</w:t>
            </w:r>
            <w:r w:rsidR="00AF5F67" w:rsidRPr="00D460A3">
              <w:rPr>
                <w:lang w:val="es-ES"/>
              </w:rPr>
              <w:t xml:space="preserve"> 11 </w:t>
            </w:r>
            <w:r w:rsidRPr="00D460A3">
              <w:rPr>
                <w:lang w:val="es-ES"/>
              </w:rPr>
              <w:t>OPP</w:t>
            </w:r>
            <w:r w:rsidR="00AF5F67" w:rsidRPr="00D460A3">
              <w:rPr>
                <w:lang w:val="es-ES"/>
              </w:rPr>
              <w:t xml:space="preserve"> </w:t>
            </w:r>
            <w:r w:rsidRPr="00D460A3">
              <w:rPr>
                <w:lang w:val="es-ES"/>
              </w:rPr>
              <w:t>con más de</w:t>
            </w:r>
            <w:r w:rsidR="00AF5F67" w:rsidRPr="00D460A3">
              <w:rPr>
                <w:lang w:val="es-ES"/>
              </w:rPr>
              <w:t xml:space="preserve"> 8 ha </w:t>
            </w:r>
            <w:r w:rsidRPr="00D460A3">
              <w:rPr>
                <w:lang w:val="es-ES"/>
              </w:rPr>
              <w:t>de tierra como promedio y</w:t>
            </w:r>
            <w:r w:rsidR="00AF5F67" w:rsidRPr="00D460A3">
              <w:rPr>
                <w:lang w:val="es-ES"/>
              </w:rPr>
              <w:t xml:space="preserve"> 4 </w:t>
            </w:r>
            <w:r w:rsidRPr="00D460A3">
              <w:rPr>
                <w:lang w:val="es-ES"/>
              </w:rPr>
              <w:t xml:space="preserve">de ellas con más de </w:t>
            </w:r>
            <w:r w:rsidR="00AF5F67" w:rsidRPr="00D460A3">
              <w:rPr>
                <w:lang w:val="es-ES"/>
              </w:rPr>
              <w:t xml:space="preserve">10 ha </w:t>
            </w:r>
            <w:r w:rsidRPr="00D460A3">
              <w:rPr>
                <w:lang w:val="es-ES"/>
              </w:rPr>
              <w:t>como promedio</w:t>
            </w:r>
            <w:r w:rsidR="00AF5F67" w:rsidRPr="00D460A3">
              <w:rPr>
                <w:lang w:val="es-ES"/>
              </w:rPr>
              <w:t xml:space="preserve">. </w:t>
            </w:r>
            <w:r w:rsidRPr="00D460A3">
              <w:rPr>
                <w:lang w:val="es-ES"/>
              </w:rPr>
              <w:t xml:space="preserve">Se presentó el caso de </w:t>
            </w:r>
            <w:r w:rsidR="00AF5F67" w:rsidRPr="00D460A3">
              <w:rPr>
                <w:lang w:val="es-ES"/>
              </w:rPr>
              <w:t xml:space="preserve">6 </w:t>
            </w:r>
            <w:r w:rsidRPr="00D460A3">
              <w:rPr>
                <w:lang w:val="es-ES"/>
              </w:rPr>
              <w:t>OPP</w:t>
            </w:r>
            <w:r w:rsidR="00AF5F67" w:rsidRPr="00D460A3">
              <w:rPr>
                <w:lang w:val="es-ES"/>
              </w:rPr>
              <w:t xml:space="preserve">, </w:t>
            </w:r>
            <w:r w:rsidRPr="00D460A3">
              <w:rPr>
                <w:lang w:val="es-ES"/>
              </w:rPr>
              <w:t>con miembros con</w:t>
            </w:r>
            <w:r w:rsidR="00AF5F67" w:rsidRPr="00D460A3">
              <w:rPr>
                <w:lang w:val="es-ES"/>
              </w:rPr>
              <w:t xml:space="preserve"> 8 </w:t>
            </w:r>
            <w:r w:rsidRPr="00D460A3">
              <w:rPr>
                <w:lang w:val="es-ES"/>
              </w:rPr>
              <w:t>ha o menos, donde estos miembros eran menos del</w:t>
            </w:r>
            <w:r w:rsidR="00AF5F67" w:rsidRPr="00D460A3">
              <w:rPr>
                <w:lang w:val="es-ES"/>
              </w:rPr>
              <w:t xml:space="preserve"> 50% </w:t>
            </w:r>
            <w:r w:rsidR="00C34575" w:rsidRPr="00D460A3">
              <w:rPr>
                <w:lang w:val="es-ES"/>
              </w:rPr>
              <w:t>del total de</w:t>
            </w:r>
            <w:r w:rsidRPr="00D460A3">
              <w:rPr>
                <w:lang w:val="es-ES"/>
              </w:rPr>
              <w:t xml:space="preserve"> miembros</w:t>
            </w:r>
            <w:r w:rsidR="00AF5F67" w:rsidRPr="00D460A3">
              <w:rPr>
                <w:lang w:val="es-ES"/>
              </w:rPr>
              <w:t xml:space="preserve">. </w:t>
            </w:r>
            <w:r w:rsidR="00B2409A" w:rsidRPr="00D460A3">
              <w:rPr>
                <w:lang w:val="es-ES"/>
              </w:rPr>
              <w:t>Estas últimas 6 organizaciones</w:t>
            </w:r>
            <w:r w:rsidR="00F14A9E" w:rsidRPr="00D460A3">
              <w:rPr>
                <w:lang w:val="es-ES"/>
              </w:rPr>
              <w:t xml:space="preserve"> </w:t>
            </w:r>
            <w:r w:rsidR="00B2409A" w:rsidRPr="00D460A3">
              <w:rPr>
                <w:lang w:val="es-ES"/>
              </w:rPr>
              <w:t xml:space="preserve">estarían afectadas con el cambio en los </w:t>
            </w:r>
            <w:r w:rsidR="00C34575" w:rsidRPr="00D460A3">
              <w:rPr>
                <w:lang w:val="es-ES"/>
              </w:rPr>
              <w:t>valores</w:t>
            </w:r>
            <w:r w:rsidR="00B2409A" w:rsidRPr="00D460A3">
              <w:rPr>
                <w:lang w:val="es-ES"/>
              </w:rPr>
              <w:t xml:space="preserve"> de</w:t>
            </w:r>
            <w:r w:rsidR="00AF5F67" w:rsidRPr="00D460A3">
              <w:rPr>
                <w:lang w:val="es-ES"/>
              </w:rPr>
              <w:t xml:space="preserve"> 10 </w:t>
            </w:r>
            <w:r w:rsidR="00B2409A" w:rsidRPr="00D460A3">
              <w:rPr>
                <w:lang w:val="es-ES"/>
              </w:rPr>
              <w:t>a</w:t>
            </w:r>
            <w:r w:rsidR="00AF5F67" w:rsidRPr="00D460A3">
              <w:rPr>
                <w:lang w:val="es-ES"/>
              </w:rPr>
              <w:t xml:space="preserve"> 8. </w:t>
            </w:r>
            <w:r w:rsidR="00C34575" w:rsidRPr="00D460A3">
              <w:rPr>
                <w:lang w:val="es-ES"/>
              </w:rPr>
              <w:t>Una de las OPP tenía a t</w:t>
            </w:r>
            <w:r w:rsidR="00420D0A" w:rsidRPr="00D460A3">
              <w:rPr>
                <w:lang w:val="es-ES"/>
              </w:rPr>
              <w:t xml:space="preserve">odos </w:t>
            </w:r>
            <w:r w:rsidR="00C34575" w:rsidRPr="00D460A3">
              <w:rPr>
                <w:lang w:val="es-ES"/>
              </w:rPr>
              <w:t>sus</w:t>
            </w:r>
            <w:r w:rsidR="00420D0A" w:rsidRPr="00D460A3">
              <w:rPr>
                <w:lang w:val="es-ES"/>
              </w:rPr>
              <w:t xml:space="preserve"> miembros por debajo de las</w:t>
            </w:r>
            <w:r w:rsidR="00AF5F67" w:rsidRPr="00D460A3">
              <w:rPr>
                <w:lang w:val="es-ES"/>
              </w:rPr>
              <w:t xml:space="preserve"> 8 ha, </w:t>
            </w:r>
            <w:r w:rsidR="00420D0A" w:rsidRPr="00D460A3">
              <w:rPr>
                <w:lang w:val="es-ES"/>
              </w:rPr>
              <w:t xml:space="preserve">mientras </w:t>
            </w:r>
            <w:r w:rsidR="00925DCB" w:rsidRPr="00D460A3">
              <w:rPr>
                <w:lang w:val="es-ES"/>
              </w:rPr>
              <w:t xml:space="preserve">que en </w:t>
            </w:r>
            <w:r w:rsidR="00420D0A" w:rsidRPr="00D460A3">
              <w:rPr>
                <w:lang w:val="es-ES"/>
              </w:rPr>
              <w:t>otra solo el</w:t>
            </w:r>
            <w:r w:rsidR="00AF5F67" w:rsidRPr="00D460A3">
              <w:rPr>
                <w:lang w:val="es-ES"/>
              </w:rPr>
              <w:t xml:space="preserve"> 22.72% </w:t>
            </w:r>
            <w:r w:rsidR="00C34575" w:rsidRPr="00D460A3">
              <w:rPr>
                <w:lang w:val="es-ES"/>
              </w:rPr>
              <w:t>de lo</w:t>
            </w:r>
            <w:r w:rsidR="00420D0A" w:rsidRPr="00D460A3">
              <w:rPr>
                <w:lang w:val="es-ES"/>
              </w:rPr>
              <w:t xml:space="preserve">s miembros </w:t>
            </w:r>
            <w:r w:rsidR="00925DCB" w:rsidRPr="00D460A3">
              <w:rPr>
                <w:lang w:val="es-ES"/>
              </w:rPr>
              <w:t xml:space="preserve">estaban </w:t>
            </w:r>
            <w:r w:rsidR="00420D0A" w:rsidRPr="00D460A3">
              <w:rPr>
                <w:lang w:val="es-ES"/>
              </w:rPr>
              <w:t xml:space="preserve">por debajo de las </w:t>
            </w:r>
            <w:r w:rsidR="00AF5F67" w:rsidRPr="00D460A3">
              <w:rPr>
                <w:lang w:val="es-ES"/>
              </w:rPr>
              <w:t xml:space="preserve">8 ha. </w:t>
            </w:r>
            <w:r w:rsidR="00925DCB" w:rsidRPr="00D460A3">
              <w:rPr>
                <w:lang w:val="es-ES"/>
              </w:rPr>
              <w:t>En</w:t>
            </w:r>
            <w:r w:rsidR="00AF5F67" w:rsidRPr="00D460A3">
              <w:rPr>
                <w:lang w:val="es-ES"/>
              </w:rPr>
              <w:t xml:space="preserve"> total</w:t>
            </w:r>
            <w:r w:rsidR="0034003F" w:rsidRPr="00D460A3">
              <w:rPr>
                <w:lang w:val="es-ES"/>
              </w:rPr>
              <w:t>,</w:t>
            </w:r>
            <w:r w:rsidR="00AF5F67" w:rsidRPr="00D460A3">
              <w:rPr>
                <w:lang w:val="es-ES"/>
              </w:rPr>
              <w:t xml:space="preserve"> </w:t>
            </w:r>
            <w:r w:rsidR="00C34575" w:rsidRPr="00D460A3">
              <w:rPr>
                <w:lang w:val="es-ES"/>
              </w:rPr>
              <w:t xml:space="preserve">el </w:t>
            </w:r>
            <w:r w:rsidR="00AF5F67" w:rsidRPr="00D460A3">
              <w:rPr>
                <w:lang w:val="es-ES"/>
              </w:rPr>
              <w:t xml:space="preserve">73.33% </w:t>
            </w:r>
            <w:r w:rsidR="00925DCB" w:rsidRPr="00D460A3">
              <w:rPr>
                <w:lang w:val="es-ES"/>
              </w:rPr>
              <w:t>de los miembros en RD</w:t>
            </w:r>
            <w:r w:rsidR="00AF5F67" w:rsidRPr="00D460A3">
              <w:rPr>
                <w:lang w:val="es-ES"/>
              </w:rPr>
              <w:t xml:space="preserve"> </w:t>
            </w:r>
            <w:r w:rsidR="00925DCB" w:rsidRPr="00D460A3">
              <w:rPr>
                <w:lang w:val="es-ES"/>
              </w:rPr>
              <w:t xml:space="preserve">tenían un área igual o inferior a las </w:t>
            </w:r>
            <w:r w:rsidR="00AF5F67" w:rsidRPr="00D460A3">
              <w:rPr>
                <w:lang w:val="es-ES"/>
              </w:rPr>
              <w:t>8</w:t>
            </w:r>
            <w:r w:rsidR="00925DCB" w:rsidRPr="00D460A3">
              <w:rPr>
                <w:lang w:val="es-ES"/>
              </w:rPr>
              <w:t xml:space="preserve"> </w:t>
            </w:r>
            <w:r w:rsidR="00AF5F67" w:rsidRPr="00D460A3">
              <w:rPr>
                <w:lang w:val="es-ES"/>
              </w:rPr>
              <w:t xml:space="preserve">ha, </w:t>
            </w:r>
            <w:r w:rsidR="00925DCB" w:rsidRPr="00D460A3">
              <w:rPr>
                <w:lang w:val="es-ES"/>
              </w:rPr>
              <w:t>lo que indica que la mayoría de los agricultores certificados dentro de las OPP</w:t>
            </w:r>
            <w:r w:rsidR="000B2347" w:rsidRPr="00D460A3">
              <w:rPr>
                <w:lang w:val="es-ES"/>
              </w:rPr>
              <w:t xml:space="preserve"> </w:t>
            </w:r>
            <w:r w:rsidR="00925DCB" w:rsidRPr="00D460A3">
              <w:rPr>
                <w:lang w:val="es-ES"/>
              </w:rPr>
              <w:t>poseen un área inferior a las</w:t>
            </w:r>
            <w:r w:rsidR="00AF5F67" w:rsidRPr="00D460A3">
              <w:rPr>
                <w:lang w:val="es-ES"/>
              </w:rPr>
              <w:t xml:space="preserve"> 8 ha. </w:t>
            </w:r>
          </w:p>
          <w:p w:rsidR="00EA51B6" w:rsidRPr="00D460A3" w:rsidRDefault="006B10F8" w:rsidP="00E62BEA">
            <w:pPr>
              <w:spacing w:before="240"/>
              <w:rPr>
                <w:lang w:val="es-ES"/>
              </w:rPr>
            </w:pPr>
            <w:r w:rsidRPr="00D460A3">
              <w:rPr>
                <w:lang w:val="es-ES"/>
              </w:rPr>
              <w:t>Result</w:t>
            </w:r>
            <w:r w:rsidR="00925DCB" w:rsidRPr="00D460A3">
              <w:rPr>
                <w:lang w:val="es-ES"/>
              </w:rPr>
              <w:t>ado</w:t>
            </w:r>
            <w:r w:rsidRPr="00D460A3">
              <w:rPr>
                <w:lang w:val="es-ES"/>
              </w:rPr>
              <w:t xml:space="preserve">s </w:t>
            </w:r>
            <w:r w:rsidR="00925DCB" w:rsidRPr="00D460A3">
              <w:rPr>
                <w:lang w:val="es-ES"/>
              </w:rPr>
              <w:t xml:space="preserve">de </w:t>
            </w:r>
            <w:r w:rsidRPr="00D460A3">
              <w:rPr>
                <w:lang w:val="es-ES"/>
              </w:rPr>
              <w:t xml:space="preserve">Colombia: </w:t>
            </w:r>
            <w:r w:rsidR="00925DCB" w:rsidRPr="00D460A3">
              <w:rPr>
                <w:lang w:val="es-ES"/>
              </w:rPr>
              <w:t xml:space="preserve">El análisis de los datos de </w:t>
            </w:r>
            <w:r w:rsidR="00AF5F67" w:rsidRPr="00D460A3">
              <w:rPr>
                <w:lang w:val="es-ES"/>
              </w:rPr>
              <w:t>Colombia reve</w:t>
            </w:r>
            <w:r w:rsidR="00C34575" w:rsidRPr="00D460A3">
              <w:rPr>
                <w:lang w:val="es-ES"/>
              </w:rPr>
              <w:t>ló</w:t>
            </w:r>
            <w:r w:rsidR="00925DCB" w:rsidRPr="00D460A3">
              <w:rPr>
                <w:lang w:val="es-ES"/>
              </w:rPr>
              <w:t xml:space="preserve"> que todas las OPP</w:t>
            </w:r>
            <w:r w:rsidR="00AF5F67" w:rsidRPr="00D460A3">
              <w:rPr>
                <w:lang w:val="es-ES"/>
              </w:rPr>
              <w:t xml:space="preserve"> </w:t>
            </w:r>
            <w:r w:rsidR="00925DCB" w:rsidRPr="00D460A3">
              <w:rPr>
                <w:lang w:val="es-ES"/>
              </w:rPr>
              <w:t>tenían más del</w:t>
            </w:r>
            <w:r w:rsidR="00AF5F67" w:rsidRPr="00D460A3">
              <w:rPr>
                <w:lang w:val="es-ES"/>
              </w:rPr>
              <w:t xml:space="preserve"> 50% </w:t>
            </w:r>
            <w:r w:rsidR="00925DCB" w:rsidRPr="00D460A3">
              <w:rPr>
                <w:lang w:val="es-ES"/>
              </w:rPr>
              <w:t>de sus miembros con áreas</w:t>
            </w:r>
            <w:r w:rsidR="00AF5F67" w:rsidRPr="00D460A3">
              <w:rPr>
                <w:lang w:val="es-ES"/>
              </w:rPr>
              <w:t xml:space="preserve"> </w:t>
            </w:r>
            <w:r w:rsidR="00925DCB" w:rsidRPr="00D460A3">
              <w:rPr>
                <w:lang w:val="es-ES"/>
              </w:rPr>
              <w:t>de</w:t>
            </w:r>
            <w:r w:rsidR="00AF5F67" w:rsidRPr="00D460A3">
              <w:rPr>
                <w:lang w:val="es-ES"/>
              </w:rPr>
              <w:t xml:space="preserve"> 8</w:t>
            </w:r>
            <w:r w:rsidR="00925DCB" w:rsidRPr="00D460A3">
              <w:rPr>
                <w:lang w:val="es-ES"/>
              </w:rPr>
              <w:t xml:space="preserve"> </w:t>
            </w:r>
            <w:r w:rsidR="00AF5F67" w:rsidRPr="00D460A3">
              <w:rPr>
                <w:lang w:val="es-ES"/>
              </w:rPr>
              <w:t>ha o</w:t>
            </w:r>
            <w:r w:rsidR="00925DCB" w:rsidRPr="00D460A3">
              <w:rPr>
                <w:lang w:val="es-ES"/>
              </w:rPr>
              <w:t xml:space="preserve"> menos</w:t>
            </w:r>
            <w:r w:rsidR="00AF5F67" w:rsidRPr="00D460A3">
              <w:rPr>
                <w:lang w:val="es-ES"/>
              </w:rPr>
              <w:t xml:space="preserve">. </w:t>
            </w:r>
            <w:r w:rsidR="00925DCB" w:rsidRPr="00D460A3">
              <w:rPr>
                <w:lang w:val="es-ES"/>
              </w:rPr>
              <w:t>El porcentaje de pequeños productores con</w:t>
            </w:r>
            <w:r w:rsidR="00AF5F67" w:rsidRPr="00D460A3">
              <w:rPr>
                <w:lang w:val="es-ES"/>
              </w:rPr>
              <w:t xml:space="preserve"> </w:t>
            </w:r>
            <w:r w:rsidR="00925DCB" w:rsidRPr="00D460A3">
              <w:rPr>
                <w:lang w:val="es-ES"/>
              </w:rPr>
              <w:t xml:space="preserve">áreas de tierra de </w:t>
            </w:r>
            <w:r w:rsidR="00AF5F67" w:rsidRPr="00D460A3">
              <w:rPr>
                <w:lang w:val="es-ES"/>
              </w:rPr>
              <w:t>8 ha o</w:t>
            </w:r>
            <w:r w:rsidR="00925DCB" w:rsidRPr="00D460A3">
              <w:rPr>
                <w:lang w:val="es-ES"/>
              </w:rPr>
              <w:t xml:space="preserve"> menos dentro de las OPP</w:t>
            </w:r>
            <w:r w:rsidR="000B2347" w:rsidRPr="00D460A3">
              <w:rPr>
                <w:lang w:val="es-ES"/>
              </w:rPr>
              <w:t xml:space="preserve"> </w:t>
            </w:r>
            <w:r w:rsidR="00925DCB" w:rsidRPr="00D460A3">
              <w:rPr>
                <w:lang w:val="es-ES"/>
              </w:rPr>
              <w:t xml:space="preserve">osciló entre el </w:t>
            </w:r>
            <w:r w:rsidR="00AF5F67" w:rsidRPr="00D460A3">
              <w:rPr>
                <w:lang w:val="es-ES"/>
              </w:rPr>
              <w:t xml:space="preserve">85.71 </w:t>
            </w:r>
            <w:r w:rsidR="00925DCB" w:rsidRPr="00D460A3">
              <w:rPr>
                <w:lang w:val="es-ES"/>
              </w:rPr>
              <w:t>y el</w:t>
            </w:r>
            <w:r w:rsidR="00AF5F67" w:rsidRPr="00D460A3">
              <w:rPr>
                <w:lang w:val="es-ES"/>
              </w:rPr>
              <w:t xml:space="preserve"> 100% </w:t>
            </w:r>
            <w:r w:rsidR="00925DCB" w:rsidRPr="00D460A3">
              <w:rPr>
                <w:lang w:val="es-ES"/>
              </w:rPr>
              <w:t>con un promedio del</w:t>
            </w:r>
            <w:r w:rsidR="00AF5F67" w:rsidRPr="00D460A3">
              <w:rPr>
                <w:lang w:val="es-ES"/>
              </w:rPr>
              <w:t xml:space="preserve"> 95.48%. </w:t>
            </w:r>
            <w:r w:rsidR="00925DCB" w:rsidRPr="00D460A3">
              <w:rPr>
                <w:lang w:val="es-ES"/>
              </w:rPr>
              <w:t xml:space="preserve">Por tanto, se puede resumir que, en Colombia, ninguna OPP </w:t>
            </w:r>
            <w:r w:rsidR="00AF5F67" w:rsidRPr="00D460A3">
              <w:rPr>
                <w:lang w:val="es-ES"/>
              </w:rPr>
              <w:t>o</w:t>
            </w:r>
            <w:r w:rsidR="00925DCB" w:rsidRPr="00D460A3">
              <w:rPr>
                <w:lang w:val="es-ES"/>
              </w:rPr>
              <w:t xml:space="preserve"> sus miembros </w:t>
            </w:r>
            <w:r w:rsidR="00AF5F67" w:rsidRPr="00D460A3">
              <w:rPr>
                <w:lang w:val="es-ES"/>
              </w:rPr>
              <w:t xml:space="preserve"> </w:t>
            </w:r>
            <w:r w:rsidR="00925DCB" w:rsidRPr="00D460A3">
              <w:rPr>
                <w:lang w:val="es-ES"/>
              </w:rPr>
              <w:t>se han visto afectados por el cambio e</w:t>
            </w:r>
            <w:r w:rsidR="00EA51B6" w:rsidRPr="00D460A3">
              <w:rPr>
                <w:lang w:val="es-ES"/>
              </w:rPr>
              <w:t xml:space="preserve">n </w:t>
            </w:r>
            <w:r w:rsidR="00925DCB" w:rsidRPr="00D460A3">
              <w:rPr>
                <w:lang w:val="es-ES"/>
              </w:rPr>
              <w:t xml:space="preserve">el </w:t>
            </w:r>
            <w:r w:rsidR="00C34575" w:rsidRPr="00D460A3">
              <w:rPr>
                <w:lang w:val="es-ES"/>
              </w:rPr>
              <w:t xml:space="preserve">valor del </w:t>
            </w:r>
            <w:r w:rsidR="00925DCB" w:rsidRPr="00D460A3">
              <w:rPr>
                <w:lang w:val="es-ES"/>
              </w:rPr>
              <w:t>indicador de</w:t>
            </w:r>
            <w:r w:rsidR="00EA51B6" w:rsidRPr="00D460A3">
              <w:rPr>
                <w:lang w:val="es-ES"/>
              </w:rPr>
              <w:t xml:space="preserve">10 </w:t>
            </w:r>
            <w:r w:rsidR="00925DCB" w:rsidRPr="00D460A3">
              <w:rPr>
                <w:lang w:val="es-ES"/>
              </w:rPr>
              <w:t>a</w:t>
            </w:r>
            <w:r w:rsidR="00EA51B6" w:rsidRPr="00D460A3">
              <w:rPr>
                <w:lang w:val="es-ES"/>
              </w:rPr>
              <w:t xml:space="preserve"> 8.</w:t>
            </w:r>
          </w:p>
          <w:p w:rsidR="00AF5F67" w:rsidRPr="00D460A3" w:rsidRDefault="006B10F8" w:rsidP="00C34575">
            <w:pPr>
              <w:spacing w:before="240"/>
              <w:rPr>
                <w:lang w:val="es-ES"/>
              </w:rPr>
            </w:pPr>
            <w:r w:rsidRPr="00D460A3">
              <w:rPr>
                <w:lang w:val="es-ES"/>
              </w:rPr>
              <w:t>Result</w:t>
            </w:r>
            <w:r w:rsidR="00925DCB" w:rsidRPr="00D460A3">
              <w:rPr>
                <w:lang w:val="es-ES"/>
              </w:rPr>
              <w:t>ado</w:t>
            </w:r>
            <w:r w:rsidRPr="00D460A3">
              <w:rPr>
                <w:lang w:val="es-ES"/>
              </w:rPr>
              <w:t xml:space="preserve">s </w:t>
            </w:r>
            <w:r w:rsidR="00925DCB" w:rsidRPr="00D460A3">
              <w:rPr>
                <w:lang w:val="es-ES"/>
              </w:rPr>
              <w:t xml:space="preserve">de </w:t>
            </w:r>
            <w:r w:rsidRPr="00D460A3">
              <w:rPr>
                <w:lang w:val="es-ES"/>
              </w:rPr>
              <w:t xml:space="preserve">Ecuador: </w:t>
            </w:r>
            <w:r w:rsidR="00925DCB" w:rsidRPr="00D460A3">
              <w:rPr>
                <w:lang w:val="es-ES"/>
              </w:rPr>
              <w:t>E</w:t>
            </w:r>
            <w:r w:rsidR="00AF5F67" w:rsidRPr="00D460A3">
              <w:rPr>
                <w:lang w:val="es-ES"/>
              </w:rPr>
              <w:t xml:space="preserve">n Ecuador, </w:t>
            </w:r>
            <w:r w:rsidR="00925DCB" w:rsidRPr="00D460A3">
              <w:rPr>
                <w:lang w:val="es-ES"/>
              </w:rPr>
              <w:t>hubo dos OPP</w:t>
            </w:r>
            <w:r w:rsidR="00C34575" w:rsidRPr="00D460A3">
              <w:rPr>
                <w:lang w:val="es-ES"/>
              </w:rPr>
              <w:t xml:space="preserve"> </w:t>
            </w:r>
            <w:r w:rsidR="00925DCB" w:rsidRPr="00D460A3">
              <w:rPr>
                <w:lang w:val="es-ES"/>
              </w:rPr>
              <w:t>con un promedio de tenencia de la tierra superior a las</w:t>
            </w:r>
            <w:r w:rsidR="00AF5F67" w:rsidRPr="00D460A3">
              <w:rPr>
                <w:lang w:val="es-ES"/>
              </w:rPr>
              <w:t xml:space="preserve"> 8</w:t>
            </w:r>
            <w:r w:rsidR="00925DCB" w:rsidRPr="00D460A3">
              <w:rPr>
                <w:lang w:val="es-ES"/>
              </w:rPr>
              <w:t xml:space="preserve"> </w:t>
            </w:r>
            <w:r w:rsidR="00AF5F67" w:rsidRPr="00D460A3">
              <w:rPr>
                <w:lang w:val="es-ES"/>
              </w:rPr>
              <w:t xml:space="preserve">ha. </w:t>
            </w:r>
            <w:r w:rsidR="00925DCB" w:rsidRPr="00D460A3">
              <w:rPr>
                <w:lang w:val="es-ES"/>
              </w:rPr>
              <w:t>Estas dos OPP también tenían menos del</w:t>
            </w:r>
            <w:r w:rsidR="00AF5F67" w:rsidRPr="00D460A3">
              <w:rPr>
                <w:lang w:val="es-ES"/>
              </w:rPr>
              <w:t xml:space="preserve"> 50% </w:t>
            </w:r>
            <w:r w:rsidR="00925DCB" w:rsidRPr="00D460A3">
              <w:rPr>
                <w:lang w:val="es-ES"/>
              </w:rPr>
              <w:t>de sus miembros con</w:t>
            </w:r>
            <w:r w:rsidR="00AF5F67" w:rsidRPr="00D460A3">
              <w:rPr>
                <w:lang w:val="es-ES"/>
              </w:rPr>
              <w:t xml:space="preserve"> 8</w:t>
            </w:r>
            <w:r w:rsidR="00925DCB" w:rsidRPr="00D460A3">
              <w:rPr>
                <w:lang w:val="es-ES"/>
              </w:rPr>
              <w:t xml:space="preserve"> </w:t>
            </w:r>
            <w:r w:rsidR="00AF5F67" w:rsidRPr="00D460A3">
              <w:rPr>
                <w:lang w:val="es-ES"/>
              </w:rPr>
              <w:t>ha o</w:t>
            </w:r>
            <w:r w:rsidR="00925DCB" w:rsidRPr="00D460A3">
              <w:rPr>
                <w:lang w:val="es-ES"/>
              </w:rPr>
              <w:t xml:space="preserve"> menos</w:t>
            </w:r>
            <w:r w:rsidR="00AF5F67" w:rsidRPr="00D460A3">
              <w:rPr>
                <w:lang w:val="es-ES"/>
              </w:rPr>
              <w:t xml:space="preserve">. </w:t>
            </w:r>
            <w:r w:rsidR="00925DCB" w:rsidRPr="00D460A3">
              <w:rPr>
                <w:lang w:val="es-ES"/>
              </w:rPr>
              <w:t>Estas dos OPP se han visto afectadas por el cambio en el</w:t>
            </w:r>
            <w:r w:rsidR="00C34575" w:rsidRPr="00D460A3">
              <w:rPr>
                <w:lang w:val="es-ES"/>
              </w:rPr>
              <w:t xml:space="preserve"> valor del</w:t>
            </w:r>
            <w:r w:rsidR="00925DCB" w:rsidRPr="00D460A3">
              <w:rPr>
                <w:lang w:val="es-ES"/>
              </w:rPr>
              <w:t xml:space="preserve"> indicador de </w:t>
            </w:r>
            <w:r w:rsidR="00AF5F67" w:rsidRPr="00D460A3">
              <w:rPr>
                <w:lang w:val="es-ES"/>
              </w:rPr>
              <w:t xml:space="preserve">10 </w:t>
            </w:r>
            <w:r w:rsidR="00925DCB" w:rsidRPr="00D460A3">
              <w:rPr>
                <w:lang w:val="es-ES"/>
              </w:rPr>
              <w:t>a</w:t>
            </w:r>
            <w:r w:rsidR="00AF5F67" w:rsidRPr="00D460A3">
              <w:rPr>
                <w:lang w:val="es-ES"/>
              </w:rPr>
              <w:t xml:space="preserve"> 8 ha. </w:t>
            </w:r>
            <w:r w:rsidR="00925DCB" w:rsidRPr="00D460A3">
              <w:rPr>
                <w:lang w:val="es-ES"/>
              </w:rPr>
              <w:t>Sin embargo</w:t>
            </w:r>
            <w:r w:rsidR="00AF5F67" w:rsidRPr="00D460A3">
              <w:rPr>
                <w:lang w:val="es-ES"/>
              </w:rPr>
              <w:t xml:space="preserve">, </w:t>
            </w:r>
            <w:r w:rsidR="00925DCB" w:rsidRPr="00D460A3">
              <w:rPr>
                <w:lang w:val="es-ES"/>
              </w:rPr>
              <w:t>cuando se consideran de conjunto todas las OPP de</w:t>
            </w:r>
            <w:r w:rsidR="00AF5F67" w:rsidRPr="00D460A3">
              <w:rPr>
                <w:lang w:val="es-ES"/>
              </w:rPr>
              <w:t xml:space="preserve"> Ecuador, </w:t>
            </w:r>
            <w:r w:rsidR="00925DCB" w:rsidRPr="00D460A3">
              <w:rPr>
                <w:lang w:val="es-ES"/>
              </w:rPr>
              <w:t xml:space="preserve">el </w:t>
            </w:r>
            <w:r w:rsidR="00AF5F67" w:rsidRPr="00D460A3">
              <w:rPr>
                <w:lang w:val="es-ES"/>
              </w:rPr>
              <w:t xml:space="preserve">69.38% </w:t>
            </w:r>
            <w:r w:rsidR="00925DCB" w:rsidRPr="00D460A3">
              <w:rPr>
                <w:lang w:val="es-ES"/>
              </w:rPr>
              <w:t>de los miembros poseen menos de</w:t>
            </w:r>
            <w:r w:rsidR="00AF5F67" w:rsidRPr="00D460A3">
              <w:rPr>
                <w:lang w:val="es-ES"/>
              </w:rPr>
              <w:t xml:space="preserve"> 8</w:t>
            </w:r>
            <w:r w:rsidR="00925DCB" w:rsidRPr="00D460A3">
              <w:rPr>
                <w:lang w:val="es-ES"/>
              </w:rPr>
              <w:t xml:space="preserve"> </w:t>
            </w:r>
            <w:r w:rsidR="00AF5F67" w:rsidRPr="00D460A3">
              <w:rPr>
                <w:lang w:val="es-ES"/>
              </w:rPr>
              <w:t xml:space="preserve">ha </w:t>
            </w:r>
            <w:r w:rsidR="00925DCB" w:rsidRPr="00D460A3">
              <w:rPr>
                <w:lang w:val="es-ES"/>
              </w:rPr>
              <w:t>de tierra</w:t>
            </w:r>
            <w:r w:rsidR="00AF5F67" w:rsidRPr="00D460A3">
              <w:rPr>
                <w:lang w:val="es-ES"/>
              </w:rPr>
              <w:t xml:space="preserve">, </w:t>
            </w:r>
            <w:r w:rsidR="00925DCB" w:rsidRPr="00D460A3">
              <w:rPr>
                <w:lang w:val="es-ES"/>
              </w:rPr>
              <w:t>lo que indica que la mayo</w:t>
            </w:r>
            <w:r w:rsidR="00C84B2B" w:rsidRPr="00D460A3">
              <w:rPr>
                <w:lang w:val="es-ES"/>
              </w:rPr>
              <w:t>ría de los miembros clasificaría</w:t>
            </w:r>
            <w:r w:rsidR="00925DCB" w:rsidRPr="00D460A3">
              <w:rPr>
                <w:lang w:val="es-ES"/>
              </w:rPr>
              <w:t xml:space="preserve"> como pequeño agricultor</w:t>
            </w:r>
            <w:r w:rsidR="00AF5F67" w:rsidRPr="00D460A3">
              <w:rPr>
                <w:lang w:val="es-ES"/>
              </w:rPr>
              <w:t xml:space="preserve"> </w:t>
            </w:r>
            <w:r w:rsidR="00C84B2B" w:rsidRPr="00D460A3">
              <w:rPr>
                <w:lang w:val="es-ES"/>
              </w:rPr>
              <w:t xml:space="preserve">según los nuevos </w:t>
            </w:r>
            <w:r w:rsidR="00C34575" w:rsidRPr="00D460A3">
              <w:rPr>
                <w:lang w:val="es-ES"/>
              </w:rPr>
              <w:t>valores</w:t>
            </w:r>
            <w:r w:rsidR="00AF5F67" w:rsidRPr="00D460A3">
              <w:rPr>
                <w:lang w:val="es-ES"/>
              </w:rPr>
              <w:t xml:space="preserve">. </w:t>
            </w:r>
          </w:p>
        </w:tc>
      </w:tr>
    </w:tbl>
    <w:p w:rsidR="00EA51B6" w:rsidRPr="00D460A3" w:rsidRDefault="00EA51B6" w:rsidP="00FB7648">
      <w:pPr>
        <w:rPr>
          <w:lang w:val="es-ES"/>
        </w:rPr>
      </w:pPr>
    </w:p>
    <w:p w:rsidR="00C34575" w:rsidRPr="00D460A3" w:rsidRDefault="00C34575" w:rsidP="00FB7648">
      <w:pPr>
        <w:rPr>
          <w:lang w:val="es-ES"/>
        </w:rPr>
      </w:pPr>
    </w:p>
    <w:tbl>
      <w:tblPr>
        <w:tblStyle w:val="TableGrid"/>
        <w:tblW w:w="0" w:type="auto"/>
        <w:tblLook w:val="04A0" w:firstRow="1" w:lastRow="0" w:firstColumn="1" w:lastColumn="0" w:noHBand="0" w:noVBand="1"/>
      </w:tblPr>
      <w:tblGrid>
        <w:gridCol w:w="9245"/>
      </w:tblGrid>
      <w:tr w:rsidR="00EA51B6" w:rsidRPr="00BC1678" w:rsidTr="00EA51B6">
        <w:tc>
          <w:tcPr>
            <w:tcW w:w="9245" w:type="dxa"/>
          </w:tcPr>
          <w:p w:rsidR="00306922" w:rsidRPr="00D460A3" w:rsidRDefault="001614B8" w:rsidP="00C34575">
            <w:pPr>
              <w:rPr>
                <w:lang w:val="es-ES"/>
              </w:rPr>
            </w:pPr>
            <w:r w:rsidRPr="00D460A3">
              <w:rPr>
                <w:lang w:val="es-ES"/>
              </w:rPr>
              <w:lastRenderedPageBreak/>
              <w:t>El análisis de los datos de la lista de miembros</w:t>
            </w:r>
            <w:r w:rsidR="00EA51B6" w:rsidRPr="00D460A3">
              <w:rPr>
                <w:lang w:val="es-ES"/>
              </w:rPr>
              <w:t xml:space="preserve"> </w:t>
            </w:r>
            <w:r w:rsidRPr="00D460A3">
              <w:rPr>
                <w:lang w:val="es-ES"/>
              </w:rPr>
              <w:t>de las OPP certificadas en</w:t>
            </w:r>
            <w:r w:rsidR="00EA51B6" w:rsidRPr="00D460A3">
              <w:rPr>
                <w:lang w:val="es-ES"/>
              </w:rPr>
              <w:t xml:space="preserve"> </w:t>
            </w:r>
            <w:r w:rsidRPr="00D460A3">
              <w:rPr>
                <w:lang w:val="es-ES"/>
              </w:rPr>
              <w:t>RD</w:t>
            </w:r>
            <w:r w:rsidR="00EA51B6" w:rsidRPr="00D460A3">
              <w:rPr>
                <w:lang w:val="es-ES"/>
              </w:rPr>
              <w:t xml:space="preserve">, Colombia </w:t>
            </w:r>
            <w:r w:rsidRPr="00D460A3">
              <w:rPr>
                <w:lang w:val="es-ES"/>
              </w:rPr>
              <w:t>y</w:t>
            </w:r>
            <w:r w:rsidR="00EA51B6" w:rsidRPr="00D460A3">
              <w:rPr>
                <w:lang w:val="es-ES"/>
              </w:rPr>
              <w:t xml:space="preserve"> Ecuador indica</w:t>
            </w:r>
            <w:r w:rsidRPr="00D460A3">
              <w:rPr>
                <w:lang w:val="es-ES"/>
              </w:rPr>
              <w:t xml:space="preserve"> que la mayoría de los agricultores poseen</w:t>
            </w:r>
            <w:r w:rsidR="00EA51B6" w:rsidRPr="00D460A3">
              <w:rPr>
                <w:lang w:val="es-ES"/>
              </w:rPr>
              <w:t xml:space="preserve"> </w:t>
            </w:r>
            <w:r w:rsidRPr="00D460A3">
              <w:rPr>
                <w:lang w:val="es-ES"/>
              </w:rPr>
              <w:t>menos</w:t>
            </w:r>
            <w:r w:rsidR="00EA51B6" w:rsidRPr="00D460A3">
              <w:rPr>
                <w:lang w:val="es-ES"/>
              </w:rPr>
              <w:t xml:space="preserve"> 8 ha. </w:t>
            </w:r>
            <w:r w:rsidRPr="00D460A3">
              <w:rPr>
                <w:lang w:val="es-ES"/>
              </w:rPr>
              <w:t>El promedio de tierra perteneciente a los miembros es</w:t>
            </w:r>
            <w:r w:rsidR="00EA51B6" w:rsidRPr="00D460A3">
              <w:rPr>
                <w:lang w:val="es-ES"/>
              </w:rPr>
              <w:t xml:space="preserve"> </w:t>
            </w:r>
            <w:r w:rsidRPr="00D460A3">
              <w:rPr>
                <w:lang w:val="es-ES"/>
              </w:rPr>
              <w:t>6.28 ha e</w:t>
            </w:r>
            <w:r w:rsidR="00EA51B6" w:rsidRPr="00D460A3">
              <w:rPr>
                <w:lang w:val="es-ES"/>
              </w:rPr>
              <w:t xml:space="preserve">n </w:t>
            </w:r>
            <w:r w:rsidRPr="00D460A3">
              <w:rPr>
                <w:lang w:val="es-ES"/>
              </w:rPr>
              <w:t>RD</w:t>
            </w:r>
            <w:r w:rsidR="00EA51B6" w:rsidRPr="00D460A3">
              <w:rPr>
                <w:lang w:val="es-ES"/>
              </w:rPr>
              <w:t>, 2.55</w:t>
            </w:r>
            <w:r w:rsidRPr="00D460A3">
              <w:rPr>
                <w:lang w:val="es-ES"/>
              </w:rPr>
              <w:t xml:space="preserve"> </w:t>
            </w:r>
            <w:r w:rsidR="00EA51B6" w:rsidRPr="00D460A3">
              <w:rPr>
                <w:lang w:val="es-ES"/>
              </w:rPr>
              <w:t xml:space="preserve">ha in Colombia </w:t>
            </w:r>
            <w:r w:rsidRPr="00D460A3">
              <w:rPr>
                <w:lang w:val="es-ES"/>
              </w:rPr>
              <w:t>y</w:t>
            </w:r>
            <w:r w:rsidR="00EA51B6" w:rsidRPr="00D460A3">
              <w:rPr>
                <w:lang w:val="es-ES"/>
              </w:rPr>
              <w:t xml:space="preserve"> 6.48</w:t>
            </w:r>
            <w:r w:rsidRPr="00D460A3">
              <w:rPr>
                <w:lang w:val="es-ES"/>
              </w:rPr>
              <w:t xml:space="preserve"> </w:t>
            </w:r>
            <w:r w:rsidR="00EA51B6" w:rsidRPr="00D460A3">
              <w:rPr>
                <w:lang w:val="es-ES"/>
              </w:rPr>
              <w:t xml:space="preserve">ha </w:t>
            </w:r>
            <w:r w:rsidRPr="00D460A3">
              <w:rPr>
                <w:lang w:val="es-ES"/>
              </w:rPr>
              <w:t>e</w:t>
            </w:r>
            <w:r w:rsidR="00EA51B6" w:rsidRPr="00D460A3">
              <w:rPr>
                <w:lang w:val="es-ES"/>
              </w:rPr>
              <w:t xml:space="preserve">n Ecuador. </w:t>
            </w:r>
            <w:r w:rsidRPr="00D460A3">
              <w:rPr>
                <w:lang w:val="es-ES"/>
              </w:rPr>
              <w:t xml:space="preserve">Dada la atención </w:t>
            </w:r>
            <w:r w:rsidR="00C34575" w:rsidRPr="00D460A3">
              <w:rPr>
                <w:lang w:val="es-ES"/>
              </w:rPr>
              <w:t>que</w:t>
            </w:r>
            <w:r w:rsidR="007F67CA" w:rsidRPr="00D460A3">
              <w:rPr>
                <w:lang w:val="es-ES"/>
              </w:rPr>
              <w:t xml:space="preserve"> </w:t>
            </w:r>
            <w:proofErr w:type="spellStart"/>
            <w:r w:rsidR="007F67CA" w:rsidRPr="00D460A3">
              <w:rPr>
                <w:lang w:val="es-ES"/>
              </w:rPr>
              <w:t>Fairtrade</w:t>
            </w:r>
            <w:proofErr w:type="spellEnd"/>
            <w:r w:rsidRPr="00D460A3">
              <w:rPr>
                <w:lang w:val="es-ES"/>
              </w:rPr>
              <w:t xml:space="preserve"> </w:t>
            </w:r>
            <w:r w:rsidR="00C34575" w:rsidRPr="00D460A3">
              <w:rPr>
                <w:lang w:val="es-ES"/>
              </w:rPr>
              <w:t>presta a</w:t>
            </w:r>
            <w:r w:rsidRPr="00D460A3">
              <w:rPr>
                <w:lang w:val="es-ES"/>
              </w:rPr>
              <w:t xml:space="preserve"> los pequeños agricultores</w:t>
            </w:r>
            <w:r w:rsidR="007F67CA" w:rsidRPr="00D460A3">
              <w:rPr>
                <w:lang w:val="es-ES"/>
              </w:rPr>
              <w:t xml:space="preserve">, </w:t>
            </w:r>
            <w:r w:rsidR="00EA51B6" w:rsidRPr="00D460A3">
              <w:rPr>
                <w:lang w:val="es-ES"/>
              </w:rPr>
              <w:t>ma</w:t>
            </w:r>
            <w:r w:rsidRPr="00D460A3">
              <w:rPr>
                <w:lang w:val="es-ES"/>
              </w:rPr>
              <w:t>ntener el indicador en</w:t>
            </w:r>
            <w:r w:rsidR="00EA51B6" w:rsidRPr="00D460A3">
              <w:rPr>
                <w:lang w:val="es-ES"/>
              </w:rPr>
              <w:t xml:space="preserve"> 8 ha </w:t>
            </w:r>
            <w:r w:rsidRPr="00D460A3">
              <w:rPr>
                <w:lang w:val="es-ES"/>
              </w:rPr>
              <w:t>pudiera ser beneficios</w:t>
            </w:r>
            <w:r w:rsidR="00C34575" w:rsidRPr="00D460A3">
              <w:rPr>
                <w:lang w:val="es-ES"/>
              </w:rPr>
              <w:t>o</w:t>
            </w:r>
            <w:r w:rsidRPr="00D460A3">
              <w:rPr>
                <w:lang w:val="es-ES"/>
              </w:rPr>
              <w:t xml:space="preserve"> para que los agricultores</w:t>
            </w:r>
            <w:r w:rsidR="00EA51B6" w:rsidRPr="00D460A3">
              <w:rPr>
                <w:lang w:val="es-ES"/>
              </w:rPr>
              <w:t xml:space="preserve"> </w:t>
            </w:r>
            <w:r w:rsidRPr="00D460A3">
              <w:rPr>
                <w:lang w:val="es-ES"/>
              </w:rPr>
              <w:t>con menos</w:t>
            </w:r>
            <w:r w:rsidR="007F67CA" w:rsidRPr="00D460A3">
              <w:rPr>
                <w:lang w:val="es-ES"/>
              </w:rPr>
              <w:t xml:space="preserve"> </w:t>
            </w:r>
            <w:r w:rsidRPr="00D460A3">
              <w:rPr>
                <w:lang w:val="es-ES"/>
              </w:rPr>
              <w:t xml:space="preserve">de </w:t>
            </w:r>
            <w:r w:rsidR="00EA51B6" w:rsidRPr="00D460A3">
              <w:rPr>
                <w:lang w:val="es-ES"/>
              </w:rPr>
              <w:t>8</w:t>
            </w:r>
            <w:r w:rsidRPr="00D460A3">
              <w:rPr>
                <w:lang w:val="es-ES"/>
              </w:rPr>
              <w:t xml:space="preserve"> </w:t>
            </w:r>
            <w:r w:rsidR="00EA51B6" w:rsidRPr="00D460A3">
              <w:rPr>
                <w:lang w:val="es-ES"/>
              </w:rPr>
              <w:t xml:space="preserve">ha </w:t>
            </w:r>
            <w:r w:rsidRPr="00D460A3">
              <w:rPr>
                <w:lang w:val="es-ES"/>
              </w:rPr>
              <w:t>accedan al mercado</w:t>
            </w:r>
            <w:r w:rsidR="00EA51B6" w:rsidRPr="00D460A3">
              <w:rPr>
                <w:lang w:val="es-ES"/>
              </w:rPr>
              <w:t xml:space="preserve"> </w:t>
            </w:r>
            <w:proofErr w:type="spellStart"/>
            <w:r w:rsidR="00EA51B6" w:rsidRPr="00D460A3">
              <w:rPr>
                <w:lang w:val="es-ES"/>
              </w:rPr>
              <w:t>Fairtrade</w:t>
            </w:r>
            <w:proofErr w:type="spellEnd"/>
            <w:r w:rsidR="00EA51B6" w:rsidRPr="00D460A3">
              <w:rPr>
                <w:lang w:val="es-ES"/>
              </w:rPr>
              <w:t xml:space="preserve"> </w:t>
            </w:r>
            <w:r w:rsidRPr="00D460A3">
              <w:rPr>
                <w:lang w:val="es-ES"/>
              </w:rPr>
              <w:t>y, por tanto, se beneficien de la Prima y garanticen mercado para sus productos</w:t>
            </w:r>
            <w:r w:rsidR="00EA51B6" w:rsidRPr="00D460A3">
              <w:rPr>
                <w:lang w:val="es-ES"/>
              </w:rPr>
              <w:t xml:space="preserve">. </w:t>
            </w:r>
            <w:r w:rsidRPr="00D460A3">
              <w:rPr>
                <w:lang w:val="es-ES"/>
              </w:rPr>
              <w:t xml:space="preserve">Esto no significa que las OPP no puedan mantener o </w:t>
            </w:r>
            <w:r w:rsidR="00EA51B6" w:rsidRPr="00D460A3">
              <w:rPr>
                <w:lang w:val="es-ES"/>
              </w:rPr>
              <w:t>inclu</w:t>
            </w:r>
            <w:r w:rsidRPr="00D460A3">
              <w:rPr>
                <w:lang w:val="es-ES"/>
              </w:rPr>
              <w:t xml:space="preserve">ir a agricultores con más de </w:t>
            </w:r>
            <w:r w:rsidR="00EA51B6" w:rsidRPr="00D460A3">
              <w:rPr>
                <w:lang w:val="es-ES"/>
              </w:rPr>
              <w:t>8 ha (</w:t>
            </w:r>
            <w:r w:rsidR="00C34575" w:rsidRPr="00D460A3">
              <w:rPr>
                <w:lang w:val="es-ES"/>
              </w:rPr>
              <w:t>aunque</w:t>
            </w:r>
            <w:r w:rsidR="00EA51B6" w:rsidRPr="00D460A3">
              <w:rPr>
                <w:lang w:val="es-ES"/>
              </w:rPr>
              <w:t>, limit</w:t>
            </w:r>
            <w:r w:rsidRPr="00D460A3">
              <w:rPr>
                <w:lang w:val="es-ES"/>
              </w:rPr>
              <w:t>a</w:t>
            </w:r>
            <w:r w:rsidR="00EA51B6" w:rsidRPr="00D460A3">
              <w:rPr>
                <w:lang w:val="es-ES"/>
              </w:rPr>
              <w:t>d</w:t>
            </w:r>
            <w:r w:rsidRPr="00D460A3">
              <w:rPr>
                <w:lang w:val="es-ES"/>
              </w:rPr>
              <w:t>o a miembros con hasta</w:t>
            </w:r>
            <w:r w:rsidR="00EA51B6" w:rsidRPr="00D460A3">
              <w:rPr>
                <w:lang w:val="es-ES"/>
              </w:rPr>
              <w:t xml:space="preserve"> 30</w:t>
            </w:r>
            <w:r w:rsidRPr="00D460A3">
              <w:rPr>
                <w:lang w:val="es-ES"/>
              </w:rPr>
              <w:t xml:space="preserve"> </w:t>
            </w:r>
            <w:r w:rsidR="00EA51B6" w:rsidRPr="00D460A3">
              <w:rPr>
                <w:lang w:val="es-ES"/>
              </w:rPr>
              <w:t>ha</w:t>
            </w:r>
            <w:r w:rsidR="0034003F" w:rsidRPr="00D460A3">
              <w:rPr>
                <w:lang w:val="es-ES"/>
              </w:rPr>
              <w:t xml:space="preserve"> </w:t>
            </w:r>
            <w:r w:rsidRPr="00D460A3">
              <w:rPr>
                <w:lang w:val="es-ES"/>
              </w:rPr>
              <w:t>u otro valor,</w:t>
            </w:r>
            <w:r w:rsidR="0034003F" w:rsidRPr="00D460A3">
              <w:rPr>
                <w:lang w:val="es-ES"/>
              </w:rPr>
              <w:t xml:space="preserve"> </w:t>
            </w:r>
            <w:r w:rsidRPr="00D460A3">
              <w:rPr>
                <w:lang w:val="es-ES"/>
              </w:rPr>
              <w:t>según se consulta más arriba</w:t>
            </w:r>
            <w:r w:rsidR="00EA51B6" w:rsidRPr="00D460A3">
              <w:rPr>
                <w:lang w:val="es-ES"/>
              </w:rPr>
              <w:t xml:space="preserve">), </w:t>
            </w:r>
            <w:r w:rsidRPr="00D460A3">
              <w:rPr>
                <w:lang w:val="es-ES"/>
              </w:rPr>
              <w:t>pero tendrán que garant</w:t>
            </w:r>
            <w:r w:rsidR="00C34575" w:rsidRPr="00D460A3">
              <w:rPr>
                <w:lang w:val="es-ES"/>
              </w:rPr>
              <w:t>izar que la relación se mantenga</w:t>
            </w:r>
            <w:r w:rsidRPr="00D460A3">
              <w:rPr>
                <w:lang w:val="es-ES"/>
              </w:rPr>
              <w:t xml:space="preserve"> dentro del límite permitido por el Criterio</w:t>
            </w:r>
            <w:r w:rsidR="00681DB1" w:rsidRPr="00D460A3">
              <w:rPr>
                <w:lang w:val="es-ES"/>
              </w:rPr>
              <w:t xml:space="preserve">. </w:t>
            </w:r>
          </w:p>
        </w:tc>
      </w:tr>
    </w:tbl>
    <w:p w:rsidR="00EA51B6" w:rsidRPr="00D460A3" w:rsidRDefault="00EA51B6" w:rsidP="00FB7648">
      <w:pPr>
        <w:rPr>
          <w:lang w:val="es-ES"/>
        </w:rPr>
      </w:pPr>
    </w:p>
    <w:p w:rsidR="00C91569" w:rsidRPr="00D460A3" w:rsidRDefault="001614B8" w:rsidP="00AF5F67">
      <w:pPr>
        <w:rPr>
          <w:lang w:val="es-ES"/>
        </w:rPr>
      </w:pPr>
      <w:r w:rsidRPr="00D460A3">
        <w:rPr>
          <w:lang w:val="es-ES"/>
        </w:rPr>
        <w:t>P</w:t>
      </w:r>
      <w:r w:rsidR="00AF5F67" w:rsidRPr="00D460A3">
        <w:rPr>
          <w:lang w:val="es-ES"/>
        </w:rPr>
        <w:t xml:space="preserve"> 2.1 </w:t>
      </w:r>
      <w:r w:rsidRPr="00D460A3">
        <w:rPr>
          <w:lang w:val="es-ES"/>
        </w:rPr>
        <w:t>Teniendo en cuenta este contexto</w:t>
      </w:r>
      <w:r w:rsidR="00AF5F67" w:rsidRPr="00D460A3">
        <w:rPr>
          <w:lang w:val="es-ES"/>
        </w:rPr>
        <w:t xml:space="preserve">, </w:t>
      </w:r>
      <w:r w:rsidRPr="00D460A3">
        <w:rPr>
          <w:lang w:val="es-ES"/>
        </w:rPr>
        <w:t xml:space="preserve">¿está usted de acuerdo con que se mantenga el </w:t>
      </w:r>
      <w:r w:rsidR="00BB2E26" w:rsidRPr="00D460A3">
        <w:rPr>
          <w:lang w:val="es-ES"/>
        </w:rPr>
        <w:t xml:space="preserve">valor del </w:t>
      </w:r>
      <w:r w:rsidRPr="00D460A3">
        <w:rPr>
          <w:lang w:val="es-ES"/>
        </w:rPr>
        <w:t xml:space="preserve">indicador </w:t>
      </w:r>
      <w:r w:rsidR="00AF5F67" w:rsidRPr="00D460A3">
        <w:rPr>
          <w:lang w:val="es-ES"/>
        </w:rPr>
        <w:t xml:space="preserve"> </w:t>
      </w:r>
      <w:r w:rsidR="00BB2E26" w:rsidRPr="00D460A3">
        <w:rPr>
          <w:lang w:val="es-ES"/>
        </w:rPr>
        <w:t>en</w:t>
      </w:r>
      <w:r w:rsidR="00AF5F67" w:rsidRPr="00D460A3">
        <w:rPr>
          <w:lang w:val="es-ES"/>
        </w:rPr>
        <w:t xml:space="preserve"> 8 ha </w:t>
      </w:r>
      <w:r w:rsidR="00BB2E26" w:rsidRPr="00D460A3">
        <w:rPr>
          <w:lang w:val="es-ES"/>
        </w:rPr>
        <w:t>para determinar lo que es un pequeño agricultor en</w:t>
      </w:r>
      <w:r w:rsidR="00C34575" w:rsidRPr="00D460A3">
        <w:rPr>
          <w:lang w:val="es-ES"/>
        </w:rPr>
        <w:t xml:space="preserve"> </w:t>
      </w:r>
      <w:r w:rsidR="00AF5F67" w:rsidRPr="00D460A3">
        <w:rPr>
          <w:lang w:val="es-ES"/>
        </w:rPr>
        <w:t>R</w:t>
      </w:r>
      <w:r w:rsidR="00C34575" w:rsidRPr="00D460A3">
        <w:rPr>
          <w:lang w:val="es-ES"/>
        </w:rPr>
        <w:t>D</w:t>
      </w:r>
      <w:r w:rsidR="00AF5F67" w:rsidRPr="00D460A3">
        <w:rPr>
          <w:lang w:val="es-ES"/>
        </w:rPr>
        <w:t xml:space="preserve">, Colombia </w:t>
      </w:r>
      <w:r w:rsidR="00BB2E26" w:rsidRPr="00D460A3">
        <w:rPr>
          <w:lang w:val="es-ES"/>
        </w:rPr>
        <w:t>y</w:t>
      </w:r>
      <w:r w:rsidR="00AF5F67" w:rsidRPr="00D460A3">
        <w:rPr>
          <w:lang w:val="es-ES"/>
        </w:rPr>
        <w:t xml:space="preserve"> Ecuador?</w:t>
      </w:r>
    </w:p>
    <w:p w:rsidR="00AF5F67" w:rsidRPr="00D460A3" w:rsidRDefault="00BB2E26" w:rsidP="00AF5F67">
      <w:pPr>
        <w:rPr>
          <w:lang w:val="es-ES"/>
        </w:rPr>
      </w:pPr>
      <w:r w:rsidRPr="00D460A3">
        <w:rPr>
          <w:lang w:val="es-ES"/>
        </w:rPr>
        <w:t>Sí</w:t>
      </w:r>
      <w:r w:rsidR="00411DE6" w:rsidRPr="00D460A3">
        <w:rPr>
          <w:lang w:val="es-ES"/>
        </w:rPr>
        <w:t>,</w:t>
      </w:r>
      <w:r w:rsidRPr="00D460A3">
        <w:rPr>
          <w:lang w:val="es-ES"/>
        </w:rPr>
        <w:t xml:space="preserve"> mantener el valor del indicador en </w:t>
      </w:r>
      <w:r w:rsidR="00F72FBA" w:rsidRPr="00D460A3">
        <w:rPr>
          <w:lang w:val="es-ES"/>
        </w:rPr>
        <w:t>8</w:t>
      </w:r>
      <w:r w:rsidRPr="00D460A3">
        <w:rPr>
          <w:lang w:val="es-ES"/>
        </w:rPr>
        <w:t xml:space="preserve"> </w:t>
      </w:r>
      <w:r w:rsidR="00F72FBA" w:rsidRPr="00D460A3">
        <w:rPr>
          <w:lang w:val="es-ES"/>
        </w:rPr>
        <w:t>ha</w:t>
      </w:r>
      <w:r w:rsidRPr="00D460A3">
        <w:rPr>
          <w:lang w:val="es-ES"/>
        </w:rPr>
        <w:t>.</w:t>
      </w:r>
      <w:r w:rsidR="007670B8" w:rsidRPr="00D460A3">
        <w:rPr>
          <w:lang w:val="es-ES"/>
        </w:rPr>
        <w:tab/>
      </w:r>
      <w:sdt>
        <w:sdtPr>
          <w:rPr>
            <w:lang w:val="es-ES"/>
          </w:rPr>
          <w:id w:val="571243475"/>
        </w:sdtPr>
        <w:sdtEndPr/>
        <w:sdtContent>
          <w:r w:rsidR="00AF5F67" w:rsidRPr="00D460A3">
            <w:rPr>
              <w:rFonts w:ascii="MS Gothic" w:eastAsia="MS Gothic" w:hAnsi="MS Gothic"/>
              <w:lang w:val="es-ES"/>
            </w:rPr>
            <w:t>☐</w:t>
          </w:r>
        </w:sdtContent>
      </w:sdt>
    </w:p>
    <w:p w:rsidR="00AF5F67" w:rsidRPr="00D460A3" w:rsidRDefault="00AF5F67" w:rsidP="00AF5F67">
      <w:pPr>
        <w:rPr>
          <w:lang w:val="es-ES"/>
        </w:rPr>
      </w:pPr>
      <w:r w:rsidRPr="00D460A3">
        <w:rPr>
          <w:lang w:val="es-ES"/>
        </w:rPr>
        <w:t>No</w:t>
      </w:r>
      <w:r w:rsidR="00411DE6" w:rsidRPr="00D460A3">
        <w:rPr>
          <w:lang w:val="es-ES"/>
        </w:rPr>
        <w:t xml:space="preserve">, </w:t>
      </w:r>
      <w:r w:rsidR="00BB2E26" w:rsidRPr="00D460A3">
        <w:rPr>
          <w:lang w:val="es-ES"/>
        </w:rPr>
        <w:t xml:space="preserve">volver al valor del indicador </w:t>
      </w:r>
      <w:r w:rsidR="007670B8" w:rsidRPr="00D460A3">
        <w:rPr>
          <w:lang w:val="es-ES"/>
        </w:rPr>
        <w:t>de</w:t>
      </w:r>
      <w:r w:rsidR="00F72FBA" w:rsidRPr="00D460A3">
        <w:rPr>
          <w:lang w:val="es-ES"/>
        </w:rPr>
        <w:t xml:space="preserve"> 10</w:t>
      </w:r>
      <w:r w:rsidR="00BB2E26" w:rsidRPr="00D460A3">
        <w:rPr>
          <w:lang w:val="es-ES"/>
        </w:rPr>
        <w:t xml:space="preserve"> </w:t>
      </w:r>
      <w:r w:rsidR="00F72FBA" w:rsidRPr="00D460A3">
        <w:rPr>
          <w:lang w:val="es-ES"/>
        </w:rPr>
        <w:t>ha</w:t>
      </w:r>
      <w:r w:rsidR="00BB2E26" w:rsidRPr="00D460A3">
        <w:rPr>
          <w:lang w:val="es-ES"/>
        </w:rPr>
        <w:t>.</w:t>
      </w:r>
      <w:r w:rsidR="007670B8" w:rsidRPr="00D460A3">
        <w:rPr>
          <w:lang w:val="es-ES"/>
        </w:rPr>
        <w:tab/>
      </w:r>
      <w:sdt>
        <w:sdtPr>
          <w:rPr>
            <w:lang w:val="es-ES"/>
          </w:rPr>
          <w:id w:val="-1570802148"/>
        </w:sdtPr>
        <w:sdtEndPr/>
        <w:sdtContent>
          <w:r w:rsidRPr="00D460A3">
            <w:rPr>
              <w:rFonts w:ascii="MS Gothic" w:eastAsia="MS Gothic" w:hAnsi="MS Gothic"/>
              <w:lang w:val="es-ES"/>
            </w:rPr>
            <w:t>☐</w:t>
          </w:r>
        </w:sdtContent>
      </w:sdt>
    </w:p>
    <w:p w:rsidR="00AF5F67" w:rsidRPr="00D460A3" w:rsidRDefault="00BB2E26" w:rsidP="00AF5F67">
      <w:pPr>
        <w:rPr>
          <w:lang w:val="es-ES"/>
        </w:rPr>
      </w:pPr>
      <w:r w:rsidRPr="00D460A3">
        <w:rPr>
          <w:lang w:val="es-ES"/>
        </w:rPr>
        <w:t>Argumente su respuesta o sugiera una alternativa</w:t>
      </w:r>
      <w:r w:rsidR="0034003F" w:rsidRPr="00D460A3">
        <w:rPr>
          <w:lang w:val="es-ES"/>
        </w:rPr>
        <w:t>:</w:t>
      </w:r>
    </w:p>
    <w:tbl>
      <w:tblPr>
        <w:tblStyle w:val="TableGrid"/>
        <w:tblW w:w="0" w:type="auto"/>
        <w:tblLook w:val="04A0" w:firstRow="1" w:lastRow="0" w:firstColumn="1" w:lastColumn="0" w:noHBand="0" w:noVBand="1"/>
      </w:tblPr>
      <w:tblGrid>
        <w:gridCol w:w="9245"/>
      </w:tblGrid>
      <w:tr w:rsidR="00AF5F67" w:rsidRPr="00BC1678" w:rsidTr="00DD4C2A">
        <w:tc>
          <w:tcPr>
            <w:tcW w:w="9245" w:type="dxa"/>
          </w:tcPr>
          <w:p w:rsidR="00AF5F67" w:rsidRPr="00D460A3" w:rsidRDefault="00AF5F67" w:rsidP="00DD4C2A">
            <w:pPr>
              <w:rPr>
                <w:lang w:val="es-ES"/>
              </w:rPr>
            </w:pPr>
          </w:p>
          <w:p w:rsidR="00AF5F67" w:rsidRPr="00D460A3" w:rsidRDefault="00AF5F67" w:rsidP="00DD4C2A">
            <w:pPr>
              <w:rPr>
                <w:lang w:val="es-ES"/>
              </w:rPr>
            </w:pPr>
          </w:p>
          <w:p w:rsidR="00AF5F67" w:rsidRPr="00D460A3" w:rsidRDefault="00AF5F67" w:rsidP="00DD4C2A">
            <w:pPr>
              <w:rPr>
                <w:lang w:val="es-ES"/>
              </w:rPr>
            </w:pPr>
          </w:p>
        </w:tc>
      </w:tr>
    </w:tbl>
    <w:p w:rsidR="00AF5F67" w:rsidRPr="00D460A3" w:rsidRDefault="00AF5F67" w:rsidP="00AF5F67">
      <w:pPr>
        <w:rPr>
          <w:lang w:val="es-ES"/>
        </w:rPr>
      </w:pPr>
    </w:p>
    <w:p w:rsidR="00261290" w:rsidRPr="00D460A3" w:rsidRDefault="00261290" w:rsidP="00BE3C98">
      <w:pPr>
        <w:rPr>
          <w:lang w:val="es-ES"/>
        </w:rPr>
      </w:pPr>
    </w:p>
    <w:tbl>
      <w:tblPr>
        <w:tblStyle w:val="TableGrid"/>
        <w:tblW w:w="0" w:type="auto"/>
        <w:tblLook w:val="04A0" w:firstRow="1" w:lastRow="0" w:firstColumn="1" w:lastColumn="0" w:noHBand="0" w:noVBand="1"/>
      </w:tblPr>
      <w:tblGrid>
        <w:gridCol w:w="9245"/>
      </w:tblGrid>
      <w:tr w:rsidR="008963CD" w:rsidRPr="00BC1678" w:rsidTr="008963CD">
        <w:tc>
          <w:tcPr>
            <w:tcW w:w="9245" w:type="dxa"/>
          </w:tcPr>
          <w:p w:rsidR="008963CD" w:rsidRPr="00D460A3" w:rsidRDefault="00BB2E26" w:rsidP="007670B8">
            <w:pPr>
              <w:rPr>
                <w:lang w:val="es-ES"/>
              </w:rPr>
            </w:pPr>
            <w:r w:rsidRPr="00D460A3">
              <w:rPr>
                <w:lang w:val="es-ES"/>
              </w:rPr>
              <w:t>Para las OPP afectadas por este cambio</w:t>
            </w:r>
            <w:r w:rsidR="008963CD" w:rsidRPr="00D460A3">
              <w:rPr>
                <w:lang w:val="es-ES"/>
              </w:rPr>
              <w:t xml:space="preserve">, </w:t>
            </w:r>
            <w:r w:rsidRPr="00D460A3">
              <w:rPr>
                <w:lang w:val="es-ES"/>
              </w:rPr>
              <w:t>la medida correctiva pudiera ser</w:t>
            </w:r>
            <w:r w:rsidR="008963CD" w:rsidRPr="00D460A3">
              <w:rPr>
                <w:lang w:val="es-ES"/>
              </w:rPr>
              <w:t xml:space="preserve"> </w:t>
            </w:r>
            <w:r w:rsidRPr="00D460A3">
              <w:rPr>
                <w:lang w:val="es-ES"/>
              </w:rPr>
              <w:t>incrementar el número de miembros</w:t>
            </w:r>
            <w:r w:rsidR="008963CD" w:rsidRPr="00D460A3">
              <w:rPr>
                <w:lang w:val="es-ES"/>
              </w:rPr>
              <w:t xml:space="preserve"> </w:t>
            </w:r>
            <w:r w:rsidRPr="00D460A3">
              <w:rPr>
                <w:lang w:val="es-ES"/>
              </w:rPr>
              <w:t xml:space="preserve">con áreas de tierra inferiores a </w:t>
            </w:r>
            <w:r w:rsidR="008963CD" w:rsidRPr="00D460A3">
              <w:rPr>
                <w:lang w:val="es-ES"/>
              </w:rPr>
              <w:t>8 ha o</w:t>
            </w:r>
            <w:r w:rsidRPr="00D460A3">
              <w:rPr>
                <w:lang w:val="es-ES"/>
              </w:rPr>
              <w:t xml:space="preserve"> eliminar a los miembros con más de</w:t>
            </w:r>
            <w:r w:rsidR="008963CD" w:rsidRPr="00D460A3">
              <w:rPr>
                <w:lang w:val="es-ES"/>
              </w:rPr>
              <w:t xml:space="preserve"> 8 ha </w:t>
            </w:r>
            <w:r w:rsidRPr="00D460A3">
              <w:rPr>
                <w:lang w:val="es-ES"/>
              </w:rPr>
              <w:t>para cumplir la regla del</w:t>
            </w:r>
            <w:r w:rsidR="008963CD" w:rsidRPr="00D460A3">
              <w:rPr>
                <w:lang w:val="es-ES"/>
              </w:rPr>
              <w:t xml:space="preserve"> 50%, </w:t>
            </w:r>
            <w:r w:rsidRPr="00D460A3">
              <w:rPr>
                <w:lang w:val="es-ES"/>
              </w:rPr>
              <w:t>que exige que el</w:t>
            </w:r>
            <w:r w:rsidR="008963CD" w:rsidRPr="00D460A3">
              <w:rPr>
                <w:lang w:val="es-ES"/>
              </w:rPr>
              <w:t xml:space="preserve"> 50% </w:t>
            </w:r>
            <w:r w:rsidRPr="00D460A3">
              <w:rPr>
                <w:lang w:val="es-ES"/>
              </w:rPr>
              <w:t>de los miembros de una OPP</w:t>
            </w:r>
            <w:r w:rsidR="008963CD" w:rsidRPr="00D460A3">
              <w:rPr>
                <w:lang w:val="es-ES"/>
              </w:rPr>
              <w:t xml:space="preserve"> </w:t>
            </w:r>
            <w:r w:rsidRPr="00D460A3">
              <w:rPr>
                <w:lang w:val="es-ES"/>
              </w:rPr>
              <w:t>sean pequeños agricultores</w:t>
            </w:r>
            <w:r w:rsidR="008963CD" w:rsidRPr="00D460A3">
              <w:rPr>
                <w:lang w:val="es-ES"/>
              </w:rPr>
              <w:t xml:space="preserve">. </w:t>
            </w:r>
            <w:r w:rsidRPr="00D460A3">
              <w:rPr>
                <w:lang w:val="es-ES"/>
              </w:rPr>
              <w:t>Nótese que el cambio en el valor del indicador</w:t>
            </w:r>
            <w:r w:rsidR="008963CD" w:rsidRPr="00D460A3">
              <w:rPr>
                <w:lang w:val="es-ES"/>
              </w:rPr>
              <w:t xml:space="preserve"> </w:t>
            </w:r>
            <w:r w:rsidRPr="00D460A3">
              <w:rPr>
                <w:lang w:val="es-ES"/>
              </w:rPr>
              <w:t>de</w:t>
            </w:r>
            <w:r w:rsidR="0034003F" w:rsidRPr="00D460A3">
              <w:rPr>
                <w:lang w:val="es-ES"/>
              </w:rPr>
              <w:t xml:space="preserve"> 10</w:t>
            </w:r>
            <w:r w:rsidRPr="00D460A3">
              <w:rPr>
                <w:lang w:val="es-ES"/>
              </w:rPr>
              <w:t xml:space="preserve"> </w:t>
            </w:r>
            <w:r w:rsidR="0034003F" w:rsidRPr="00D460A3">
              <w:rPr>
                <w:lang w:val="es-ES"/>
              </w:rPr>
              <w:t xml:space="preserve">ha </w:t>
            </w:r>
            <w:r w:rsidRPr="00D460A3">
              <w:rPr>
                <w:lang w:val="es-ES"/>
              </w:rPr>
              <w:t>a</w:t>
            </w:r>
            <w:r w:rsidR="008963CD" w:rsidRPr="00D460A3">
              <w:rPr>
                <w:lang w:val="es-ES"/>
              </w:rPr>
              <w:t xml:space="preserve"> 8 ha </w:t>
            </w:r>
            <w:r w:rsidRPr="00D460A3">
              <w:rPr>
                <w:lang w:val="es-ES"/>
              </w:rPr>
              <w:t>entró en vigor en</w:t>
            </w:r>
            <w:r w:rsidR="008963CD" w:rsidRPr="00D460A3">
              <w:rPr>
                <w:lang w:val="es-ES"/>
              </w:rPr>
              <w:t xml:space="preserve"> </w:t>
            </w:r>
            <w:r w:rsidRPr="00D460A3">
              <w:rPr>
                <w:lang w:val="es-ES"/>
              </w:rPr>
              <w:t>enero de</w:t>
            </w:r>
            <w:r w:rsidR="008963CD" w:rsidRPr="00D460A3">
              <w:rPr>
                <w:lang w:val="es-ES"/>
              </w:rPr>
              <w:t xml:space="preserve"> 2016 </w:t>
            </w:r>
            <w:r w:rsidRPr="00D460A3">
              <w:rPr>
                <w:lang w:val="es-ES"/>
              </w:rPr>
              <w:t>y las OPP</w:t>
            </w:r>
            <w:r w:rsidR="008963CD" w:rsidRPr="00D460A3">
              <w:rPr>
                <w:lang w:val="es-ES"/>
              </w:rPr>
              <w:t xml:space="preserve"> </w:t>
            </w:r>
            <w:r w:rsidRPr="00D460A3">
              <w:rPr>
                <w:lang w:val="es-ES"/>
              </w:rPr>
              <w:t xml:space="preserve">ya habrían </w:t>
            </w:r>
            <w:r w:rsidR="007670B8" w:rsidRPr="00D460A3">
              <w:rPr>
                <w:lang w:val="es-ES"/>
              </w:rPr>
              <w:t xml:space="preserve">tomado </w:t>
            </w:r>
            <w:r w:rsidRPr="00D460A3">
              <w:rPr>
                <w:lang w:val="es-ES"/>
              </w:rPr>
              <w:t>medidas correctivas para cumplir el Criterio.</w:t>
            </w:r>
            <w:r w:rsidR="008963CD" w:rsidRPr="00D460A3">
              <w:rPr>
                <w:lang w:val="es-ES"/>
              </w:rPr>
              <w:t xml:space="preserve"> </w:t>
            </w:r>
          </w:p>
        </w:tc>
      </w:tr>
    </w:tbl>
    <w:p w:rsidR="002B0A24" w:rsidRPr="00D460A3" w:rsidRDefault="002B0A24" w:rsidP="002B0A24">
      <w:pPr>
        <w:rPr>
          <w:lang w:val="es-ES"/>
        </w:rPr>
      </w:pPr>
    </w:p>
    <w:p w:rsidR="008963CD" w:rsidRPr="00D460A3" w:rsidRDefault="00BB2E26" w:rsidP="008963CD">
      <w:pPr>
        <w:rPr>
          <w:lang w:val="es-ES"/>
        </w:rPr>
      </w:pPr>
      <w:r w:rsidRPr="00D460A3">
        <w:rPr>
          <w:lang w:val="es-ES"/>
        </w:rPr>
        <w:t>P</w:t>
      </w:r>
      <w:r w:rsidR="008963CD" w:rsidRPr="00D460A3">
        <w:rPr>
          <w:lang w:val="es-ES"/>
        </w:rPr>
        <w:t xml:space="preserve"> 2.2.</w:t>
      </w:r>
      <w:r w:rsidRPr="00D460A3">
        <w:rPr>
          <w:lang w:val="es-ES"/>
        </w:rPr>
        <w:t>Para las OPP que aún no cumplan con el requisito cambiado, ¿considera usted que se necesita un período más largo</w:t>
      </w:r>
      <w:r w:rsidR="008963CD" w:rsidRPr="00D460A3">
        <w:rPr>
          <w:lang w:val="es-ES"/>
        </w:rPr>
        <w:t xml:space="preserve"> </w:t>
      </w:r>
      <w:r w:rsidRPr="00D460A3">
        <w:rPr>
          <w:lang w:val="es-ES"/>
        </w:rPr>
        <w:t>para cumplir el cambio de valor del indicador</w:t>
      </w:r>
      <w:r w:rsidR="008963CD" w:rsidRPr="00D460A3">
        <w:rPr>
          <w:lang w:val="es-ES"/>
        </w:rPr>
        <w:t>?</w:t>
      </w:r>
    </w:p>
    <w:p w:rsidR="008963CD" w:rsidRPr="00D460A3" w:rsidRDefault="00BB2E26" w:rsidP="008963CD">
      <w:pPr>
        <w:rPr>
          <w:lang w:val="es-ES"/>
        </w:rPr>
      </w:pPr>
      <w:r w:rsidRPr="00D460A3">
        <w:rPr>
          <w:lang w:val="es-ES"/>
        </w:rPr>
        <w:t>Sí</w:t>
      </w:r>
      <w:r w:rsidR="00B81607" w:rsidRPr="00D460A3">
        <w:rPr>
          <w:lang w:val="es-ES"/>
        </w:rPr>
        <w:t xml:space="preserve">, </w:t>
      </w:r>
      <w:r w:rsidRPr="00D460A3">
        <w:rPr>
          <w:lang w:val="es-ES"/>
        </w:rPr>
        <w:t>hasta el</w:t>
      </w:r>
      <w:r w:rsidR="00B81607" w:rsidRPr="00D460A3">
        <w:rPr>
          <w:lang w:val="es-ES"/>
        </w:rPr>
        <w:t xml:space="preserve"> 31 </w:t>
      </w:r>
      <w:r w:rsidRPr="00D460A3">
        <w:rPr>
          <w:lang w:val="es-ES"/>
        </w:rPr>
        <w:t>de marzo de</w:t>
      </w:r>
      <w:r w:rsidR="00B81607" w:rsidRPr="00D460A3">
        <w:rPr>
          <w:lang w:val="es-ES"/>
        </w:rPr>
        <w:t xml:space="preserve"> 2017</w:t>
      </w:r>
      <w:r w:rsidRPr="00D460A3">
        <w:rPr>
          <w:lang w:val="es-ES"/>
        </w:rPr>
        <w:t>.</w:t>
      </w:r>
      <w:r w:rsidR="008963CD" w:rsidRPr="00D460A3">
        <w:rPr>
          <w:lang w:val="es-ES"/>
        </w:rPr>
        <w:tab/>
      </w:r>
      <w:sdt>
        <w:sdtPr>
          <w:rPr>
            <w:lang w:val="es-ES"/>
          </w:rPr>
          <w:id w:val="131293659"/>
        </w:sdtPr>
        <w:sdtEndPr/>
        <w:sdtContent>
          <w:r w:rsidR="008963CD" w:rsidRPr="00D460A3">
            <w:rPr>
              <w:rFonts w:ascii="MS Gothic" w:eastAsia="MS Gothic" w:hAnsi="MS Gothic"/>
              <w:lang w:val="es-ES"/>
            </w:rPr>
            <w:t>☐</w:t>
          </w:r>
        </w:sdtContent>
      </w:sdt>
    </w:p>
    <w:p w:rsidR="00B81607" w:rsidRPr="00D460A3" w:rsidRDefault="00BB2E26" w:rsidP="00B81607">
      <w:pPr>
        <w:rPr>
          <w:lang w:val="es-ES"/>
        </w:rPr>
      </w:pPr>
      <w:r w:rsidRPr="00D460A3">
        <w:rPr>
          <w:lang w:val="es-ES"/>
        </w:rPr>
        <w:t>Sí</w:t>
      </w:r>
      <w:r w:rsidR="00B81607" w:rsidRPr="00D460A3">
        <w:rPr>
          <w:lang w:val="es-ES"/>
        </w:rPr>
        <w:t xml:space="preserve">, </w:t>
      </w:r>
      <w:r w:rsidRPr="00D460A3">
        <w:rPr>
          <w:lang w:val="es-ES"/>
        </w:rPr>
        <w:t>hasta el</w:t>
      </w:r>
      <w:r w:rsidR="00B81607" w:rsidRPr="00D460A3">
        <w:rPr>
          <w:lang w:val="es-ES"/>
        </w:rPr>
        <w:t xml:space="preserve"> 31 </w:t>
      </w:r>
      <w:r w:rsidRPr="00D460A3">
        <w:rPr>
          <w:lang w:val="es-ES"/>
        </w:rPr>
        <w:t>de junio de</w:t>
      </w:r>
      <w:r w:rsidR="00B81607" w:rsidRPr="00D460A3">
        <w:rPr>
          <w:lang w:val="es-ES"/>
        </w:rPr>
        <w:t xml:space="preserve"> 2017</w:t>
      </w:r>
      <w:r w:rsidRPr="00D460A3">
        <w:rPr>
          <w:lang w:val="es-ES"/>
        </w:rPr>
        <w:t>.</w:t>
      </w:r>
      <w:r w:rsidR="00B81607" w:rsidRPr="00D460A3">
        <w:rPr>
          <w:lang w:val="es-ES"/>
        </w:rPr>
        <w:tab/>
      </w:r>
      <w:sdt>
        <w:sdtPr>
          <w:rPr>
            <w:lang w:val="es-ES"/>
          </w:rPr>
          <w:id w:val="703139187"/>
        </w:sdtPr>
        <w:sdtEndPr/>
        <w:sdtContent>
          <w:r w:rsidR="00B81607" w:rsidRPr="00D460A3">
            <w:rPr>
              <w:rFonts w:ascii="MS Gothic" w:eastAsia="MS Gothic" w:hAnsi="MS Gothic"/>
              <w:lang w:val="es-ES"/>
            </w:rPr>
            <w:t>☐</w:t>
          </w:r>
        </w:sdtContent>
      </w:sdt>
    </w:p>
    <w:p w:rsidR="008963CD" w:rsidRPr="00D460A3" w:rsidRDefault="008963CD" w:rsidP="008963CD">
      <w:pPr>
        <w:rPr>
          <w:lang w:val="es-ES"/>
        </w:rPr>
      </w:pPr>
      <w:r w:rsidRPr="00D460A3">
        <w:rPr>
          <w:lang w:val="es-ES"/>
        </w:rPr>
        <w:t>No</w:t>
      </w:r>
      <w:r w:rsidR="00BC1678">
        <w:rPr>
          <w:lang w:val="es-ES"/>
        </w:rPr>
        <w:t xml:space="preserve">, no se necesita extender el período. </w:t>
      </w:r>
      <w:sdt>
        <w:sdtPr>
          <w:rPr>
            <w:lang w:val="es-ES"/>
          </w:rPr>
          <w:id w:val="1716767808"/>
        </w:sdtPr>
        <w:sdtEndPr/>
        <w:sdtContent>
          <w:r w:rsidRPr="00D460A3">
            <w:rPr>
              <w:rFonts w:ascii="MS Gothic" w:eastAsia="MS Gothic" w:hAnsi="MS Gothic"/>
              <w:lang w:val="es-ES"/>
            </w:rPr>
            <w:t>☐</w:t>
          </w:r>
        </w:sdtContent>
      </w:sdt>
    </w:p>
    <w:p w:rsidR="008963CD" w:rsidRPr="00D460A3" w:rsidRDefault="00BB2E26" w:rsidP="008963CD">
      <w:pPr>
        <w:rPr>
          <w:lang w:val="es-ES"/>
        </w:rPr>
      </w:pPr>
      <w:r w:rsidRPr="00D460A3">
        <w:rPr>
          <w:lang w:val="es-ES"/>
        </w:rPr>
        <w:t>Argumente su respuesta. (Sugiera una alternativa.)</w:t>
      </w:r>
    </w:p>
    <w:tbl>
      <w:tblPr>
        <w:tblStyle w:val="TableGrid"/>
        <w:tblW w:w="0" w:type="auto"/>
        <w:tblLook w:val="04A0" w:firstRow="1" w:lastRow="0" w:firstColumn="1" w:lastColumn="0" w:noHBand="0" w:noVBand="1"/>
      </w:tblPr>
      <w:tblGrid>
        <w:gridCol w:w="9245"/>
      </w:tblGrid>
      <w:tr w:rsidR="008963CD" w:rsidRPr="00D460A3" w:rsidTr="00DD4C2A">
        <w:tc>
          <w:tcPr>
            <w:tcW w:w="9245" w:type="dxa"/>
          </w:tcPr>
          <w:p w:rsidR="008963CD" w:rsidRPr="00D460A3" w:rsidRDefault="008963CD" w:rsidP="00DD4C2A">
            <w:pPr>
              <w:rPr>
                <w:lang w:val="es-ES"/>
              </w:rPr>
            </w:pPr>
          </w:p>
          <w:p w:rsidR="008963CD" w:rsidRPr="00D460A3" w:rsidRDefault="008963CD" w:rsidP="00DD4C2A">
            <w:pPr>
              <w:rPr>
                <w:lang w:val="es-ES"/>
              </w:rPr>
            </w:pPr>
          </w:p>
          <w:p w:rsidR="008963CD" w:rsidRPr="00D460A3" w:rsidRDefault="008963CD" w:rsidP="00DD4C2A">
            <w:pPr>
              <w:rPr>
                <w:lang w:val="es-ES"/>
              </w:rPr>
            </w:pPr>
          </w:p>
        </w:tc>
      </w:tr>
    </w:tbl>
    <w:p w:rsidR="00F14A9E" w:rsidRPr="00D460A3" w:rsidRDefault="00F14A9E" w:rsidP="00F14A9E">
      <w:pPr>
        <w:rPr>
          <w:lang w:val="es-ES"/>
        </w:rPr>
      </w:pPr>
    </w:p>
    <w:p w:rsidR="007670B8" w:rsidRPr="00D460A3" w:rsidRDefault="007670B8" w:rsidP="00F14A9E">
      <w:pPr>
        <w:rPr>
          <w:lang w:val="es-ES"/>
        </w:rPr>
      </w:pPr>
    </w:p>
    <w:p w:rsidR="00E62BEA" w:rsidRPr="00D460A3" w:rsidRDefault="00E62BEA" w:rsidP="00F14A9E">
      <w:pPr>
        <w:rPr>
          <w:lang w:val="es-ES"/>
        </w:rPr>
      </w:pPr>
    </w:p>
    <w:tbl>
      <w:tblPr>
        <w:tblStyle w:val="TableGrid"/>
        <w:tblW w:w="0" w:type="auto"/>
        <w:tblLook w:val="04A0" w:firstRow="1" w:lastRow="0" w:firstColumn="1" w:lastColumn="0" w:noHBand="0" w:noVBand="1"/>
      </w:tblPr>
      <w:tblGrid>
        <w:gridCol w:w="9245"/>
      </w:tblGrid>
      <w:tr w:rsidR="00F14A9E" w:rsidRPr="00BC1678" w:rsidTr="00DD4C2A">
        <w:tc>
          <w:tcPr>
            <w:tcW w:w="9245" w:type="dxa"/>
          </w:tcPr>
          <w:p w:rsidR="00F14A9E" w:rsidRPr="00D460A3" w:rsidRDefault="00C73D4D" w:rsidP="007670B8">
            <w:pPr>
              <w:rPr>
                <w:lang w:val="es-ES"/>
              </w:rPr>
            </w:pPr>
            <w:r w:rsidRPr="00D460A3">
              <w:rPr>
                <w:lang w:val="es-ES"/>
              </w:rPr>
              <w:lastRenderedPageBreak/>
              <w:t>Los comentarios de la primera consulta indicaron la falta de consenso sobre el número de trabajadores para poder definir plantación</w:t>
            </w:r>
            <w:r w:rsidR="00E32939" w:rsidRPr="00D460A3">
              <w:rPr>
                <w:lang w:val="es-ES"/>
              </w:rPr>
              <w:t xml:space="preserve">. </w:t>
            </w:r>
            <w:r w:rsidRPr="00D460A3">
              <w:rPr>
                <w:lang w:val="es-ES"/>
              </w:rPr>
              <w:t>El análisis de los datos de los miembros provenientes de</w:t>
            </w:r>
            <w:r w:rsidR="00E32939" w:rsidRPr="00D460A3">
              <w:rPr>
                <w:lang w:val="es-ES"/>
              </w:rPr>
              <w:t xml:space="preserve"> </w:t>
            </w:r>
            <w:r w:rsidR="00337B23" w:rsidRPr="00D460A3">
              <w:rPr>
                <w:lang w:val="es-ES"/>
              </w:rPr>
              <w:t>FLOCERT</w:t>
            </w:r>
            <w:r w:rsidR="00E32939" w:rsidRPr="00D460A3">
              <w:rPr>
                <w:lang w:val="es-ES"/>
              </w:rPr>
              <w:t xml:space="preserve"> indic</w:t>
            </w:r>
            <w:r w:rsidRPr="00D460A3">
              <w:rPr>
                <w:lang w:val="es-ES"/>
              </w:rPr>
              <w:t xml:space="preserve">ó la pobre calidad de los datos disponibles sobre el número de trabajadores </w:t>
            </w:r>
            <w:r w:rsidR="00E32939" w:rsidRPr="00D460A3">
              <w:rPr>
                <w:lang w:val="es-ES"/>
              </w:rPr>
              <w:t>permanent</w:t>
            </w:r>
            <w:r w:rsidRPr="00D460A3">
              <w:rPr>
                <w:lang w:val="es-ES"/>
              </w:rPr>
              <w:t>es.</w:t>
            </w:r>
            <w:r w:rsidR="00E32939" w:rsidRPr="00D460A3">
              <w:rPr>
                <w:lang w:val="es-ES"/>
              </w:rPr>
              <w:t xml:space="preserve"> </w:t>
            </w:r>
            <w:r w:rsidRPr="00D460A3">
              <w:rPr>
                <w:lang w:val="es-ES"/>
              </w:rPr>
              <w:t>Atendiendo a las insuficiencias</w:t>
            </w:r>
            <w:r w:rsidR="00E32939" w:rsidRPr="00D460A3">
              <w:rPr>
                <w:lang w:val="es-ES"/>
              </w:rPr>
              <w:t xml:space="preserve"> </w:t>
            </w:r>
            <w:r w:rsidRPr="00D460A3">
              <w:rPr>
                <w:lang w:val="es-ES"/>
              </w:rPr>
              <w:t>en los comentarios de las partes interesadas</w:t>
            </w:r>
            <w:r w:rsidR="00E32939" w:rsidRPr="00D460A3">
              <w:rPr>
                <w:lang w:val="es-ES"/>
              </w:rPr>
              <w:t xml:space="preserve"> </w:t>
            </w:r>
            <w:r w:rsidRPr="00D460A3">
              <w:rPr>
                <w:lang w:val="es-ES"/>
              </w:rPr>
              <w:t xml:space="preserve">y </w:t>
            </w:r>
            <w:r w:rsidR="007670B8" w:rsidRPr="00D460A3">
              <w:rPr>
                <w:lang w:val="es-ES"/>
              </w:rPr>
              <w:t>en</w:t>
            </w:r>
            <w:r w:rsidRPr="00D460A3">
              <w:rPr>
                <w:lang w:val="es-ES"/>
              </w:rPr>
              <w:t xml:space="preserve"> los datos sobre los trabajadores</w:t>
            </w:r>
            <w:r w:rsidR="00E32939" w:rsidRPr="00D460A3">
              <w:rPr>
                <w:lang w:val="es-ES"/>
              </w:rPr>
              <w:t xml:space="preserve">, </w:t>
            </w:r>
            <w:r w:rsidRPr="00D460A3">
              <w:rPr>
                <w:lang w:val="es-ES"/>
              </w:rPr>
              <w:t>proponemos limitar los valores de los indicadores solamente a</w:t>
            </w:r>
            <w:r w:rsidR="00E32939" w:rsidRPr="00D460A3">
              <w:rPr>
                <w:lang w:val="es-ES"/>
              </w:rPr>
              <w:t xml:space="preserve"> “</w:t>
            </w:r>
            <w:r w:rsidRPr="00D460A3">
              <w:rPr>
                <w:lang w:val="es-ES"/>
              </w:rPr>
              <w:t>tamaño de la finca</w:t>
            </w:r>
            <w:r w:rsidR="00E32939" w:rsidRPr="00D460A3">
              <w:rPr>
                <w:lang w:val="es-ES"/>
              </w:rPr>
              <w:t xml:space="preserve">” </w:t>
            </w:r>
            <w:r w:rsidRPr="00D460A3">
              <w:rPr>
                <w:lang w:val="es-ES"/>
              </w:rPr>
              <w:t>y eliminar</w:t>
            </w:r>
            <w:r w:rsidR="00E32939" w:rsidRPr="00D460A3">
              <w:rPr>
                <w:lang w:val="es-ES"/>
              </w:rPr>
              <w:t xml:space="preserve"> “</w:t>
            </w:r>
            <w:r w:rsidRPr="00D460A3">
              <w:rPr>
                <w:lang w:val="es-ES"/>
              </w:rPr>
              <w:t>el número</w:t>
            </w:r>
            <w:r w:rsidR="00E32939" w:rsidRPr="00D460A3">
              <w:rPr>
                <w:lang w:val="es-ES"/>
              </w:rPr>
              <w:t xml:space="preserve"> total </w:t>
            </w:r>
            <w:r w:rsidRPr="00D460A3">
              <w:rPr>
                <w:lang w:val="es-ES"/>
              </w:rPr>
              <w:t>de trabajadores permanentes contratados</w:t>
            </w:r>
            <w:r w:rsidR="00E32939" w:rsidRPr="00D460A3">
              <w:rPr>
                <w:lang w:val="es-ES"/>
              </w:rPr>
              <w:t xml:space="preserve"> </w:t>
            </w:r>
            <w:r w:rsidRPr="00D460A3">
              <w:rPr>
                <w:lang w:val="es-ES"/>
              </w:rPr>
              <w:t>por el pequeño productor</w:t>
            </w:r>
            <w:r w:rsidR="00E32939" w:rsidRPr="00D460A3">
              <w:rPr>
                <w:lang w:val="es-ES"/>
              </w:rPr>
              <w:t xml:space="preserve">” </w:t>
            </w:r>
            <w:r w:rsidRPr="00D460A3">
              <w:rPr>
                <w:lang w:val="es-ES"/>
              </w:rPr>
              <w:t>para definir pequeño productor</w:t>
            </w:r>
            <w:r w:rsidR="00E32939" w:rsidRPr="00D460A3">
              <w:rPr>
                <w:lang w:val="es-ES"/>
              </w:rPr>
              <w:t xml:space="preserve">. </w:t>
            </w:r>
          </w:p>
        </w:tc>
      </w:tr>
    </w:tbl>
    <w:p w:rsidR="00F14A9E" w:rsidRPr="00D460A3" w:rsidRDefault="00F14A9E" w:rsidP="002B0A24">
      <w:pPr>
        <w:rPr>
          <w:lang w:val="es-ES"/>
        </w:rPr>
      </w:pPr>
    </w:p>
    <w:p w:rsidR="00F14A9E" w:rsidRPr="00D460A3" w:rsidRDefault="00C73D4D" w:rsidP="00F14A9E">
      <w:pPr>
        <w:rPr>
          <w:lang w:val="es-ES"/>
        </w:rPr>
      </w:pPr>
      <w:r w:rsidRPr="00D460A3">
        <w:rPr>
          <w:lang w:val="es-ES"/>
        </w:rPr>
        <w:t>P</w:t>
      </w:r>
      <w:r w:rsidR="00F14A9E" w:rsidRPr="00D460A3">
        <w:rPr>
          <w:lang w:val="es-ES"/>
        </w:rPr>
        <w:t xml:space="preserve"> 2.3 </w:t>
      </w:r>
      <w:r w:rsidRPr="00D460A3">
        <w:rPr>
          <w:lang w:val="es-ES"/>
        </w:rPr>
        <w:t>¿Está usted de acuerdo con que el valor del indicador</w:t>
      </w:r>
      <w:r w:rsidR="00F14A9E" w:rsidRPr="00D460A3">
        <w:rPr>
          <w:lang w:val="es-ES"/>
        </w:rPr>
        <w:t xml:space="preserve"> ‘</w:t>
      </w:r>
      <w:r w:rsidRPr="00D460A3">
        <w:rPr>
          <w:b/>
          <w:lang w:val="es-ES"/>
        </w:rPr>
        <w:t>número total de trabajadores permanentes contratados por el pequeño productor</w:t>
      </w:r>
      <w:r w:rsidR="00F14A9E" w:rsidRPr="00D460A3">
        <w:rPr>
          <w:b/>
          <w:lang w:val="es-ES"/>
        </w:rPr>
        <w:t xml:space="preserve">’ </w:t>
      </w:r>
      <w:r w:rsidRPr="00D460A3">
        <w:rPr>
          <w:b/>
          <w:lang w:val="es-ES"/>
        </w:rPr>
        <w:t xml:space="preserve">quede </w:t>
      </w:r>
      <w:r w:rsidRPr="00D460A3">
        <w:rPr>
          <w:b/>
          <w:u w:val="single"/>
          <w:lang w:val="es-ES"/>
        </w:rPr>
        <w:t>eliminado</w:t>
      </w:r>
      <w:r w:rsidR="00E32939" w:rsidRPr="00D460A3">
        <w:rPr>
          <w:lang w:val="es-ES"/>
        </w:rPr>
        <w:t xml:space="preserve"> </w:t>
      </w:r>
      <w:r w:rsidRPr="00D460A3">
        <w:rPr>
          <w:lang w:val="es-ES"/>
        </w:rPr>
        <w:t>de los indicadores necesarios para definir</w:t>
      </w:r>
      <w:r w:rsidR="00E32939" w:rsidRPr="00D460A3">
        <w:rPr>
          <w:lang w:val="es-ES"/>
        </w:rPr>
        <w:t xml:space="preserve"> </w:t>
      </w:r>
      <w:r w:rsidRPr="00D460A3">
        <w:rPr>
          <w:lang w:val="es-ES"/>
        </w:rPr>
        <w:t>pequeño productor y mantener solamente</w:t>
      </w:r>
      <w:r w:rsidR="00E32939" w:rsidRPr="00D460A3">
        <w:rPr>
          <w:lang w:val="es-ES"/>
        </w:rPr>
        <w:t xml:space="preserve"> “</w:t>
      </w:r>
      <w:r w:rsidRPr="00D460A3">
        <w:rPr>
          <w:lang w:val="es-ES"/>
        </w:rPr>
        <w:t>tamaño de la finca</w:t>
      </w:r>
      <w:r w:rsidR="00E32939" w:rsidRPr="00D460A3">
        <w:rPr>
          <w:lang w:val="es-ES"/>
        </w:rPr>
        <w:t xml:space="preserve">” </w:t>
      </w:r>
      <w:r w:rsidRPr="00D460A3">
        <w:rPr>
          <w:lang w:val="es-ES"/>
        </w:rPr>
        <w:t>como indicador para pequeño productor</w:t>
      </w:r>
      <w:r w:rsidR="00F14A9E" w:rsidRPr="00D460A3">
        <w:rPr>
          <w:lang w:val="es-ES"/>
        </w:rPr>
        <w:t>?</w:t>
      </w:r>
    </w:p>
    <w:p w:rsidR="00F14A9E" w:rsidRPr="00D460A3" w:rsidRDefault="00C73D4D" w:rsidP="00F14A9E">
      <w:pPr>
        <w:rPr>
          <w:lang w:val="es-ES"/>
        </w:rPr>
      </w:pPr>
      <w:r w:rsidRPr="00D460A3">
        <w:rPr>
          <w:lang w:val="es-ES"/>
        </w:rPr>
        <w:t>Sí</w:t>
      </w:r>
      <w:r w:rsidR="00C91569" w:rsidRPr="00D460A3">
        <w:rPr>
          <w:lang w:val="es-ES"/>
        </w:rPr>
        <w:t>,</w:t>
      </w:r>
      <w:r w:rsidRPr="00D460A3">
        <w:rPr>
          <w:lang w:val="es-ES"/>
        </w:rPr>
        <w:t xml:space="preserve"> eliminar el indicador de trabajadores permanentes</w:t>
      </w:r>
      <w:r w:rsidR="00F72FBA" w:rsidRPr="00D460A3">
        <w:rPr>
          <w:lang w:val="es-ES"/>
        </w:rPr>
        <w:t>.</w:t>
      </w:r>
      <w:r w:rsidR="00F14A9E" w:rsidRPr="00D460A3">
        <w:rPr>
          <w:lang w:val="es-ES"/>
        </w:rPr>
        <w:tab/>
      </w:r>
      <w:sdt>
        <w:sdtPr>
          <w:rPr>
            <w:lang w:val="es-ES"/>
          </w:rPr>
          <w:id w:val="-506216562"/>
        </w:sdtPr>
        <w:sdtEndPr/>
        <w:sdtContent>
          <w:r w:rsidR="00F14A9E" w:rsidRPr="00D460A3">
            <w:rPr>
              <w:rFonts w:ascii="MS Gothic" w:eastAsia="MS Gothic" w:hAnsi="MS Gothic"/>
              <w:lang w:val="es-ES"/>
            </w:rPr>
            <w:t>☐</w:t>
          </w:r>
        </w:sdtContent>
      </w:sdt>
    </w:p>
    <w:p w:rsidR="007A3EDC" w:rsidRPr="000C2981" w:rsidRDefault="000C2981" w:rsidP="00C83C80">
      <w:pPr>
        <w:spacing w:line="240" w:lineRule="auto"/>
      </w:pPr>
      <w:r>
        <w:rPr>
          <w:rStyle w:val="radio-button-label-text"/>
        </w:rPr>
        <w:t xml:space="preserve">No, no </w:t>
      </w:r>
      <w:proofErr w:type="spellStart"/>
      <w:r>
        <w:rPr>
          <w:rStyle w:val="radio-button-label-text"/>
        </w:rPr>
        <w:t>eliminar</w:t>
      </w:r>
      <w:proofErr w:type="spellEnd"/>
      <w:r>
        <w:rPr>
          <w:rStyle w:val="radio-button-label-text"/>
        </w:rPr>
        <w:t xml:space="preserve"> el </w:t>
      </w:r>
      <w:proofErr w:type="spellStart"/>
      <w:r>
        <w:rPr>
          <w:rStyle w:val="radio-button-label-text"/>
        </w:rPr>
        <w:t>indicador</w:t>
      </w:r>
      <w:proofErr w:type="spellEnd"/>
      <w:r>
        <w:rPr>
          <w:rStyle w:val="radio-button-label-text"/>
        </w:rPr>
        <w:t xml:space="preserve"> de </w:t>
      </w:r>
      <w:proofErr w:type="spellStart"/>
      <w:r>
        <w:rPr>
          <w:rStyle w:val="radio-button-label-text"/>
        </w:rPr>
        <w:t>trabajadores</w:t>
      </w:r>
      <w:proofErr w:type="spellEnd"/>
      <w:r>
        <w:rPr>
          <w:rStyle w:val="radio-button-label-text"/>
        </w:rPr>
        <w:t xml:space="preserve"> </w:t>
      </w:r>
      <w:proofErr w:type="spellStart"/>
      <w:r>
        <w:rPr>
          <w:rStyle w:val="radio-button-label-text"/>
        </w:rPr>
        <w:t>permanentes</w:t>
      </w:r>
      <w:proofErr w:type="spellEnd"/>
      <w:r>
        <w:rPr>
          <w:rStyle w:val="radio-button-label-text"/>
        </w:rPr>
        <w:t xml:space="preserve"> y </w:t>
      </w:r>
      <w:proofErr w:type="spellStart"/>
      <w:r>
        <w:rPr>
          <w:rStyle w:val="radio-button-label-text"/>
        </w:rPr>
        <w:t>mantener</w:t>
      </w:r>
      <w:proofErr w:type="spellEnd"/>
      <w:r>
        <w:rPr>
          <w:rStyle w:val="radio-button-label-text"/>
        </w:rPr>
        <w:t xml:space="preserve"> las </w:t>
      </w:r>
      <w:proofErr w:type="spellStart"/>
      <w:r>
        <w:rPr>
          <w:rStyle w:val="radio-button-label-text"/>
        </w:rPr>
        <w:t>cifras</w:t>
      </w:r>
      <w:proofErr w:type="spellEnd"/>
      <w:r>
        <w:rPr>
          <w:rStyle w:val="radio-button-label-text"/>
        </w:rPr>
        <w:t xml:space="preserve"> de </w:t>
      </w:r>
      <w:proofErr w:type="spellStart"/>
      <w:r>
        <w:rPr>
          <w:rStyle w:val="radio-button-label-text"/>
        </w:rPr>
        <w:t>indicadores</w:t>
      </w:r>
      <w:proofErr w:type="spellEnd"/>
      <w:r>
        <w:rPr>
          <w:rStyle w:val="radio-button-label-text"/>
        </w:rPr>
        <w:t xml:space="preserve"> </w:t>
      </w:r>
      <w:proofErr w:type="spellStart"/>
      <w:proofErr w:type="gramStart"/>
      <w:r>
        <w:rPr>
          <w:rStyle w:val="radio-button-label-text"/>
        </w:rPr>
        <w:t>existentes</w:t>
      </w:r>
      <w:proofErr w:type="spellEnd"/>
      <w:r>
        <w:rPr>
          <w:rStyle w:val="radio-button-label-text"/>
        </w:rPr>
        <w:t>(</w:t>
      </w:r>
      <w:proofErr w:type="gramEnd"/>
      <w:r>
        <w:rPr>
          <w:rStyle w:val="radio-button-label-text"/>
        </w:rPr>
        <w:t xml:space="preserve">RD 1.5 </w:t>
      </w:r>
      <w:proofErr w:type="spellStart"/>
      <w:r>
        <w:rPr>
          <w:rStyle w:val="radio-button-label-text"/>
        </w:rPr>
        <w:t>trabajadores</w:t>
      </w:r>
      <w:proofErr w:type="spellEnd"/>
      <w:r>
        <w:rPr>
          <w:rStyle w:val="radio-button-label-text"/>
        </w:rPr>
        <w:t xml:space="preserve">/ha, Colombia y Ecuador 0.9 </w:t>
      </w:r>
      <w:proofErr w:type="spellStart"/>
      <w:r>
        <w:rPr>
          <w:rStyle w:val="radio-button-label-text"/>
        </w:rPr>
        <w:t>trabajadores</w:t>
      </w:r>
      <w:proofErr w:type="spellEnd"/>
      <w:r>
        <w:rPr>
          <w:rStyle w:val="radio-button-label-text"/>
        </w:rPr>
        <w:t xml:space="preserve">/ha.) </w:t>
      </w:r>
      <w:r w:rsidR="007A3EDC" w:rsidRPr="00D460A3">
        <w:rPr>
          <w:rFonts w:ascii="MS Gothic" w:eastAsia="MS Gothic" w:hAnsi="MS Gothic"/>
          <w:lang w:val="es-ES"/>
        </w:rPr>
        <w:t>☐</w:t>
      </w:r>
    </w:p>
    <w:p w:rsidR="007A3EDC" w:rsidRPr="00D460A3" w:rsidRDefault="000C2981" w:rsidP="00C83C80">
      <w:pPr>
        <w:spacing w:before="120" w:line="240" w:lineRule="auto"/>
        <w:rPr>
          <w:sz w:val="12"/>
          <w:lang w:val="es-ES"/>
        </w:rPr>
      </w:pPr>
      <w:r>
        <w:rPr>
          <w:rStyle w:val="radio-button-label-text"/>
        </w:rPr>
        <w:t xml:space="preserve">No, no </w:t>
      </w:r>
      <w:proofErr w:type="spellStart"/>
      <w:r>
        <w:rPr>
          <w:rStyle w:val="radio-button-label-text"/>
        </w:rPr>
        <w:t>eliminar</w:t>
      </w:r>
      <w:proofErr w:type="spellEnd"/>
      <w:r>
        <w:rPr>
          <w:rStyle w:val="radio-button-label-text"/>
        </w:rPr>
        <w:t xml:space="preserve"> el </w:t>
      </w:r>
      <w:proofErr w:type="spellStart"/>
      <w:r>
        <w:rPr>
          <w:rStyle w:val="radio-button-label-text"/>
        </w:rPr>
        <w:t>indicador</w:t>
      </w:r>
      <w:proofErr w:type="spellEnd"/>
      <w:r>
        <w:rPr>
          <w:rStyle w:val="radio-button-label-text"/>
        </w:rPr>
        <w:t xml:space="preserve"> de </w:t>
      </w:r>
      <w:proofErr w:type="spellStart"/>
      <w:r>
        <w:rPr>
          <w:rStyle w:val="radio-button-label-text"/>
        </w:rPr>
        <w:t>trabajadores</w:t>
      </w:r>
      <w:proofErr w:type="spellEnd"/>
      <w:r>
        <w:rPr>
          <w:rStyle w:val="radio-button-label-text"/>
        </w:rPr>
        <w:t xml:space="preserve"> </w:t>
      </w:r>
      <w:proofErr w:type="spellStart"/>
      <w:r>
        <w:rPr>
          <w:rStyle w:val="radio-button-label-text"/>
        </w:rPr>
        <w:t>permanentes</w:t>
      </w:r>
      <w:proofErr w:type="spellEnd"/>
      <w:r>
        <w:rPr>
          <w:rStyle w:val="radio-button-label-text"/>
        </w:rPr>
        <w:t xml:space="preserve">, </w:t>
      </w:r>
      <w:proofErr w:type="spellStart"/>
      <w:r>
        <w:rPr>
          <w:rStyle w:val="radio-button-label-text"/>
        </w:rPr>
        <w:t>pero</w:t>
      </w:r>
      <w:proofErr w:type="spellEnd"/>
      <w:r>
        <w:rPr>
          <w:rStyle w:val="radio-button-label-text"/>
        </w:rPr>
        <w:t xml:space="preserve"> </w:t>
      </w:r>
      <w:proofErr w:type="spellStart"/>
      <w:r>
        <w:rPr>
          <w:rStyle w:val="radio-button-label-text"/>
        </w:rPr>
        <w:t>cambiar</w:t>
      </w:r>
      <w:proofErr w:type="spellEnd"/>
      <w:r>
        <w:rPr>
          <w:rStyle w:val="radio-button-label-text"/>
        </w:rPr>
        <w:t xml:space="preserve"> </w:t>
      </w:r>
      <w:proofErr w:type="spellStart"/>
      <w:r>
        <w:rPr>
          <w:rStyle w:val="radio-button-label-text"/>
        </w:rPr>
        <w:t>los</w:t>
      </w:r>
      <w:proofErr w:type="spellEnd"/>
      <w:r>
        <w:rPr>
          <w:rStyle w:val="radio-button-label-text"/>
        </w:rPr>
        <w:t> </w:t>
      </w:r>
      <w:proofErr w:type="spellStart"/>
      <w:r>
        <w:rPr>
          <w:rStyle w:val="radio-button-label-text"/>
        </w:rPr>
        <w:t>indicadores</w:t>
      </w:r>
      <w:proofErr w:type="spellEnd"/>
      <w:r>
        <w:rPr>
          <w:rStyle w:val="radio-button-label-text"/>
        </w:rPr>
        <w:t xml:space="preserve"> (</w:t>
      </w:r>
      <w:proofErr w:type="spellStart"/>
      <w:r>
        <w:rPr>
          <w:rStyle w:val="radio-button-label-text"/>
        </w:rPr>
        <w:t>Justifique</w:t>
      </w:r>
      <w:proofErr w:type="spellEnd"/>
      <w:r>
        <w:rPr>
          <w:rStyle w:val="radio-button-label-text"/>
        </w:rPr>
        <w:t xml:space="preserve"> con </w:t>
      </w:r>
      <w:proofErr w:type="spellStart"/>
      <w:r>
        <w:rPr>
          <w:rStyle w:val="radio-button-label-text"/>
        </w:rPr>
        <w:t>datos</w:t>
      </w:r>
      <w:proofErr w:type="spellEnd"/>
      <w:r>
        <w:rPr>
          <w:rStyle w:val="radio-button-label-text"/>
        </w:rPr>
        <w:t xml:space="preserve"> </w:t>
      </w:r>
      <w:proofErr w:type="spellStart"/>
      <w:r>
        <w:rPr>
          <w:rStyle w:val="radio-button-label-text"/>
        </w:rPr>
        <w:t>disponibles</w:t>
      </w:r>
      <w:proofErr w:type="spellEnd"/>
      <w:r>
        <w:rPr>
          <w:rStyle w:val="radio-button-label-text"/>
        </w:rPr>
        <w:t xml:space="preserve"> </w:t>
      </w:r>
      <w:proofErr w:type="spellStart"/>
      <w:r>
        <w:rPr>
          <w:rStyle w:val="radio-button-label-text"/>
        </w:rPr>
        <w:t>públicamente</w:t>
      </w:r>
      <w:proofErr w:type="spellEnd"/>
      <w:r>
        <w:rPr>
          <w:rStyle w:val="radio-button-label-text"/>
        </w:rPr>
        <w:t xml:space="preserve"> </w:t>
      </w:r>
      <w:proofErr w:type="spellStart"/>
      <w:r>
        <w:rPr>
          <w:rStyle w:val="radio-button-label-text"/>
        </w:rPr>
        <w:t>en</w:t>
      </w:r>
      <w:proofErr w:type="spellEnd"/>
      <w:r>
        <w:rPr>
          <w:rStyle w:val="radio-button-label-text"/>
        </w:rPr>
        <w:t xml:space="preserve"> el </w:t>
      </w:r>
      <w:proofErr w:type="spellStart"/>
      <w:r>
        <w:rPr>
          <w:rStyle w:val="radio-button-label-text"/>
        </w:rPr>
        <w:t>espacio</w:t>
      </w:r>
      <w:proofErr w:type="spellEnd"/>
      <w:r>
        <w:rPr>
          <w:rStyle w:val="radio-button-label-text"/>
        </w:rPr>
        <w:t xml:space="preserve"> </w:t>
      </w:r>
      <w:proofErr w:type="spellStart"/>
      <w:r>
        <w:rPr>
          <w:rStyle w:val="radio-button-label-text"/>
        </w:rPr>
        <w:t>destinado</w:t>
      </w:r>
      <w:proofErr w:type="spellEnd"/>
      <w:r>
        <w:rPr>
          <w:rStyle w:val="radio-button-label-text"/>
        </w:rPr>
        <w:t xml:space="preserve"> a </w:t>
      </w:r>
      <w:proofErr w:type="spellStart"/>
      <w:r>
        <w:rPr>
          <w:rStyle w:val="radio-button-label-text"/>
        </w:rPr>
        <w:t>comentarios</w:t>
      </w:r>
      <w:proofErr w:type="spellEnd"/>
      <w:r>
        <w:rPr>
          <w:rStyle w:val="radio-button-label-text"/>
        </w:rPr>
        <w:t>.)</w:t>
      </w:r>
      <w:r>
        <w:rPr>
          <w:rStyle w:val="radio-button-label-text"/>
        </w:rPr>
        <w:t xml:space="preserve"> </w:t>
      </w:r>
      <w:sdt>
        <w:sdtPr>
          <w:rPr>
            <w:lang w:val="es-ES"/>
          </w:rPr>
          <w:id w:val="-1213265306"/>
        </w:sdtPr>
        <w:sdtEndPr/>
        <w:sdtContent>
          <w:r w:rsidR="007A3EDC" w:rsidRPr="00D460A3">
            <w:rPr>
              <w:rFonts w:ascii="MS Gothic" w:eastAsia="MS Gothic" w:hAnsi="MS Gothic"/>
              <w:lang w:val="es-ES"/>
            </w:rPr>
            <w:t>☐</w:t>
          </w:r>
        </w:sdtContent>
      </w:sdt>
    </w:p>
    <w:p w:rsidR="00F14A9E" w:rsidRPr="00D460A3" w:rsidRDefault="00762609" w:rsidP="007A3EDC">
      <w:pPr>
        <w:spacing w:before="120"/>
        <w:rPr>
          <w:lang w:val="es-ES"/>
        </w:rPr>
      </w:pPr>
      <w:bookmarkStart w:id="10" w:name="_GoBack"/>
      <w:bookmarkEnd w:id="10"/>
      <w:r w:rsidRPr="00D460A3">
        <w:rPr>
          <w:lang w:val="es-ES"/>
        </w:rPr>
        <w:t>Argumente su respuesta. (Sugiera una alternativa.)</w:t>
      </w:r>
    </w:p>
    <w:tbl>
      <w:tblPr>
        <w:tblStyle w:val="TableGrid"/>
        <w:tblW w:w="0" w:type="auto"/>
        <w:tblLook w:val="04A0" w:firstRow="1" w:lastRow="0" w:firstColumn="1" w:lastColumn="0" w:noHBand="0" w:noVBand="1"/>
      </w:tblPr>
      <w:tblGrid>
        <w:gridCol w:w="9245"/>
      </w:tblGrid>
      <w:tr w:rsidR="00F14A9E" w:rsidRPr="00BC1678" w:rsidTr="00DD4C2A">
        <w:tc>
          <w:tcPr>
            <w:tcW w:w="9245" w:type="dxa"/>
          </w:tcPr>
          <w:p w:rsidR="00F14A9E" w:rsidRPr="00D460A3" w:rsidRDefault="00F14A9E" w:rsidP="00DD4C2A">
            <w:pPr>
              <w:rPr>
                <w:lang w:val="es-ES"/>
              </w:rPr>
            </w:pPr>
          </w:p>
          <w:p w:rsidR="00F14A9E" w:rsidRPr="00D460A3" w:rsidRDefault="00F14A9E" w:rsidP="00DD4C2A">
            <w:pPr>
              <w:rPr>
                <w:lang w:val="es-ES"/>
              </w:rPr>
            </w:pPr>
          </w:p>
          <w:p w:rsidR="00F14A9E" w:rsidRPr="00D460A3" w:rsidRDefault="00F14A9E" w:rsidP="00DD4C2A">
            <w:pPr>
              <w:rPr>
                <w:lang w:val="es-ES"/>
              </w:rPr>
            </w:pPr>
          </w:p>
        </w:tc>
      </w:tr>
    </w:tbl>
    <w:p w:rsidR="00F14A9E" w:rsidRPr="00D460A3" w:rsidRDefault="00F14A9E" w:rsidP="002B0A24">
      <w:pPr>
        <w:rPr>
          <w:lang w:val="es-ES"/>
        </w:rPr>
      </w:pPr>
    </w:p>
    <w:p w:rsidR="00E62BEA" w:rsidRPr="00D460A3" w:rsidRDefault="00E62BEA" w:rsidP="002B0A24">
      <w:pPr>
        <w:rPr>
          <w:lang w:val="es-ES"/>
        </w:rPr>
      </w:pPr>
    </w:p>
    <w:p w:rsidR="00E760AD" w:rsidRPr="00D460A3" w:rsidRDefault="00B62DFC" w:rsidP="005241F8">
      <w:pPr>
        <w:pStyle w:val="Heading2"/>
        <w:rPr>
          <w:b/>
          <w:sz w:val="20"/>
          <w:lang w:val="es-ES"/>
        </w:rPr>
      </w:pPr>
      <w:bookmarkStart w:id="11" w:name="_Toc467572116"/>
      <w:r w:rsidRPr="00D460A3">
        <w:rPr>
          <w:b/>
          <w:sz w:val="20"/>
          <w:lang w:val="es-ES"/>
        </w:rPr>
        <w:t>Secció</w:t>
      </w:r>
      <w:r w:rsidR="00E760AD" w:rsidRPr="00D460A3">
        <w:rPr>
          <w:b/>
          <w:sz w:val="20"/>
          <w:lang w:val="es-ES"/>
        </w:rPr>
        <w:t>n 3) Op</w:t>
      </w:r>
      <w:r w:rsidRPr="00D460A3">
        <w:rPr>
          <w:b/>
          <w:sz w:val="20"/>
          <w:lang w:val="es-ES"/>
        </w:rPr>
        <w:t>ció</w:t>
      </w:r>
      <w:r w:rsidR="00E760AD" w:rsidRPr="00D460A3">
        <w:rPr>
          <w:b/>
          <w:sz w:val="20"/>
          <w:lang w:val="es-ES"/>
        </w:rPr>
        <w:t xml:space="preserve">n </w:t>
      </w:r>
      <w:r w:rsidRPr="00D460A3">
        <w:rPr>
          <w:b/>
          <w:sz w:val="20"/>
          <w:lang w:val="es-ES"/>
        </w:rPr>
        <w:t>para</w:t>
      </w:r>
      <w:r w:rsidR="00E760AD" w:rsidRPr="00D460A3">
        <w:rPr>
          <w:b/>
          <w:sz w:val="20"/>
          <w:lang w:val="es-ES"/>
        </w:rPr>
        <w:t xml:space="preserve"> incre</w:t>
      </w:r>
      <w:r w:rsidRPr="00D460A3">
        <w:rPr>
          <w:b/>
          <w:sz w:val="20"/>
          <w:lang w:val="es-ES"/>
        </w:rPr>
        <w:t>mentar el</w:t>
      </w:r>
      <w:r w:rsidR="00E760AD" w:rsidRPr="00D460A3">
        <w:rPr>
          <w:b/>
          <w:sz w:val="20"/>
          <w:lang w:val="es-ES"/>
        </w:rPr>
        <w:t xml:space="preserve"> volume</w:t>
      </w:r>
      <w:r w:rsidRPr="00D460A3">
        <w:rPr>
          <w:b/>
          <w:sz w:val="20"/>
          <w:lang w:val="es-ES"/>
        </w:rPr>
        <w:t>n</w:t>
      </w:r>
      <w:r w:rsidR="00E760AD" w:rsidRPr="00D460A3">
        <w:rPr>
          <w:b/>
          <w:sz w:val="20"/>
          <w:lang w:val="es-ES"/>
        </w:rPr>
        <w:t xml:space="preserve"> </w:t>
      </w:r>
      <w:r w:rsidRPr="00D460A3">
        <w:rPr>
          <w:b/>
          <w:sz w:val="20"/>
          <w:lang w:val="es-ES"/>
        </w:rPr>
        <w:t>proveniente de las OPP existentes</w:t>
      </w:r>
      <w:r w:rsidR="00E760AD" w:rsidRPr="00D460A3">
        <w:rPr>
          <w:b/>
          <w:sz w:val="20"/>
          <w:lang w:val="es-ES"/>
        </w:rPr>
        <w:t>.</w:t>
      </w:r>
      <w:bookmarkEnd w:id="11"/>
    </w:p>
    <w:tbl>
      <w:tblPr>
        <w:tblStyle w:val="TableGrid"/>
        <w:tblW w:w="0" w:type="auto"/>
        <w:tblLook w:val="04A0" w:firstRow="1" w:lastRow="0" w:firstColumn="1" w:lastColumn="0" w:noHBand="0" w:noVBand="1"/>
      </w:tblPr>
      <w:tblGrid>
        <w:gridCol w:w="9245"/>
      </w:tblGrid>
      <w:tr w:rsidR="00E760AD" w:rsidRPr="00BC1678" w:rsidTr="00B62DFC">
        <w:tc>
          <w:tcPr>
            <w:tcW w:w="9245" w:type="dxa"/>
          </w:tcPr>
          <w:p w:rsidR="00E760AD" w:rsidRPr="00D460A3" w:rsidRDefault="000546BB" w:rsidP="00B62DFC">
            <w:pPr>
              <w:rPr>
                <w:lang w:val="es-ES"/>
              </w:rPr>
            </w:pPr>
            <w:r w:rsidRPr="00D460A3">
              <w:rPr>
                <w:lang w:val="es-ES"/>
              </w:rPr>
              <w:t>En la primera consulta</w:t>
            </w:r>
            <w:r w:rsidR="00E760AD" w:rsidRPr="00D460A3">
              <w:rPr>
                <w:lang w:val="es-ES"/>
              </w:rPr>
              <w:t xml:space="preserve">, </w:t>
            </w:r>
            <w:r w:rsidRPr="00D460A3">
              <w:rPr>
                <w:lang w:val="es-ES"/>
              </w:rPr>
              <w:t>se recibieron algunos comentarios en contra de la restricción de</w:t>
            </w:r>
            <w:r w:rsidR="000B15EC" w:rsidRPr="00D460A3">
              <w:rPr>
                <w:lang w:val="es-ES"/>
              </w:rPr>
              <w:t xml:space="preserve"> </w:t>
            </w:r>
            <w:r w:rsidR="00B35BAE" w:rsidRPr="00D460A3">
              <w:rPr>
                <w:lang w:val="es-ES"/>
              </w:rPr>
              <w:t>l</w:t>
            </w:r>
            <w:r w:rsidR="000B15EC" w:rsidRPr="00D460A3">
              <w:rPr>
                <w:lang w:val="es-ES"/>
              </w:rPr>
              <w:t>os</w:t>
            </w:r>
            <w:r w:rsidR="00B35BAE" w:rsidRPr="00D460A3">
              <w:rPr>
                <w:lang w:val="es-ES"/>
              </w:rPr>
              <w:t xml:space="preserve"> </w:t>
            </w:r>
            <w:r w:rsidRPr="00D460A3">
              <w:rPr>
                <w:lang w:val="es-ES"/>
              </w:rPr>
              <w:t xml:space="preserve">volúmenes </w:t>
            </w:r>
            <w:r w:rsidR="00B35BAE" w:rsidRPr="00D460A3">
              <w:rPr>
                <w:lang w:val="es-ES"/>
              </w:rPr>
              <w:t xml:space="preserve">provenientes de fincas mayores que el </w:t>
            </w:r>
            <w:r w:rsidR="00EB2861">
              <w:rPr>
                <w:lang w:val="es-ES"/>
              </w:rPr>
              <w:t xml:space="preserve">valor del </w:t>
            </w:r>
            <w:r w:rsidR="00B35BAE" w:rsidRPr="00D460A3">
              <w:rPr>
                <w:lang w:val="es-ES"/>
              </w:rPr>
              <w:t>indicador</w:t>
            </w:r>
            <w:r w:rsidR="00E760AD" w:rsidRPr="00D460A3">
              <w:rPr>
                <w:lang w:val="es-ES"/>
              </w:rPr>
              <w:t xml:space="preserve"> </w:t>
            </w:r>
            <w:r w:rsidR="00B35BAE" w:rsidRPr="00D460A3">
              <w:rPr>
                <w:lang w:val="es-ES"/>
              </w:rPr>
              <w:t>establecido para pequeños productores</w:t>
            </w:r>
            <w:r w:rsidR="00E760AD" w:rsidRPr="00D460A3">
              <w:rPr>
                <w:lang w:val="es-ES"/>
              </w:rPr>
              <w:t xml:space="preserve"> (</w:t>
            </w:r>
            <w:r w:rsidR="00B35BAE" w:rsidRPr="00D460A3">
              <w:rPr>
                <w:lang w:val="es-ES"/>
              </w:rPr>
              <w:t>superiores a</w:t>
            </w:r>
            <w:r w:rsidR="00E760AD" w:rsidRPr="00D460A3">
              <w:rPr>
                <w:lang w:val="es-ES"/>
              </w:rPr>
              <w:t xml:space="preserve"> 8</w:t>
            </w:r>
            <w:r w:rsidR="00B35BAE" w:rsidRPr="00D460A3">
              <w:rPr>
                <w:lang w:val="es-ES"/>
              </w:rPr>
              <w:t xml:space="preserve"> </w:t>
            </w:r>
            <w:r w:rsidR="00E760AD" w:rsidRPr="00D460A3">
              <w:rPr>
                <w:lang w:val="es-ES"/>
              </w:rPr>
              <w:t xml:space="preserve">ha) </w:t>
            </w:r>
            <w:r w:rsidR="00B35BAE" w:rsidRPr="00D460A3">
              <w:rPr>
                <w:lang w:val="es-ES"/>
              </w:rPr>
              <w:t>y que esto</w:t>
            </w:r>
            <w:r w:rsidR="00E760AD" w:rsidRPr="00D460A3">
              <w:rPr>
                <w:lang w:val="es-ES"/>
              </w:rPr>
              <w:t xml:space="preserve"> </w:t>
            </w:r>
            <w:r w:rsidR="000B15EC" w:rsidRPr="00D460A3">
              <w:rPr>
                <w:lang w:val="es-ES"/>
              </w:rPr>
              <w:t>podrá</w:t>
            </w:r>
            <w:r w:rsidR="00B35BAE" w:rsidRPr="00D460A3">
              <w:rPr>
                <w:lang w:val="es-ES"/>
              </w:rPr>
              <w:t xml:space="preserve"> potencialmente</w:t>
            </w:r>
            <w:r w:rsidR="00E760AD" w:rsidRPr="00D460A3">
              <w:rPr>
                <w:lang w:val="es-ES"/>
              </w:rPr>
              <w:t xml:space="preserve"> </w:t>
            </w:r>
            <w:r w:rsidR="000B15EC" w:rsidRPr="00D460A3">
              <w:rPr>
                <w:lang w:val="es-ES"/>
              </w:rPr>
              <w:t xml:space="preserve">restringir </w:t>
            </w:r>
            <w:r w:rsidR="00B35BAE" w:rsidRPr="00D460A3">
              <w:rPr>
                <w:lang w:val="es-ES"/>
              </w:rPr>
              <w:t xml:space="preserve">el volumen </w:t>
            </w:r>
            <w:r w:rsidR="000B15EC" w:rsidRPr="00D460A3">
              <w:rPr>
                <w:lang w:val="es-ES"/>
              </w:rPr>
              <w:t>total</w:t>
            </w:r>
            <w:r w:rsidR="00B35BAE" w:rsidRPr="00D460A3">
              <w:rPr>
                <w:lang w:val="es-ES"/>
              </w:rPr>
              <w:t xml:space="preserve"> proveniente de las OPP </w:t>
            </w:r>
            <w:r w:rsidR="00E760AD" w:rsidRPr="00D460A3">
              <w:rPr>
                <w:lang w:val="es-ES"/>
              </w:rPr>
              <w:t>certifi</w:t>
            </w:r>
            <w:r w:rsidR="000B15EC" w:rsidRPr="00D460A3">
              <w:rPr>
                <w:lang w:val="es-ES"/>
              </w:rPr>
              <w:t>cadas.</w:t>
            </w:r>
            <w:r w:rsidR="00E760AD" w:rsidRPr="00D460A3">
              <w:rPr>
                <w:lang w:val="es-ES"/>
              </w:rPr>
              <w:t xml:space="preserve"> </w:t>
            </w:r>
            <w:r w:rsidR="000B15EC" w:rsidRPr="00D460A3">
              <w:rPr>
                <w:lang w:val="es-ES"/>
              </w:rPr>
              <w:t>Se propone la siguiente opción</w:t>
            </w:r>
            <w:r w:rsidR="00E760AD" w:rsidRPr="00D460A3">
              <w:rPr>
                <w:lang w:val="es-ES"/>
              </w:rPr>
              <w:t xml:space="preserve"> </w:t>
            </w:r>
            <w:r w:rsidR="000B15EC" w:rsidRPr="00D460A3">
              <w:rPr>
                <w:lang w:val="es-ES"/>
              </w:rPr>
              <w:t>para aumentar los volúmenes provenientes de este tipo de fincas, que no son pequeñas,</w:t>
            </w:r>
            <w:r w:rsidR="00E760AD" w:rsidRPr="00D460A3">
              <w:rPr>
                <w:lang w:val="es-ES"/>
              </w:rPr>
              <w:t xml:space="preserve"> </w:t>
            </w:r>
            <w:r w:rsidR="000B15EC" w:rsidRPr="00D460A3">
              <w:rPr>
                <w:lang w:val="es-ES"/>
              </w:rPr>
              <w:t>en las OPP y, así, aumentar el volumen total proveniente de</w:t>
            </w:r>
            <w:r w:rsidR="00E760AD" w:rsidRPr="00D460A3">
              <w:rPr>
                <w:lang w:val="es-ES"/>
              </w:rPr>
              <w:t xml:space="preserve"> </w:t>
            </w:r>
            <w:r w:rsidR="000B15EC" w:rsidRPr="00D460A3">
              <w:rPr>
                <w:lang w:val="es-ES"/>
              </w:rPr>
              <w:t>OPP</w:t>
            </w:r>
            <w:r w:rsidR="00E760AD" w:rsidRPr="00D460A3">
              <w:rPr>
                <w:lang w:val="es-ES"/>
              </w:rPr>
              <w:t xml:space="preserve">, </w:t>
            </w:r>
            <w:r w:rsidR="000B15EC" w:rsidRPr="00D460A3">
              <w:rPr>
                <w:lang w:val="es-ES"/>
              </w:rPr>
              <w:t>siempre y cuando se cumplan algunas condiciones</w:t>
            </w:r>
            <w:r w:rsidR="00E760AD" w:rsidRPr="00D460A3">
              <w:rPr>
                <w:lang w:val="es-ES"/>
              </w:rPr>
              <w:t xml:space="preserve">. </w:t>
            </w:r>
          </w:p>
          <w:p w:rsidR="00E760AD" w:rsidRPr="00D460A3" w:rsidRDefault="000B15EC" w:rsidP="00B62DFC">
            <w:pPr>
              <w:rPr>
                <w:lang w:val="es-ES"/>
              </w:rPr>
            </w:pPr>
            <w:r w:rsidRPr="00D460A3">
              <w:rPr>
                <w:lang w:val="es-ES"/>
              </w:rPr>
              <w:t>Las fincas cuyo tamaño es superior</w:t>
            </w:r>
            <w:r w:rsidR="005241F8" w:rsidRPr="00D460A3">
              <w:rPr>
                <w:lang w:val="es-ES"/>
              </w:rPr>
              <w:t xml:space="preserve"> </w:t>
            </w:r>
            <w:r w:rsidRPr="00D460A3">
              <w:rPr>
                <w:lang w:val="es-ES"/>
              </w:rPr>
              <w:t xml:space="preserve">al de la </w:t>
            </w:r>
            <w:r w:rsidR="00E760AD" w:rsidRPr="00D460A3">
              <w:rPr>
                <w:lang w:val="es-ES"/>
              </w:rPr>
              <w:t>defin</w:t>
            </w:r>
            <w:r w:rsidRPr="00D460A3">
              <w:rPr>
                <w:lang w:val="es-ES"/>
              </w:rPr>
              <w:t>ición de pequeño productor pueden incrementar su participación más allá del</w:t>
            </w:r>
            <w:r w:rsidR="00E760AD" w:rsidRPr="00D460A3">
              <w:rPr>
                <w:lang w:val="es-ES"/>
              </w:rPr>
              <w:t xml:space="preserve"> 50% </w:t>
            </w:r>
            <w:r w:rsidRPr="00D460A3">
              <w:rPr>
                <w:lang w:val="es-ES"/>
              </w:rPr>
              <w:t>siempre y cuando cumplan las siguientes condiciones:</w:t>
            </w:r>
          </w:p>
          <w:p w:rsidR="00E760AD" w:rsidRPr="00D460A3" w:rsidRDefault="000B15EC" w:rsidP="00B62DFC">
            <w:pPr>
              <w:pStyle w:val="ListParagraph"/>
              <w:numPr>
                <w:ilvl w:val="0"/>
                <w:numId w:val="16"/>
              </w:numPr>
              <w:rPr>
                <w:lang w:val="es-ES"/>
              </w:rPr>
            </w:pPr>
            <w:r w:rsidRPr="00D460A3">
              <w:rPr>
                <w:lang w:val="es-ES"/>
              </w:rPr>
              <w:t xml:space="preserve">El </w:t>
            </w:r>
            <w:r w:rsidR="00E760AD" w:rsidRPr="00D460A3">
              <w:rPr>
                <w:lang w:val="es-ES"/>
              </w:rPr>
              <w:t xml:space="preserve">50% </w:t>
            </w:r>
            <w:r w:rsidRPr="00D460A3">
              <w:rPr>
                <w:lang w:val="es-ES"/>
              </w:rPr>
              <w:t>de los miembros de la OPP son pequeños productores.</w:t>
            </w:r>
          </w:p>
          <w:p w:rsidR="00E760AD" w:rsidRPr="00D460A3" w:rsidRDefault="000B15EC" w:rsidP="00B62DFC">
            <w:pPr>
              <w:pStyle w:val="ListParagraph"/>
              <w:numPr>
                <w:ilvl w:val="0"/>
                <w:numId w:val="16"/>
              </w:numPr>
              <w:rPr>
                <w:lang w:val="es-ES"/>
              </w:rPr>
            </w:pPr>
            <w:r w:rsidRPr="00D460A3">
              <w:rPr>
                <w:lang w:val="es-ES"/>
              </w:rPr>
              <w:t>Las plantaciones, según se define en esta consulta</w:t>
            </w:r>
            <w:r w:rsidR="005241F8" w:rsidRPr="00D460A3">
              <w:rPr>
                <w:lang w:val="es-ES"/>
              </w:rPr>
              <w:t xml:space="preserve"> (</w:t>
            </w:r>
            <w:r w:rsidRPr="00D460A3">
              <w:rPr>
                <w:lang w:val="es-ES"/>
              </w:rPr>
              <w:t>véase la</w:t>
            </w:r>
            <w:r w:rsidR="005241F8" w:rsidRPr="00D460A3">
              <w:rPr>
                <w:lang w:val="es-ES"/>
              </w:rPr>
              <w:t xml:space="preserve"> sec</w:t>
            </w:r>
            <w:r w:rsidRPr="00D460A3">
              <w:rPr>
                <w:lang w:val="es-ES"/>
              </w:rPr>
              <w:t>ció</w:t>
            </w:r>
            <w:r w:rsidR="005241F8" w:rsidRPr="00D460A3">
              <w:rPr>
                <w:lang w:val="es-ES"/>
              </w:rPr>
              <w:t>n1)</w:t>
            </w:r>
            <w:r w:rsidRPr="00D460A3">
              <w:rPr>
                <w:lang w:val="es-ES"/>
              </w:rPr>
              <w:t>, no forman parte de la OPP.</w:t>
            </w:r>
          </w:p>
          <w:p w:rsidR="00E760AD" w:rsidRPr="00D460A3" w:rsidRDefault="000B15EC" w:rsidP="00B62DFC">
            <w:pPr>
              <w:pStyle w:val="ListParagraph"/>
              <w:numPr>
                <w:ilvl w:val="0"/>
                <w:numId w:val="16"/>
              </w:numPr>
              <w:rPr>
                <w:lang w:val="es-ES"/>
              </w:rPr>
            </w:pPr>
            <w:r w:rsidRPr="00D460A3">
              <w:rPr>
                <w:lang w:val="es-ES"/>
              </w:rPr>
              <w:t xml:space="preserve">El </w:t>
            </w:r>
            <w:r w:rsidR="00EF416B" w:rsidRPr="00D460A3">
              <w:rPr>
                <w:lang w:val="es-ES"/>
              </w:rPr>
              <w:t>á</w:t>
            </w:r>
            <w:r w:rsidRPr="00D460A3">
              <w:rPr>
                <w:lang w:val="es-ES"/>
              </w:rPr>
              <w:t>rea de los pequeños productores</w:t>
            </w:r>
            <w:r w:rsidR="00EF416B" w:rsidRPr="00D460A3">
              <w:rPr>
                <w:lang w:val="es-ES"/>
              </w:rPr>
              <w:t xml:space="preserve"> es, al menos, el</w:t>
            </w:r>
            <w:r w:rsidR="00E760AD" w:rsidRPr="00D460A3">
              <w:rPr>
                <w:lang w:val="es-ES"/>
              </w:rPr>
              <w:t xml:space="preserve"> 75% </w:t>
            </w:r>
            <w:r w:rsidR="00EF416B" w:rsidRPr="00D460A3">
              <w:rPr>
                <w:lang w:val="es-ES"/>
              </w:rPr>
              <w:t>del área</w:t>
            </w:r>
            <w:r w:rsidR="00E760AD" w:rsidRPr="00D460A3">
              <w:rPr>
                <w:lang w:val="es-ES"/>
              </w:rPr>
              <w:t xml:space="preserve"> total </w:t>
            </w:r>
            <w:r w:rsidR="00EF416B" w:rsidRPr="00D460A3">
              <w:rPr>
                <w:lang w:val="es-ES"/>
              </w:rPr>
              <w:t>de la tierra de la OPP.</w:t>
            </w:r>
          </w:p>
          <w:p w:rsidR="00E760AD" w:rsidRPr="00D460A3" w:rsidRDefault="00EF416B" w:rsidP="00B62DFC">
            <w:pPr>
              <w:pStyle w:val="ListParagraph"/>
              <w:numPr>
                <w:ilvl w:val="0"/>
                <w:numId w:val="16"/>
              </w:numPr>
              <w:rPr>
                <w:lang w:val="es-ES"/>
              </w:rPr>
            </w:pPr>
            <w:r w:rsidRPr="00D460A3">
              <w:rPr>
                <w:lang w:val="es-ES"/>
              </w:rPr>
              <w:t>Al menos el</w:t>
            </w:r>
            <w:r w:rsidR="00E760AD" w:rsidRPr="00D460A3">
              <w:rPr>
                <w:lang w:val="es-ES"/>
              </w:rPr>
              <w:t xml:space="preserve"> 90% </w:t>
            </w:r>
            <w:r w:rsidRPr="00D460A3">
              <w:rPr>
                <w:lang w:val="es-ES"/>
              </w:rPr>
              <w:t xml:space="preserve">de la producción de los pequeños productores se vende como </w:t>
            </w:r>
            <w:proofErr w:type="spellStart"/>
            <w:r w:rsidR="00E760AD" w:rsidRPr="00D460A3">
              <w:rPr>
                <w:lang w:val="es-ES"/>
              </w:rPr>
              <w:t>Fairtrade</w:t>
            </w:r>
            <w:proofErr w:type="spellEnd"/>
            <w:r w:rsidR="005241F8" w:rsidRPr="00D460A3">
              <w:rPr>
                <w:lang w:val="es-ES"/>
              </w:rPr>
              <w:t xml:space="preserve"> (</w:t>
            </w:r>
            <w:r w:rsidRPr="00D460A3">
              <w:rPr>
                <w:lang w:val="es-ES"/>
              </w:rPr>
              <w:t xml:space="preserve">ya que todos los productos pueden no ser aptos para la exportación debido a problemas de </w:t>
            </w:r>
            <w:r w:rsidRPr="00D460A3">
              <w:rPr>
                <w:lang w:val="es-ES"/>
              </w:rPr>
              <w:lastRenderedPageBreak/>
              <w:t>calidad</w:t>
            </w:r>
            <w:r w:rsidR="005241F8" w:rsidRPr="00D460A3">
              <w:rPr>
                <w:lang w:val="es-ES"/>
              </w:rPr>
              <w:t>)</w:t>
            </w:r>
            <w:r w:rsidR="00E760AD" w:rsidRPr="00D460A3">
              <w:rPr>
                <w:lang w:val="es-ES"/>
              </w:rPr>
              <w:t>.</w:t>
            </w:r>
          </w:p>
          <w:p w:rsidR="005241F8" w:rsidRPr="00D460A3" w:rsidRDefault="005241F8" w:rsidP="00B62DFC">
            <w:pPr>
              <w:rPr>
                <w:lang w:val="es-ES"/>
              </w:rPr>
            </w:pPr>
          </w:p>
          <w:p w:rsidR="00E760AD" w:rsidRPr="00D460A3" w:rsidRDefault="00EF416B" w:rsidP="00B62DFC">
            <w:pPr>
              <w:rPr>
                <w:lang w:val="es-ES"/>
              </w:rPr>
            </w:pPr>
            <w:r w:rsidRPr="00D460A3">
              <w:rPr>
                <w:lang w:val="es-ES"/>
              </w:rPr>
              <w:t>Ventajas</w:t>
            </w:r>
            <w:r w:rsidR="00E760AD" w:rsidRPr="00D460A3">
              <w:rPr>
                <w:lang w:val="es-ES"/>
              </w:rPr>
              <w:t xml:space="preserve">: a) </w:t>
            </w:r>
            <w:r w:rsidRPr="00D460A3">
              <w:rPr>
                <w:lang w:val="es-ES"/>
              </w:rPr>
              <w:t>Los volúmenes provenientes de OPP individuales pueden incrementar sin incrementar los costos de certificación</w:t>
            </w:r>
            <w:r w:rsidR="00E760AD" w:rsidRPr="00D460A3">
              <w:rPr>
                <w:lang w:val="es-ES"/>
              </w:rPr>
              <w:t>; b)</w:t>
            </w:r>
            <w:r w:rsidRPr="00D460A3">
              <w:rPr>
                <w:lang w:val="es-ES"/>
              </w:rPr>
              <w:t xml:space="preserve"> Como mismo se percibe normalmente que la calidad de los productos provenientes de las fincas más grandes</w:t>
            </w:r>
            <w:r w:rsidR="005241F8" w:rsidRPr="00D460A3">
              <w:rPr>
                <w:lang w:val="es-ES"/>
              </w:rPr>
              <w:t xml:space="preserve"> </w:t>
            </w:r>
            <w:r w:rsidRPr="00D460A3">
              <w:rPr>
                <w:lang w:val="es-ES"/>
              </w:rPr>
              <w:t>es mejor</w:t>
            </w:r>
            <w:r w:rsidR="005241F8" w:rsidRPr="00D460A3">
              <w:rPr>
                <w:lang w:val="es-ES"/>
              </w:rPr>
              <w:t xml:space="preserve">, </w:t>
            </w:r>
            <w:r w:rsidRPr="00D460A3">
              <w:rPr>
                <w:lang w:val="es-ES"/>
              </w:rPr>
              <w:t>esta opción también aumentará la proporción de bananos de mejor calidad en el comercio</w:t>
            </w:r>
            <w:r w:rsidR="005241F8" w:rsidRPr="00D460A3">
              <w:rPr>
                <w:lang w:val="es-ES"/>
              </w:rPr>
              <w:t xml:space="preserve">; c) </w:t>
            </w:r>
            <w:r w:rsidR="00E760AD" w:rsidRPr="00D460A3">
              <w:rPr>
                <w:lang w:val="es-ES"/>
              </w:rPr>
              <w:t xml:space="preserve"> </w:t>
            </w:r>
            <w:r w:rsidRPr="00D460A3">
              <w:rPr>
                <w:lang w:val="es-ES"/>
              </w:rPr>
              <w:t>Existe un incentivo para vender primero los productos de los pequeños productores</w:t>
            </w:r>
            <w:r w:rsidR="00E760AD" w:rsidRPr="00D460A3">
              <w:rPr>
                <w:lang w:val="es-ES"/>
              </w:rPr>
              <w:t xml:space="preserve">, </w:t>
            </w:r>
            <w:r w:rsidRPr="00D460A3">
              <w:rPr>
                <w:lang w:val="es-ES"/>
              </w:rPr>
              <w:t>de manera tal que el volumen proveniente de otras fincas puede aumentar</w:t>
            </w:r>
            <w:r w:rsidR="00E760AD" w:rsidRPr="00D460A3">
              <w:rPr>
                <w:lang w:val="es-ES"/>
              </w:rPr>
              <w:t xml:space="preserve">; </w:t>
            </w:r>
            <w:r w:rsidR="00E62BEA" w:rsidRPr="00D460A3">
              <w:rPr>
                <w:lang w:val="es-ES"/>
              </w:rPr>
              <w:t xml:space="preserve">d) </w:t>
            </w:r>
            <w:r w:rsidR="002F14CC" w:rsidRPr="00D460A3">
              <w:rPr>
                <w:lang w:val="es-ES"/>
              </w:rPr>
              <w:t>Se estimula la mejora de la calidad del producto proveniente de pequeños productore</w:t>
            </w:r>
            <w:r w:rsidR="00E62BEA" w:rsidRPr="00D460A3">
              <w:rPr>
                <w:lang w:val="es-ES"/>
              </w:rPr>
              <w:t xml:space="preserve">s </w:t>
            </w:r>
            <w:r w:rsidR="002F14CC" w:rsidRPr="00D460A3">
              <w:rPr>
                <w:lang w:val="es-ES"/>
              </w:rPr>
              <w:t>para alcanzar la meta del</w:t>
            </w:r>
            <w:r w:rsidR="00E62BEA" w:rsidRPr="00D460A3">
              <w:rPr>
                <w:lang w:val="es-ES"/>
              </w:rPr>
              <w:t xml:space="preserve"> 90% </w:t>
            </w:r>
            <w:r w:rsidR="002F14CC" w:rsidRPr="00D460A3">
              <w:rPr>
                <w:lang w:val="es-ES"/>
              </w:rPr>
              <w:t>de exportación;</w:t>
            </w:r>
            <w:r w:rsidR="00E62BEA" w:rsidRPr="00D460A3">
              <w:rPr>
                <w:lang w:val="es-ES"/>
              </w:rPr>
              <w:t xml:space="preserve"> </w:t>
            </w:r>
            <w:r w:rsidR="005241F8" w:rsidRPr="00D460A3">
              <w:rPr>
                <w:lang w:val="es-ES"/>
              </w:rPr>
              <w:t>d</w:t>
            </w:r>
            <w:r w:rsidR="00E760AD" w:rsidRPr="00D460A3">
              <w:rPr>
                <w:lang w:val="es-ES"/>
              </w:rPr>
              <w:t xml:space="preserve">) </w:t>
            </w:r>
            <w:r w:rsidR="002F14CC" w:rsidRPr="00D460A3">
              <w:rPr>
                <w:lang w:val="es-ES"/>
              </w:rPr>
              <w:t>Más Prima para las OPP.</w:t>
            </w:r>
          </w:p>
          <w:p w:rsidR="005241F8" w:rsidRPr="00D460A3" w:rsidRDefault="005241F8" w:rsidP="00B62DFC">
            <w:pPr>
              <w:rPr>
                <w:lang w:val="es-ES"/>
              </w:rPr>
            </w:pPr>
          </w:p>
          <w:p w:rsidR="00E760AD" w:rsidRPr="00D460A3" w:rsidRDefault="00EF416B" w:rsidP="00B62DFC">
            <w:pPr>
              <w:rPr>
                <w:lang w:val="es-ES"/>
              </w:rPr>
            </w:pPr>
            <w:r w:rsidRPr="00D460A3">
              <w:rPr>
                <w:lang w:val="es-ES"/>
              </w:rPr>
              <w:t>Inconvenientes</w:t>
            </w:r>
            <w:r w:rsidR="00E760AD" w:rsidRPr="00D460A3">
              <w:rPr>
                <w:lang w:val="es-ES"/>
              </w:rPr>
              <w:t xml:space="preserve">: a) </w:t>
            </w:r>
            <w:r w:rsidRPr="00D460A3">
              <w:rPr>
                <w:lang w:val="es-ES"/>
              </w:rPr>
              <w:t>Competencia potenc</w:t>
            </w:r>
            <w:r w:rsidR="00E760AD" w:rsidRPr="00D460A3">
              <w:rPr>
                <w:lang w:val="es-ES"/>
              </w:rPr>
              <w:t xml:space="preserve">ial </w:t>
            </w:r>
            <w:r w:rsidRPr="00D460A3">
              <w:rPr>
                <w:lang w:val="es-ES"/>
              </w:rPr>
              <w:t>con otras OPP</w:t>
            </w:r>
            <w:r w:rsidR="00E760AD" w:rsidRPr="00D460A3">
              <w:rPr>
                <w:lang w:val="es-ES"/>
              </w:rPr>
              <w:t xml:space="preserve"> </w:t>
            </w:r>
            <w:r w:rsidR="00EB2861">
              <w:rPr>
                <w:lang w:val="es-ES"/>
              </w:rPr>
              <w:t>que solo tengan</w:t>
            </w:r>
            <w:r w:rsidRPr="00D460A3">
              <w:rPr>
                <w:lang w:val="es-ES"/>
              </w:rPr>
              <w:t xml:space="preserve"> pequeños productores. </w:t>
            </w:r>
          </w:p>
          <w:p w:rsidR="00E760AD" w:rsidRPr="00D460A3" w:rsidRDefault="00E760AD" w:rsidP="00B62DFC">
            <w:pPr>
              <w:rPr>
                <w:lang w:val="es-ES"/>
              </w:rPr>
            </w:pPr>
          </w:p>
        </w:tc>
      </w:tr>
    </w:tbl>
    <w:p w:rsidR="005241F8" w:rsidRPr="00D460A3" w:rsidRDefault="005241F8" w:rsidP="00E760AD">
      <w:pPr>
        <w:rPr>
          <w:lang w:val="es-ES"/>
        </w:rPr>
      </w:pPr>
    </w:p>
    <w:p w:rsidR="00E760AD" w:rsidRPr="00D460A3" w:rsidRDefault="00762609" w:rsidP="00E760AD">
      <w:pPr>
        <w:rPr>
          <w:lang w:val="es-ES"/>
        </w:rPr>
      </w:pPr>
      <w:r w:rsidRPr="00D460A3">
        <w:rPr>
          <w:lang w:val="es-ES"/>
        </w:rPr>
        <w:t>P</w:t>
      </w:r>
      <w:r w:rsidR="00E760AD" w:rsidRPr="00D460A3">
        <w:rPr>
          <w:lang w:val="es-ES"/>
        </w:rPr>
        <w:t xml:space="preserve"> 3.1: </w:t>
      </w:r>
      <w:r w:rsidRPr="00D460A3">
        <w:rPr>
          <w:lang w:val="es-ES"/>
        </w:rPr>
        <w:t>¿Está usted de acuerdo con la propuesta de la sección</w:t>
      </w:r>
      <w:r w:rsidR="00E760AD" w:rsidRPr="00D460A3">
        <w:rPr>
          <w:lang w:val="es-ES"/>
        </w:rPr>
        <w:t xml:space="preserve"> 3</w:t>
      </w:r>
      <w:r w:rsidRPr="00D460A3">
        <w:rPr>
          <w:lang w:val="es-ES"/>
        </w:rPr>
        <w:t>?</w:t>
      </w:r>
    </w:p>
    <w:p w:rsidR="00E760AD" w:rsidRPr="00D460A3" w:rsidRDefault="00762609" w:rsidP="00E760AD">
      <w:pPr>
        <w:rPr>
          <w:lang w:val="es-ES"/>
        </w:rPr>
      </w:pPr>
      <w:r w:rsidRPr="00D460A3">
        <w:rPr>
          <w:lang w:val="es-ES"/>
        </w:rPr>
        <w:t>Sí</w:t>
      </w:r>
      <w:r w:rsidR="00E760AD" w:rsidRPr="00D460A3">
        <w:rPr>
          <w:lang w:val="es-ES"/>
        </w:rPr>
        <w:t xml:space="preserve">, </w:t>
      </w:r>
      <w:r w:rsidRPr="00D460A3">
        <w:rPr>
          <w:lang w:val="es-ES"/>
        </w:rPr>
        <w:t>sin cambios.</w:t>
      </w:r>
      <w:r w:rsidR="005241F8" w:rsidRPr="00D460A3">
        <w:rPr>
          <w:lang w:val="es-ES"/>
        </w:rPr>
        <w:tab/>
      </w:r>
      <w:r w:rsidR="005241F8" w:rsidRPr="00D460A3">
        <w:rPr>
          <w:lang w:val="es-ES"/>
        </w:rPr>
        <w:tab/>
      </w:r>
      <w:r w:rsidR="005241F8" w:rsidRPr="00D460A3">
        <w:rPr>
          <w:lang w:val="es-ES"/>
        </w:rPr>
        <w:tab/>
      </w:r>
      <w:r w:rsidRPr="00D460A3">
        <w:rPr>
          <w:lang w:val="es-ES"/>
        </w:rPr>
        <w:t xml:space="preserve">               </w:t>
      </w:r>
      <w:r w:rsidR="005241F8" w:rsidRPr="00D460A3">
        <w:rPr>
          <w:lang w:val="es-ES"/>
        </w:rPr>
        <w:tab/>
      </w:r>
      <w:r w:rsidR="005241F8" w:rsidRPr="00D460A3">
        <w:rPr>
          <w:lang w:val="es-ES"/>
        </w:rPr>
        <w:tab/>
      </w:r>
      <w:r w:rsidR="005241F8" w:rsidRPr="00D460A3">
        <w:rPr>
          <w:lang w:val="es-ES"/>
        </w:rPr>
        <w:tab/>
      </w:r>
      <w:r w:rsidR="00E760AD" w:rsidRPr="00D460A3">
        <w:rPr>
          <w:lang w:val="es-ES"/>
        </w:rPr>
        <w:tab/>
      </w:r>
      <w:sdt>
        <w:sdtPr>
          <w:rPr>
            <w:lang w:val="es-ES"/>
          </w:rPr>
          <w:id w:val="658958786"/>
        </w:sdtPr>
        <w:sdtEndPr/>
        <w:sdtContent>
          <w:r w:rsidR="00E760AD" w:rsidRPr="00D460A3">
            <w:rPr>
              <w:rFonts w:ascii="MS Gothic" w:eastAsia="MS Gothic" w:hAnsi="MS Gothic"/>
              <w:lang w:val="es-ES"/>
            </w:rPr>
            <w:t>☐</w:t>
          </w:r>
        </w:sdtContent>
      </w:sdt>
    </w:p>
    <w:p w:rsidR="00E760AD" w:rsidRPr="00D460A3" w:rsidRDefault="00762609" w:rsidP="00E760AD">
      <w:pPr>
        <w:rPr>
          <w:lang w:val="es-ES"/>
        </w:rPr>
      </w:pPr>
      <w:r w:rsidRPr="00D460A3">
        <w:rPr>
          <w:lang w:val="es-ES"/>
        </w:rPr>
        <w:t>Sí</w:t>
      </w:r>
      <w:r w:rsidR="00E760AD" w:rsidRPr="00D460A3">
        <w:rPr>
          <w:lang w:val="es-ES"/>
        </w:rPr>
        <w:t xml:space="preserve">, </w:t>
      </w:r>
      <w:r w:rsidRPr="00D460A3">
        <w:rPr>
          <w:lang w:val="es-ES"/>
        </w:rPr>
        <w:t>con cambios</w:t>
      </w:r>
      <w:r w:rsidR="00E760AD" w:rsidRPr="00D460A3">
        <w:rPr>
          <w:lang w:val="es-ES"/>
        </w:rPr>
        <w:t xml:space="preserve"> (</w:t>
      </w:r>
      <w:r w:rsidRPr="00D460A3">
        <w:rPr>
          <w:lang w:val="es-ES"/>
        </w:rPr>
        <w:t>mencione los cambios en los comentarios</w:t>
      </w:r>
      <w:r w:rsidR="00E760AD" w:rsidRPr="00D460A3">
        <w:rPr>
          <w:lang w:val="es-ES"/>
        </w:rPr>
        <w:t>)</w:t>
      </w:r>
      <w:r w:rsidRPr="00D460A3">
        <w:rPr>
          <w:lang w:val="es-ES"/>
        </w:rPr>
        <w:t>.</w:t>
      </w:r>
      <w:r w:rsidR="00E760AD" w:rsidRPr="00D460A3">
        <w:rPr>
          <w:lang w:val="es-ES"/>
        </w:rPr>
        <w:tab/>
      </w:r>
      <w:r w:rsidR="00E760AD" w:rsidRPr="00D460A3">
        <w:rPr>
          <w:lang w:val="es-ES"/>
        </w:rPr>
        <w:tab/>
      </w:r>
      <w:sdt>
        <w:sdtPr>
          <w:rPr>
            <w:lang w:val="es-ES"/>
          </w:rPr>
          <w:id w:val="598530854"/>
        </w:sdtPr>
        <w:sdtEndPr/>
        <w:sdtContent>
          <w:r w:rsidR="00E760AD" w:rsidRPr="00D460A3">
            <w:rPr>
              <w:rFonts w:ascii="MS Gothic" w:eastAsia="MS Gothic" w:hAnsi="MS Gothic"/>
              <w:lang w:val="es-ES"/>
            </w:rPr>
            <w:t>☐</w:t>
          </w:r>
        </w:sdtContent>
      </w:sdt>
    </w:p>
    <w:p w:rsidR="00E760AD" w:rsidRPr="00D460A3" w:rsidRDefault="00E760AD" w:rsidP="00E760AD">
      <w:pPr>
        <w:rPr>
          <w:lang w:val="es-ES"/>
        </w:rPr>
      </w:pPr>
      <w:r w:rsidRPr="00D460A3">
        <w:rPr>
          <w:lang w:val="es-ES"/>
        </w:rPr>
        <w:t>No,</w:t>
      </w:r>
      <w:r w:rsidR="00E62BEA" w:rsidRPr="00D460A3">
        <w:rPr>
          <w:lang w:val="es-ES"/>
        </w:rPr>
        <w:t xml:space="preserve"> </w:t>
      </w:r>
      <w:r w:rsidR="00762609" w:rsidRPr="00D460A3">
        <w:rPr>
          <w:lang w:val="es-ES"/>
        </w:rPr>
        <w:t>no estoy de acuerdo con esta opción.</w:t>
      </w:r>
      <w:r w:rsidR="005241F8" w:rsidRPr="00D460A3">
        <w:rPr>
          <w:lang w:val="es-ES"/>
        </w:rPr>
        <w:tab/>
      </w:r>
      <w:r w:rsidR="005241F8" w:rsidRPr="00D460A3">
        <w:rPr>
          <w:lang w:val="es-ES"/>
        </w:rPr>
        <w:tab/>
      </w:r>
      <w:r w:rsidR="005241F8" w:rsidRPr="00D460A3">
        <w:rPr>
          <w:lang w:val="es-ES"/>
        </w:rPr>
        <w:tab/>
      </w:r>
      <w:r w:rsidRPr="00D460A3">
        <w:rPr>
          <w:lang w:val="es-ES"/>
        </w:rPr>
        <w:tab/>
      </w:r>
      <w:sdt>
        <w:sdtPr>
          <w:rPr>
            <w:lang w:val="es-ES"/>
          </w:rPr>
          <w:id w:val="-1744557985"/>
        </w:sdtPr>
        <w:sdtEndPr/>
        <w:sdtContent>
          <w:r w:rsidRPr="00D460A3">
            <w:rPr>
              <w:rFonts w:ascii="MS Gothic" w:eastAsia="MS Gothic" w:hAnsi="MS Gothic"/>
              <w:lang w:val="es-ES"/>
            </w:rPr>
            <w:t>☐</w:t>
          </w:r>
        </w:sdtContent>
      </w:sdt>
    </w:p>
    <w:p w:rsidR="00E760AD" w:rsidRPr="00D460A3" w:rsidRDefault="00762609" w:rsidP="00E760AD">
      <w:pPr>
        <w:rPr>
          <w:lang w:val="es-ES"/>
        </w:rPr>
      </w:pPr>
      <w:r w:rsidRPr="00D460A3">
        <w:rPr>
          <w:lang w:val="es-ES"/>
        </w:rPr>
        <w:t>Argumente su respuesta. (Sugiera una alternativa.)</w:t>
      </w:r>
    </w:p>
    <w:tbl>
      <w:tblPr>
        <w:tblStyle w:val="TableGrid"/>
        <w:tblW w:w="0" w:type="auto"/>
        <w:tblLook w:val="04A0" w:firstRow="1" w:lastRow="0" w:firstColumn="1" w:lastColumn="0" w:noHBand="0" w:noVBand="1"/>
      </w:tblPr>
      <w:tblGrid>
        <w:gridCol w:w="9245"/>
      </w:tblGrid>
      <w:tr w:rsidR="00E760AD" w:rsidRPr="00BC1678" w:rsidTr="00B62DFC">
        <w:tc>
          <w:tcPr>
            <w:tcW w:w="9245" w:type="dxa"/>
          </w:tcPr>
          <w:p w:rsidR="00E760AD" w:rsidRPr="00D460A3" w:rsidRDefault="00E760AD" w:rsidP="00B62DFC">
            <w:pPr>
              <w:rPr>
                <w:lang w:val="es-ES"/>
              </w:rPr>
            </w:pPr>
          </w:p>
          <w:p w:rsidR="00E760AD" w:rsidRPr="00D460A3" w:rsidRDefault="00E760AD" w:rsidP="00B62DFC">
            <w:pPr>
              <w:rPr>
                <w:lang w:val="es-ES"/>
              </w:rPr>
            </w:pPr>
          </w:p>
          <w:p w:rsidR="00E760AD" w:rsidRPr="00D460A3" w:rsidRDefault="00E760AD" w:rsidP="00B62DFC">
            <w:pPr>
              <w:rPr>
                <w:lang w:val="es-ES"/>
              </w:rPr>
            </w:pPr>
          </w:p>
        </w:tc>
      </w:tr>
    </w:tbl>
    <w:p w:rsidR="00E760AD" w:rsidRPr="00D460A3" w:rsidRDefault="00E760AD" w:rsidP="00E760AD">
      <w:pPr>
        <w:rPr>
          <w:lang w:val="es-ES"/>
        </w:rPr>
      </w:pPr>
    </w:p>
    <w:p w:rsidR="002B0A24" w:rsidRPr="00D460A3" w:rsidRDefault="00B62DFC" w:rsidP="00E62BEA">
      <w:pPr>
        <w:pStyle w:val="Heading2"/>
        <w:rPr>
          <w:b/>
          <w:sz w:val="20"/>
          <w:lang w:val="es-ES"/>
        </w:rPr>
      </w:pPr>
      <w:bookmarkStart w:id="12" w:name="_Toc467572117"/>
      <w:r w:rsidRPr="00D460A3">
        <w:rPr>
          <w:b/>
          <w:sz w:val="20"/>
          <w:lang w:val="es-ES"/>
        </w:rPr>
        <w:t>Secció</w:t>
      </w:r>
      <w:r w:rsidR="008963CD" w:rsidRPr="00D460A3">
        <w:rPr>
          <w:b/>
          <w:sz w:val="20"/>
          <w:lang w:val="es-ES"/>
        </w:rPr>
        <w:t>n</w:t>
      </w:r>
      <w:r w:rsidRPr="00D460A3">
        <w:rPr>
          <w:b/>
          <w:sz w:val="20"/>
          <w:lang w:val="es-ES"/>
        </w:rPr>
        <w:t xml:space="preserve"> </w:t>
      </w:r>
      <w:r w:rsidR="005241F8" w:rsidRPr="00D460A3">
        <w:rPr>
          <w:b/>
          <w:sz w:val="20"/>
          <w:lang w:val="es-ES"/>
        </w:rPr>
        <w:t>4</w:t>
      </w:r>
      <w:r w:rsidR="008963CD" w:rsidRPr="00D460A3">
        <w:rPr>
          <w:b/>
          <w:sz w:val="20"/>
          <w:lang w:val="es-ES"/>
        </w:rPr>
        <w:t>)</w:t>
      </w:r>
      <w:r w:rsidRPr="00D460A3">
        <w:rPr>
          <w:b/>
          <w:sz w:val="20"/>
          <w:lang w:val="es-ES"/>
        </w:rPr>
        <w:t xml:space="preserve"> Comentarios y otras opciones</w:t>
      </w:r>
      <w:bookmarkEnd w:id="12"/>
    </w:p>
    <w:p w:rsidR="002B0A24" w:rsidRPr="00D460A3" w:rsidRDefault="00D17365" w:rsidP="00A42520">
      <w:pPr>
        <w:rPr>
          <w:lang w:val="es-ES"/>
        </w:rPr>
      </w:pPr>
      <w:r w:rsidRPr="00D460A3">
        <w:rPr>
          <w:lang w:val="es-ES"/>
        </w:rPr>
        <w:t>Si usted tiene otros comentarios</w:t>
      </w:r>
      <w:r w:rsidR="002B0A24" w:rsidRPr="00D460A3">
        <w:rPr>
          <w:lang w:val="es-ES"/>
        </w:rPr>
        <w:t xml:space="preserve"> </w:t>
      </w:r>
      <w:r w:rsidRPr="00D460A3">
        <w:rPr>
          <w:lang w:val="es-ES"/>
        </w:rPr>
        <w:t>u opciones que sugerir</w:t>
      </w:r>
      <w:r w:rsidR="002B0A24" w:rsidRPr="00D460A3">
        <w:rPr>
          <w:lang w:val="es-ES"/>
        </w:rPr>
        <w:t xml:space="preserve">, </w:t>
      </w:r>
      <w:r w:rsidRPr="00D460A3">
        <w:rPr>
          <w:lang w:val="es-ES"/>
        </w:rPr>
        <w:t>por favor, hágalo aquí:</w:t>
      </w:r>
    </w:p>
    <w:tbl>
      <w:tblPr>
        <w:tblStyle w:val="TableGrid"/>
        <w:tblW w:w="0" w:type="auto"/>
        <w:tblLook w:val="04A0" w:firstRow="1" w:lastRow="0" w:firstColumn="1" w:lastColumn="0" w:noHBand="0" w:noVBand="1"/>
      </w:tblPr>
      <w:tblGrid>
        <w:gridCol w:w="9245"/>
      </w:tblGrid>
      <w:tr w:rsidR="002B0A24" w:rsidRPr="00BC1678" w:rsidTr="002B0A24">
        <w:tc>
          <w:tcPr>
            <w:tcW w:w="9245" w:type="dxa"/>
          </w:tcPr>
          <w:p w:rsidR="002B0A24" w:rsidRPr="00D460A3" w:rsidRDefault="002B0A24" w:rsidP="00A42520">
            <w:pPr>
              <w:rPr>
                <w:lang w:val="es-ES"/>
              </w:rPr>
            </w:pPr>
          </w:p>
          <w:p w:rsidR="002B0A24" w:rsidRPr="00D460A3" w:rsidRDefault="002B0A24" w:rsidP="00A42520">
            <w:pPr>
              <w:rPr>
                <w:lang w:val="es-ES"/>
              </w:rPr>
            </w:pPr>
          </w:p>
          <w:p w:rsidR="002B0A24" w:rsidRPr="00D460A3" w:rsidRDefault="002B0A24" w:rsidP="00A42520">
            <w:pPr>
              <w:rPr>
                <w:lang w:val="es-ES"/>
              </w:rPr>
            </w:pPr>
          </w:p>
        </w:tc>
      </w:tr>
    </w:tbl>
    <w:p w:rsidR="002B0A24" w:rsidRPr="00D460A3" w:rsidRDefault="002B0A24" w:rsidP="00A42520">
      <w:pPr>
        <w:rPr>
          <w:lang w:val="es-ES"/>
        </w:rPr>
      </w:pPr>
    </w:p>
    <w:p w:rsidR="00080853" w:rsidRPr="00D460A3" w:rsidRDefault="00080853" w:rsidP="0098746D">
      <w:pPr>
        <w:rPr>
          <w:lang w:val="es-ES"/>
        </w:rPr>
      </w:pPr>
    </w:p>
    <w:sectPr w:rsidR="00080853" w:rsidRPr="00D460A3" w:rsidSect="003E78BD">
      <w:headerReference w:type="default" r:id="rId14"/>
      <w:footerReference w:type="default" r:id="rId15"/>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F4" w:rsidRDefault="00553EF4">
      <w:r>
        <w:separator/>
      </w:r>
    </w:p>
  </w:endnote>
  <w:endnote w:type="continuationSeparator" w:id="0">
    <w:p w:rsidR="00553EF4" w:rsidRDefault="0055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8912"/>
      <w:docPartObj>
        <w:docPartGallery w:val="Page Numbers (Bottom of Page)"/>
        <w:docPartUnique/>
      </w:docPartObj>
    </w:sdtPr>
    <w:sdtEndPr>
      <w:rPr>
        <w:noProof/>
      </w:rPr>
    </w:sdtEndPr>
    <w:sdtContent>
      <w:p w:rsidR="00EF416B" w:rsidRDefault="00306F62">
        <w:pPr>
          <w:pStyle w:val="Footer"/>
          <w:jc w:val="right"/>
        </w:pPr>
        <w:r>
          <w:fldChar w:fldCharType="begin"/>
        </w:r>
        <w:r>
          <w:instrText xml:space="preserve"> PAGE   \* MERGEFORMAT </w:instrText>
        </w:r>
        <w:r>
          <w:fldChar w:fldCharType="separate"/>
        </w:r>
        <w:r w:rsidR="000C2981">
          <w:rPr>
            <w:noProof/>
          </w:rPr>
          <w:t>10</w:t>
        </w:r>
        <w:r>
          <w:rPr>
            <w:noProof/>
          </w:rPr>
          <w:fldChar w:fldCharType="end"/>
        </w:r>
      </w:p>
    </w:sdtContent>
  </w:sdt>
  <w:p w:rsidR="00EF416B" w:rsidRPr="0098746D" w:rsidRDefault="00EF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F4" w:rsidRDefault="00553EF4">
      <w:r>
        <w:separator/>
      </w:r>
    </w:p>
  </w:footnote>
  <w:footnote w:type="continuationSeparator" w:id="0">
    <w:p w:rsidR="00553EF4" w:rsidRDefault="00553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16B" w:rsidRDefault="00EF416B">
    <w:pPr>
      <w:pStyle w:val="Header"/>
    </w:pPr>
    <w:r>
      <w:rPr>
        <w:noProof/>
      </w:rPr>
      <w:drawing>
        <wp:inline distT="0" distB="0" distL="0" distR="0">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EF416B" w:rsidRPr="003065AE" w:rsidRDefault="00EF4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F3"/>
    <w:multiLevelType w:val="hybridMultilevel"/>
    <w:tmpl w:val="8652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DB3517"/>
    <w:multiLevelType w:val="hybridMultilevel"/>
    <w:tmpl w:val="E996B03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29124B83"/>
    <w:multiLevelType w:val="hybridMultilevel"/>
    <w:tmpl w:val="44140972"/>
    <w:lvl w:ilvl="0" w:tplc="F4ACF8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46AA4"/>
    <w:multiLevelType w:val="hybridMultilevel"/>
    <w:tmpl w:val="E4A6569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0C1A15"/>
    <w:multiLevelType w:val="hybridMultilevel"/>
    <w:tmpl w:val="166A4128"/>
    <w:lvl w:ilvl="0" w:tplc="FE22222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CEE3EFB"/>
    <w:multiLevelType w:val="hybridMultilevel"/>
    <w:tmpl w:val="0624E628"/>
    <w:lvl w:ilvl="0" w:tplc="08090011">
      <w:start w:val="1"/>
      <w:numFmt w:val="decimal"/>
      <w:lvlText w:val="%1)"/>
      <w:lvlJc w:val="left"/>
      <w:pPr>
        <w:ind w:left="3192" w:hanging="36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7">
    <w:nsid w:val="46DD58D7"/>
    <w:multiLevelType w:val="hybridMultilevel"/>
    <w:tmpl w:val="0FFED33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49FE4B3E"/>
    <w:multiLevelType w:val="hybridMultilevel"/>
    <w:tmpl w:val="BC28DC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A613059"/>
    <w:multiLevelType w:val="hybridMultilevel"/>
    <w:tmpl w:val="DA0A6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04F2D1A"/>
    <w:multiLevelType w:val="multilevel"/>
    <w:tmpl w:val="E6ECA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0BC7D9A"/>
    <w:multiLevelType w:val="hybridMultilevel"/>
    <w:tmpl w:val="8FAAD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6C62ADF"/>
    <w:multiLevelType w:val="hybridMultilevel"/>
    <w:tmpl w:val="7EE6A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EA13C7"/>
    <w:multiLevelType w:val="hybridMultilevel"/>
    <w:tmpl w:val="F0EE979E"/>
    <w:lvl w:ilvl="0" w:tplc="F4ACF8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172094"/>
    <w:multiLevelType w:val="hybridMultilevel"/>
    <w:tmpl w:val="ECC00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7433704"/>
    <w:multiLevelType w:val="hybridMultilevel"/>
    <w:tmpl w:val="B6BA803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D360A4"/>
    <w:multiLevelType w:val="hybridMultilevel"/>
    <w:tmpl w:val="B6BA803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AF41DF"/>
    <w:multiLevelType w:val="hybridMultilevel"/>
    <w:tmpl w:val="AED4B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5"/>
  </w:num>
  <w:num w:numId="4">
    <w:abstractNumId w:val="1"/>
  </w:num>
  <w:num w:numId="5">
    <w:abstractNumId w:val="7"/>
  </w:num>
  <w:num w:numId="6">
    <w:abstractNumId w:val="4"/>
  </w:num>
  <w:num w:numId="7">
    <w:abstractNumId w:val="8"/>
  </w:num>
  <w:num w:numId="8">
    <w:abstractNumId w:val="14"/>
  </w:num>
  <w:num w:numId="9">
    <w:abstractNumId w:val="0"/>
  </w:num>
  <w:num w:numId="10">
    <w:abstractNumId w:val="17"/>
  </w:num>
  <w:num w:numId="11">
    <w:abstractNumId w:val="9"/>
  </w:num>
  <w:num w:numId="12">
    <w:abstractNumId w:val="11"/>
  </w:num>
  <w:num w:numId="13">
    <w:abstractNumId w:val="16"/>
  </w:num>
  <w:num w:numId="14">
    <w:abstractNumId w:val="3"/>
  </w:num>
  <w:num w:numId="15">
    <w:abstractNumId w:val="13"/>
  </w:num>
  <w:num w:numId="16">
    <w:abstractNumId w:val="12"/>
  </w:num>
  <w:num w:numId="17">
    <w:abstractNumId w:val="5"/>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836A02"/>
    <w:rsid w:val="0000117C"/>
    <w:rsid w:val="00003CFB"/>
    <w:rsid w:val="00003E94"/>
    <w:rsid w:val="000048A1"/>
    <w:rsid w:val="00007135"/>
    <w:rsid w:val="00010992"/>
    <w:rsid w:val="00013467"/>
    <w:rsid w:val="000140C7"/>
    <w:rsid w:val="000155AA"/>
    <w:rsid w:val="00017252"/>
    <w:rsid w:val="00017F00"/>
    <w:rsid w:val="00020003"/>
    <w:rsid w:val="00020253"/>
    <w:rsid w:val="00021BFF"/>
    <w:rsid w:val="00023ACC"/>
    <w:rsid w:val="00024006"/>
    <w:rsid w:val="00025902"/>
    <w:rsid w:val="00026716"/>
    <w:rsid w:val="00033693"/>
    <w:rsid w:val="000337D4"/>
    <w:rsid w:val="000406E7"/>
    <w:rsid w:val="00041930"/>
    <w:rsid w:val="00043DCB"/>
    <w:rsid w:val="000461D9"/>
    <w:rsid w:val="00046B4D"/>
    <w:rsid w:val="0004741B"/>
    <w:rsid w:val="00047473"/>
    <w:rsid w:val="00047D06"/>
    <w:rsid w:val="000531E6"/>
    <w:rsid w:val="000546BB"/>
    <w:rsid w:val="000546F3"/>
    <w:rsid w:val="0005474D"/>
    <w:rsid w:val="000551F1"/>
    <w:rsid w:val="00055729"/>
    <w:rsid w:val="00056DED"/>
    <w:rsid w:val="00057B91"/>
    <w:rsid w:val="00060F39"/>
    <w:rsid w:val="00062993"/>
    <w:rsid w:val="000633D2"/>
    <w:rsid w:val="00063732"/>
    <w:rsid w:val="00064AC4"/>
    <w:rsid w:val="0006629F"/>
    <w:rsid w:val="00066391"/>
    <w:rsid w:val="000717EE"/>
    <w:rsid w:val="00072856"/>
    <w:rsid w:val="00073DC4"/>
    <w:rsid w:val="00074E27"/>
    <w:rsid w:val="000752F1"/>
    <w:rsid w:val="0007642E"/>
    <w:rsid w:val="000778C4"/>
    <w:rsid w:val="00080853"/>
    <w:rsid w:val="00081067"/>
    <w:rsid w:val="0008322A"/>
    <w:rsid w:val="000847DC"/>
    <w:rsid w:val="000852BF"/>
    <w:rsid w:val="0008689B"/>
    <w:rsid w:val="000873AB"/>
    <w:rsid w:val="00087F70"/>
    <w:rsid w:val="00091F8F"/>
    <w:rsid w:val="00092306"/>
    <w:rsid w:val="00097B17"/>
    <w:rsid w:val="000A025B"/>
    <w:rsid w:val="000A12C5"/>
    <w:rsid w:val="000A339A"/>
    <w:rsid w:val="000A5610"/>
    <w:rsid w:val="000A6A80"/>
    <w:rsid w:val="000A6C7B"/>
    <w:rsid w:val="000B046F"/>
    <w:rsid w:val="000B0924"/>
    <w:rsid w:val="000B15EC"/>
    <w:rsid w:val="000B2220"/>
    <w:rsid w:val="000B2347"/>
    <w:rsid w:val="000B268A"/>
    <w:rsid w:val="000B307A"/>
    <w:rsid w:val="000B3406"/>
    <w:rsid w:val="000B52E1"/>
    <w:rsid w:val="000C055D"/>
    <w:rsid w:val="000C0F7C"/>
    <w:rsid w:val="000C176C"/>
    <w:rsid w:val="000C2981"/>
    <w:rsid w:val="000C306B"/>
    <w:rsid w:val="000C6427"/>
    <w:rsid w:val="000C6F02"/>
    <w:rsid w:val="000C75AD"/>
    <w:rsid w:val="000D008B"/>
    <w:rsid w:val="000D011A"/>
    <w:rsid w:val="000D2E6B"/>
    <w:rsid w:val="000D2FE6"/>
    <w:rsid w:val="000D3FB9"/>
    <w:rsid w:val="000D53F0"/>
    <w:rsid w:val="000D6738"/>
    <w:rsid w:val="000D7271"/>
    <w:rsid w:val="000D7602"/>
    <w:rsid w:val="000D792C"/>
    <w:rsid w:val="000E0D8B"/>
    <w:rsid w:val="000E0E22"/>
    <w:rsid w:val="000E15D3"/>
    <w:rsid w:val="000E1A4A"/>
    <w:rsid w:val="000E1E3A"/>
    <w:rsid w:val="000E37F1"/>
    <w:rsid w:val="000E50B8"/>
    <w:rsid w:val="000E7375"/>
    <w:rsid w:val="000F0A8B"/>
    <w:rsid w:val="000F0FD2"/>
    <w:rsid w:val="000F19F1"/>
    <w:rsid w:val="000F1C8B"/>
    <w:rsid w:val="000F2A89"/>
    <w:rsid w:val="000F5F3F"/>
    <w:rsid w:val="00102065"/>
    <w:rsid w:val="00102A98"/>
    <w:rsid w:val="0010453B"/>
    <w:rsid w:val="00105B81"/>
    <w:rsid w:val="00105F8D"/>
    <w:rsid w:val="00110F26"/>
    <w:rsid w:val="0011310A"/>
    <w:rsid w:val="00113F76"/>
    <w:rsid w:val="001140EC"/>
    <w:rsid w:val="00114253"/>
    <w:rsid w:val="00120050"/>
    <w:rsid w:val="00120B65"/>
    <w:rsid w:val="00122B79"/>
    <w:rsid w:val="0012377B"/>
    <w:rsid w:val="00124F1E"/>
    <w:rsid w:val="00130C60"/>
    <w:rsid w:val="00132B83"/>
    <w:rsid w:val="00133ED3"/>
    <w:rsid w:val="0013435E"/>
    <w:rsid w:val="0014015D"/>
    <w:rsid w:val="001404B4"/>
    <w:rsid w:val="00140EF4"/>
    <w:rsid w:val="00141C4B"/>
    <w:rsid w:val="001424B1"/>
    <w:rsid w:val="00143343"/>
    <w:rsid w:val="001447A1"/>
    <w:rsid w:val="00144803"/>
    <w:rsid w:val="00151AE7"/>
    <w:rsid w:val="00152573"/>
    <w:rsid w:val="00152F3E"/>
    <w:rsid w:val="00153266"/>
    <w:rsid w:val="00153D02"/>
    <w:rsid w:val="001541EE"/>
    <w:rsid w:val="00154AD8"/>
    <w:rsid w:val="00154FAE"/>
    <w:rsid w:val="00155CBE"/>
    <w:rsid w:val="00156BC1"/>
    <w:rsid w:val="001614B8"/>
    <w:rsid w:val="001615AB"/>
    <w:rsid w:val="0016223C"/>
    <w:rsid w:val="001629DD"/>
    <w:rsid w:val="001638A3"/>
    <w:rsid w:val="00166130"/>
    <w:rsid w:val="00166C0F"/>
    <w:rsid w:val="00172205"/>
    <w:rsid w:val="00173C9F"/>
    <w:rsid w:val="00175282"/>
    <w:rsid w:val="00175E71"/>
    <w:rsid w:val="0018057D"/>
    <w:rsid w:val="0018137C"/>
    <w:rsid w:val="00181F08"/>
    <w:rsid w:val="00183D5E"/>
    <w:rsid w:val="00183E35"/>
    <w:rsid w:val="00185A52"/>
    <w:rsid w:val="00186A21"/>
    <w:rsid w:val="00191CCA"/>
    <w:rsid w:val="00192FE5"/>
    <w:rsid w:val="001935E7"/>
    <w:rsid w:val="00193B8D"/>
    <w:rsid w:val="00193C35"/>
    <w:rsid w:val="001954F8"/>
    <w:rsid w:val="00195D29"/>
    <w:rsid w:val="001A1AFF"/>
    <w:rsid w:val="001A2B44"/>
    <w:rsid w:val="001A3F60"/>
    <w:rsid w:val="001A47CC"/>
    <w:rsid w:val="001B12F7"/>
    <w:rsid w:val="001B269A"/>
    <w:rsid w:val="001B5949"/>
    <w:rsid w:val="001B7D7B"/>
    <w:rsid w:val="001C0191"/>
    <w:rsid w:val="001C0D9D"/>
    <w:rsid w:val="001C1472"/>
    <w:rsid w:val="001C1DD6"/>
    <w:rsid w:val="001C33F1"/>
    <w:rsid w:val="001C3467"/>
    <w:rsid w:val="001C62B4"/>
    <w:rsid w:val="001C758B"/>
    <w:rsid w:val="001D0764"/>
    <w:rsid w:val="001D341A"/>
    <w:rsid w:val="001D6A15"/>
    <w:rsid w:val="001D7A57"/>
    <w:rsid w:val="001E062F"/>
    <w:rsid w:val="001E7578"/>
    <w:rsid w:val="001F12A5"/>
    <w:rsid w:val="001F6877"/>
    <w:rsid w:val="001F69D0"/>
    <w:rsid w:val="0020242F"/>
    <w:rsid w:val="00203DE5"/>
    <w:rsid w:val="0020588C"/>
    <w:rsid w:val="002067D9"/>
    <w:rsid w:val="002102DA"/>
    <w:rsid w:val="00210BE5"/>
    <w:rsid w:val="00211B3F"/>
    <w:rsid w:val="00211CB9"/>
    <w:rsid w:val="00212C40"/>
    <w:rsid w:val="00214736"/>
    <w:rsid w:val="00214CB8"/>
    <w:rsid w:val="002161C8"/>
    <w:rsid w:val="00216988"/>
    <w:rsid w:val="00222B26"/>
    <w:rsid w:val="00222C44"/>
    <w:rsid w:val="00223849"/>
    <w:rsid w:val="00223FDC"/>
    <w:rsid w:val="00224396"/>
    <w:rsid w:val="00224531"/>
    <w:rsid w:val="00226085"/>
    <w:rsid w:val="00226BB3"/>
    <w:rsid w:val="002271F4"/>
    <w:rsid w:val="002306C7"/>
    <w:rsid w:val="0023316F"/>
    <w:rsid w:val="0023346D"/>
    <w:rsid w:val="002339EE"/>
    <w:rsid w:val="002343F6"/>
    <w:rsid w:val="00235EC5"/>
    <w:rsid w:val="00237FE7"/>
    <w:rsid w:val="002431E9"/>
    <w:rsid w:val="00243F58"/>
    <w:rsid w:val="002468AF"/>
    <w:rsid w:val="00251CCB"/>
    <w:rsid w:val="00251DCE"/>
    <w:rsid w:val="00253CF8"/>
    <w:rsid w:val="00257CDD"/>
    <w:rsid w:val="00261290"/>
    <w:rsid w:val="00261DB9"/>
    <w:rsid w:val="00266684"/>
    <w:rsid w:val="00270218"/>
    <w:rsid w:val="002711A6"/>
    <w:rsid w:val="00271FB6"/>
    <w:rsid w:val="0027205D"/>
    <w:rsid w:val="002720FF"/>
    <w:rsid w:val="002729DA"/>
    <w:rsid w:val="002745CA"/>
    <w:rsid w:val="00275EE1"/>
    <w:rsid w:val="002762B2"/>
    <w:rsid w:val="00276AB1"/>
    <w:rsid w:val="002803AF"/>
    <w:rsid w:val="00280B16"/>
    <w:rsid w:val="00280F27"/>
    <w:rsid w:val="0028308D"/>
    <w:rsid w:val="00283436"/>
    <w:rsid w:val="00284AE8"/>
    <w:rsid w:val="002871BE"/>
    <w:rsid w:val="002902CD"/>
    <w:rsid w:val="002905C7"/>
    <w:rsid w:val="002931F5"/>
    <w:rsid w:val="0029349E"/>
    <w:rsid w:val="0029525C"/>
    <w:rsid w:val="00297191"/>
    <w:rsid w:val="002A0001"/>
    <w:rsid w:val="002A030C"/>
    <w:rsid w:val="002A1488"/>
    <w:rsid w:val="002A1773"/>
    <w:rsid w:val="002A1843"/>
    <w:rsid w:val="002A3AE0"/>
    <w:rsid w:val="002A3F88"/>
    <w:rsid w:val="002A442A"/>
    <w:rsid w:val="002A4F64"/>
    <w:rsid w:val="002B0A24"/>
    <w:rsid w:val="002B183E"/>
    <w:rsid w:val="002B28F1"/>
    <w:rsid w:val="002B2F8F"/>
    <w:rsid w:val="002B3299"/>
    <w:rsid w:val="002B3A41"/>
    <w:rsid w:val="002B5263"/>
    <w:rsid w:val="002B66EE"/>
    <w:rsid w:val="002B7BFA"/>
    <w:rsid w:val="002C190F"/>
    <w:rsid w:val="002C3036"/>
    <w:rsid w:val="002C38EC"/>
    <w:rsid w:val="002C4B4B"/>
    <w:rsid w:val="002C5C21"/>
    <w:rsid w:val="002C7AE1"/>
    <w:rsid w:val="002D1D97"/>
    <w:rsid w:val="002D2AB7"/>
    <w:rsid w:val="002D31D3"/>
    <w:rsid w:val="002D3CE3"/>
    <w:rsid w:val="002D5452"/>
    <w:rsid w:val="002D7D07"/>
    <w:rsid w:val="002E08D5"/>
    <w:rsid w:val="002E0DBC"/>
    <w:rsid w:val="002E4E8E"/>
    <w:rsid w:val="002E4FBA"/>
    <w:rsid w:val="002E51AE"/>
    <w:rsid w:val="002E62AB"/>
    <w:rsid w:val="002E6419"/>
    <w:rsid w:val="002E6685"/>
    <w:rsid w:val="002E77B6"/>
    <w:rsid w:val="002E7F4A"/>
    <w:rsid w:val="002F14CC"/>
    <w:rsid w:val="002F1876"/>
    <w:rsid w:val="002F2B74"/>
    <w:rsid w:val="002F463F"/>
    <w:rsid w:val="002F4C2B"/>
    <w:rsid w:val="002F5EEB"/>
    <w:rsid w:val="002F6610"/>
    <w:rsid w:val="002F6A19"/>
    <w:rsid w:val="002F7429"/>
    <w:rsid w:val="002F74E6"/>
    <w:rsid w:val="002F7B4B"/>
    <w:rsid w:val="003022FA"/>
    <w:rsid w:val="003031B7"/>
    <w:rsid w:val="003036E8"/>
    <w:rsid w:val="00304938"/>
    <w:rsid w:val="0030610D"/>
    <w:rsid w:val="003065AE"/>
    <w:rsid w:val="00306922"/>
    <w:rsid w:val="00306F62"/>
    <w:rsid w:val="00310CD9"/>
    <w:rsid w:val="0031193F"/>
    <w:rsid w:val="0031317A"/>
    <w:rsid w:val="00315AB0"/>
    <w:rsid w:val="00316747"/>
    <w:rsid w:val="00316CD3"/>
    <w:rsid w:val="003234A0"/>
    <w:rsid w:val="003250A7"/>
    <w:rsid w:val="00325401"/>
    <w:rsid w:val="00327A2B"/>
    <w:rsid w:val="00332D91"/>
    <w:rsid w:val="003350D1"/>
    <w:rsid w:val="00337B23"/>
    <w:rsid w:val="0034003F"/>
    <w:rsid w:val="00343616"/>
    <w:rsid w:val="00347002"/>
    <w:rsid w:val="003508FE"/>
    <w:rsid w:val="00350A8E"/>
    <w:rsid w:val="003513CF"/>
    <w:rsid w:val="00352205"/>
    <w:rsid w:val="00352828"/>
    <w:rsid w:val="00355563"/>
    <w:rsid w:val="003563C1"/>
    <w:rsid w:val="00357EDF"/>
    <w:rsid w:val="00361C28"/>
    <w:rsid w:val="00364391"/>
    <w:rsid w:val="00365C35"/>
    <w:rsid w:val="00367A33"/>
    <w:rsid w:val="003703C9"/>
    <w:rsid w:val="00374ECB"/>
    <w:rsid w:val="00376FB1"/>
    <w:rsid w:val="00380163"/>
    <w:rsid w:val="00381686"/>
    <w:rsid w:val="00381CE9"/>
    <w:rsid w:val="0038221D"/>
    <w:rsid w:val="003843EA"/>
    <w:rsid w:val="00385E4D"/>
    <w:rsid w:val="00390ADB"/>
    <w:rsid w:val="00395691"/>
    <w:rsid w:val="00396337"/>
    <w:rsid w:val="00397AE7"/>
    <w:rsid w:val="003A0A80"/>
    <w:rsid w:val="003A20BC"/>
    <w:rsid w:val="003A2B25"/>
    <w:rsid w:val="003A3C4D"/>
    <w:rsid w:val="003A5168"/>
    <w:rsid w:val="003A518F"/>
    <w:rsid w:val="003A6106"/>
    <w:rsid w:val="003A6A0B"/>
    <w:rsid w:val="003A7416"/>
    <w:rsid w:val="003B13CF"/>
    <w:rsid w:val="003B401B"/>
    <w:rsid w:val="003B72C9"/>
    <w:rsid w:val="003B7D41"/>
    <w:rsid w:val="003C0848"/>
    <w:rsid w:val="003C3BD6"/>
    <w:rsid w:val="003C6851"/>
    <w:rsid w:val="003D30C6"/>
    <w:rsid w:val="003D3C15"/>
    <w:rsid w:val="003D3D03"/>
    <w:rsid w:val="003D5D0A"/>
    <w:rsid w:val="003D6AB2"/>
    <w:rsid w:val="003D6DDD"/>
    <w:rsid w:val="003D7C84"/>
    <w:rsid w:val="003D7F7F"/>
    <w:rsid w:val="003E00FA"/>
    <w:rsid w:val="003E09DD"/>
    <w:rsid w:val="003E27E2"/>
    <w:rsid w:val="003E2F83"/>
    <w:rsid w:val="003E36BD"/>
    <w:rsid w:val="003E4667"/>
    <w:rsid w:val="003E55DE"/>
    <w:rsid w:val="003E5D1C"/>
    <w:rsid w:val="003E601B"/>
    <w:rsid w:val="003E6A11"/>
    <w:rsid w:val="003E6AF7"/>
    <w:rsid w:val="003E78BD"/>
    <w:rsid w:val="003E7EAF"/>
    <w:rsid w:val="003F1520"/>
    <w:rsid w:val="003F3322"/>
    <w:rsid w:val="003F415F"/>
    <w:rsid w:val="003F5923"/>
    <w:rsid w:val="003F5B58"/>
    <w:rsid w:val="003F643D"/>
    <w:rsid w:val="003F70F3"/>
    <w:rsid w:val="003F7C7B"/>
    <w:rsid w:val="003F7FBC"/>
    <w:rsid w:val="004008D9"/>
    <w:rsid w:val="00401021"/>
    <w:rsid w:val="00401CDC"/>
    <w:rsid w:val="00401E3C"/>
    <w:rsid w:val="00402DB6"/>
    <w:rsid w:val="00406A91"/>
    <w:rsid w:val="00407213"/>
    <w:rsid w:val="0040798F"/>
    <w:rsid w:val="0041129D"/>
    <w:rsid w:val="00411BF1"/>
    <w:rsid w:val="00411DE6"/>
    <w:rsid w:val="00412285"/>
    <w:rsid w:val="004129ED"/>
    <w:rsid w:val="00413666"/>
    <w:rsid w:val="00415F19"/>
    <w:rsid w:val="00420252"/>
    <w:rsid w:val="00420439"/>
    <w:rsid w:val="00420D0A"/>
    <w:rsid w:val="00422649"/>
    <w:rsid w:val="0042446F"/>
    <w:rsid w:val="004249C5"/>
    <w:rsid w:val="00424F60"/>
    <w:rsid w:val="004258B0"/>
    <w:rsid w:val="00425AC9"/>
    <w:rsid w:val="00425C03"/>
    <w:rsid w:val="004276D7"/>
    <w:rsid w:val="00430D40"/>
    <w:rsid w:val="0043109A"/>
    <w:rsid w:val="004327AC"/>
    <w:rsid w:val="00432AC6"/>
    <w:rsid w:val="0043304B"/>
    <w:rsid w:val="0043438E"/>
    <w:rsid w:val="00434C3F"/>
    <w:rsid w:val="00434D01"/>
    <w:rsid w:val="004363AC"/>
    <w:rsid w:val="00436563"/>
    <w:rsid w:val="00443928"/>
    <w:rsid w:val="00443A81"/>
    <w:rsid w:val="004446A9"/>
    <w:rsid w:val="00445350"/>
    <w:rsid w:val="00446A2F"/>
    <w:rsid w:val="004503C0"/>
    <w:rsid w:val="00450483"/>
    <w:rsid w:val="00451723"/>
    <w:rsid w:val="00451798"/>
    <w:rsid w:val="00452E06"/>
    <w:rsid w:val="0045460E"/>
    <w:rsid w:val="00456538"/>
    <w:rsid w:val="004570FA"/>
    <w:rsid w:val="00457D06"/>
    <w:rsid w:val="004604D4"/>
    <w:rsid w:val="00462BCC"/>
    <w:rsid w:val="0046434D"/>
    <w:rsid w:val="0046454D"/>
    <w:rsid w:val="0046686A"/>
    <w:rsid w:val="0046688A"/>
    <w:rsid w:val="00467531"/>
    <w:rsid w:val="00472254"/>
    <w:rsid w:val="00476AD3"/>
    <w:rsid w:val="004779DA"/>
    <w:rsid w:val="00477E0D"/>
    <w:rsid w:val="00480064"/>
    <w:rsid w:val="004814A8"/>
    <w:rsid w:val="004826B9"/>
    <w:rsid w:val="00482978"/>
    <w:rsid w:val="00482FA8"/>
    <w:rsid w:val="004864CE"/>
    <w:rsid w:val="00490102"/>
    <w:rsid w:val="004920B1"/>
    <w:rsid w:val="00492F4C"/>
    <w:rsid w:val="004937FF"/>
    <w:rsid w:val="00494F7A"/>
    <w:rsid w:val="0049713E"/>
    <w:rsid w:val="00497360"/>
    <w:rsid w:val="00497C0A"/>
    <w:rsid w:val="004A2681"/>
    <w:rsid w:val="004A2A5C"/>
    <w:rsid w:val="004A3CBA"/>
    <w:rsid w:val="004A4A41"/>
    <w:rsid w:val="004A5D47"/>
    <w:rsid w:val="004A6671"/>
    <w:rsid w:val="004B0176"/>
    <w:rsid w:val="004B07F0"/>
    <w:rsid w:val="004B3625"/>
    <w:rsid w:val="004B38BD"/>
    <w:rsid w:val="004B64EC"/>
    <w:rsid w:val="004B6874"/>
    <w:rsid w:val="004B7E72"/>
    <w:rsid w:val="004C200A"/>
    <w:rsid w:val="004C268D"/>
    <w:rsid w:val="004C28D2"/>
    <w:rsid w:val="004C5A2A"/>
    <w:rsid w:val="004C64A7"/>
    <w:rsid w:val="004C7263"/>
    <w:rsid w:val="004C743E"/>
    <w:rsid w:val="004C7FA8"/>
    <w:rsid w:val="004D0A6A"/>
    <w:rsid w:val="004D13E5"/>
    <w:rsid w:val="004D176D"/>
    <w:rsid w:val="004D1843"/>
    <w:rsid w:val="004D19DD"/>
    <w:rsid w:val="004D2288"/>
    <w:rsid w:val="004D2B49"/>
    <w:rsid w:val="004D318A"/>
    <w:rsid w:val="004D347C"/>
    <w:rsid w:val="004D3F5D"/>
    <w:rsid w:val="004D5B8F"/>
    <w:rsid w:val="004E04AC"/>
    <w:rsid w:val="004E18B1"/>
    <w:rsid w:val="004E1A37"/>
    <w:rsid w:val="004E4DB8"/>
    <w:rsid w:val="004F1C1F"/>
    <w:rsid w:val="004F2236"/>
    <w:rsid w:val="004F28AD"/>
    <w:rsid w:val="004F29CD"/>
    <w:rsid w:val="004F3472"/>
    <w:rsid w:val="004F413E"/>
    <w:rsid w:val="004F5684"/>
    <w:rsid w:val="004F5CDD"/>
    <w:rsid w:val="004F6350"/>
    <w:rsid w:val="004F6E8F"/>
    <w:rsid w:val="004F6ED3"/>
    <w:rsid w:val="004F744F"/>
    <w:rsid w:val="0050219B"/>
    <w:rsid w:val="00505257"/>
    <w:rsid w:val="005108FC"/>
    <w:rsid w:val="00512146"/>
    <w:rsid w:val="00513538"/>
    <w:rsid w:val="00514550"/>
    <w:rsid w:val="00515A05"/>
    <w:rsid w:val="005208BD"/>
    <w:rsid w:val="005210B5"/>
    <w:rsid w:val="005213D2"/>
    <w:rsid w:val="00523A8D"/>
    <w:rsid w:val="005241F8"/>
    <w:rsid w:val="005244AE"/>
    <w:rsid w:val="00524E93"/>
    <w:rsid w:val="00527C07"/>
    <w:rsid w:val="005320C7"/>
    <w:rsid w:val="00533873"/>
    <w:rsid w:val="00533D86"/>
    <w:rsid w:val="00533FD3"/>
    <w:rsid w:val="00534417"/>
    <w:rsid w:val="00534BF8"/>
    <w:rsid w:val="005412A7"/>
    <w:rsid w:val="005416BA"/>
    <w:rsid w:val="00543EE9"/>
    <w:rsid w:val="0054488F"/>
    <w:rsid w:val="00545843"/>
    <w:rsid w:val="005530A5"/>
    <w:rsid w:val="00553EF4"/>
    <w:rsid w:val="00555133"/>
    <w:rsid w:val="005566FE"/>
    <w:rsid w:val="00556D43"/>
    <w:rsid w:val="00556F1F"/>
    <w:rsid w:val="005579EB"/>
    <w:rsid w:val="00560EFF"/>
    <w:rsid w:val="00564453"/>
    <w:rsid w:val="00564DE5"/>
    <w:rsid w:val="005670A5"/>
    <w:rsid w:val="0057227C"/>
    <w:rsid w:val="00572A89"/>
    <w:rsid w:val="005730DC"/>
    <w:rsid w:val="0057644E"/>
    <w:rsid w:val="0058005D"/>
    <w:rsid w:val="00584F43"/>
    <w:rsid w:val="00590BEE"/>
    <w:rsid w:val="00591C73"/>
    <w:rsid w:val="0059223B"/>
    <w:rsid w:val="00592314"/>
    <w:rsid w:val="00596697"/>
    <w:rsid w:val="00596CA3"/>
    <w:rsid w:val="00596EF4"/>
    <w:rsid w:val="005A1328"/>
    <w:rsid w:val="005A2CAD"/>
    <w:rsid w:val="005A31C2"/>
    <w:rsid w:val="005A355F"/>
    <w:rsid w:val="005A56EE"/>
    <w:rsid w:val="005A5B17"/>
    <w:rsid w:val="005A6563"/>
    <w:rsid w:val="005A75C2"/>
    <w:rsid w:val="005B1F75"/>
    <w:rsid w:val="005B65C3"/>
    <w:rsid w:val="005B68A5"/>
    <w:rsid w:val="005B7002"/>
    <w:rsid w:val="005B736C"/>
    <w:rsid w:val="005C14A5"/>
    <w:rsid w:val="005C19D5"/>
    <w:rsid w:val="005C1B53"/>
    <w:rsid w:val="005C34CF"/>
    <w:rsid w:val="005C3781"/>
    <w:rsid w:val="005C3BAA"/>
    <w:rsid w:val="005C460A"/>
    <w:rsid w:val="005C65D4"/>
    <w:rsid w:val="005D3673"/>
    <w:rsid w:val="005D4FA9"/>
    <w:rsid w:val="005D64E2"/>
    <w:rsid w:val="005D666D"/>
    <w:rsid w:val="005D73EE"/>
    <w:rsid w:val="005E00BF"/>
    <w:rsid w:val="005E0883"/>
    <w:rsid w:val="005E2559"/>
    <w:rsid w:val="005E36F4"/>
    <w:rsid w:val="005E4240"/>
    <w:rsid w:val="005E58A2"/>
    <w:rsid w:val="005E6B63"/>
    <w:rsid w:val="005F1254"/>
    <w:rsid w:val="005F19AE"/>
    <w:rsid w:val="005F2706"/>
    <w:rsid w:val="005F2D1E"/>
    <w:rsid w:val="005F3B88"/>
    <w:rsid w:val="005F4509"/>
    <w:rsid w:val="005F5F10"/>
    <w:rsid w:val="0060036F"/>
    <w:rsid w:val="0060160E"/>
    <w:rsid w:val="006029E7"/>
    <w:rsid w:val="00604155"/>
    <w:rsid w:val="00604D76"/>
    <w:rsid w:val="00605418"/>
    <w:rsid w:val="00607731"/>
    <w:rsid w:val="006122D3"/>
    <w:rsid w:val="006140FB"/>
    <w:rsid w:val="00616779"/>
    <w:rsid w:val="00616ABA"/>
    <w:rsid w:val="0062085C"/>
    <w:rsid w:val="00621A90"/>
    <w:rsid w:val="00630CC4"/>
    <w:rsid w:val="00637D81"/>
    <w:rsid w:val="00640B57"/>
    <w:rsid w:val="0064317C"/>
    <w:rsid w:val="00650F04"/>
    <w:rsid w:val="006510CE"/>
    <w:rsid w:val="00651CA6"/>
    <w:rsid w:val="00651F86"/>
    <w:rsid w:val="00652A32"/>
    <w:rsid w:val="00652C1E"/>
    <w:rsid w:val="00653917"/>
    <w:rsid w:val="00655CA2"/>
    <w:rsid w:val="00656EEC"/>
    <w:rsid w:val="0065764C"/>
    <w:rsid w:val="00660D87"/>
    <w:rsid w:val="006611A1"/>
    <w:rsid w:val="00661FC5"/>
    <w:rsid w:val="0066297A"/>
    <w:rsid w:val="00666CB6"/>
    <w:rsid w:val="00666F3A"/>
    <w:rsid w:val="00670350"/>
    <w:rsid w:val="00671E8E"/>
    <w:rsid w:val="00675C70"/>
    <w:rsid w:val="00681DB1"/>
    <w:rsid w:val="0068273E"/>
    <w:rsid w:val="006842DE"/>
    <w:rsid w:val="0068495A"/>
    <w:rsid w:val="006864DD"/>
    <w:rsid w:val="006871A7"/>
    <w:rsid w:val="0069061F"/>
    <w:rsid w:val="00691E5D"/>
    <w:rsid w:val="00692271"/>
    <w:rsid w:val="00692F5B"/>
    <w:rsid w:val="00693032"/>
    <w:rsid w:val="006932A2"/>
    <w:rsid w:val="00693785"/>
    <w:rsid w:val="0069419B"/>
    <w:rsid w:val="006941DF"/>
    <w:rsid w:val="006942CE"/>
    <w:rsid w:val="00694360"/>
    <w:rsid w:val="00696388"/>
    <w:rsid w:val="00697E64"/>
    <w:rsid w:val="006A1D99"/>
    <w:rsid w:val="006A5434"/>
    <w:rsid w:val="006A631F"/>
    <w:rsid w:val="006B0048"/>
    <w:rsid w:val="006B10F8"/>
    <w:rsid w:val="006B2888"/>
    <w:rsid w:val="006B3066"/>
    <w:rsid w:val="006B4B29"/>
    <w:rsid w:val="006B527B"/>
    <w:rsid w:val="006B57FC"/>
    <w:rsid w:val="006B5BB7"/>
    <w:rsid w:val="006B6091"/>
    <w:rsid w:val="006B7372"/>
    <w:rsid w:val="006C0954"/>
    <w:rsid w:val="006C1B96"/>
    <w:rsid w:val="006C2787"/>
    <w:rsid w:val="006C283D"/>
    <w:rsid w:val="006C2B6C"/>
    <w:rsid w:val="006C40FE"/>
    <w:rsid w:val="006C67E2"/>
    <w:rsid w:val="006C7562"/>
    <w:rsid w:val="006D0470"/>
    <w:rsid w:val="006D0AB8"/>
    <w:rsid w:val="006D22DA"/>
    <w:rsid w:val="006D2873"/>
    <w:rsid w:val="006D2CD9"/>
    <w:rsid w:val="006D32DD"/>
    <w:rsid w:val="006D3CC1"/>
    <w:rsid w:val="006D4EC3"/>
    <w:rsid w:val="006D6E7E"/>
    <w:rsid w:val="006D7D08"/>
    <w:rsid w:val="006D7E87"/>
    <w:rsid w:val="006E1CD3"/>
    <w:rsid w:val="006E6549"/>
    <w:rsid w:val="006E79A6"/>
    <w:rsid w:val="006F4007"/>
    <w:rsid w:val="006F48A3"/>
    <w:rsid w:val="00701AC9"/>
    <w:rsid w:val="00701E60"/>
    <w:rsid w:val="00701EDC"/>
    <w:rsid w:val="007048B7"/>
    <w:rsid w:val="00705132"/>
    <w:rsid w:val="00705A0C"/>
    <w:rsid w:val="00705F43"/>
    <w:rsid w:val="00707372"/>
    <w:rsid w:val="00710438"/>
    <w:rsid w:val="00711D38"/>
    <w:rsid w:val="00712904"/>
    <w:rsid w:val="00714405"/>
    <w:rsid w:val="00714B0D"/>
    <w:rsid w:val="00715453"/>
    <w:rsid w:val="00715AEB"/>
    <w:rsid w:val="0071680C"/>
    <w:rsid w:val="0071774A"/>
    <w:rsid w:val="0072045B"/>
    <w:rsid w:val="0072065E"/>
    <w:rsid w:val="007227AB"/>
    <w:rsid w:val="007242B7"/>
    <w:rsid w:val="00724681"/>
    <w:rsid w:val="007265C7"/>
    <w:rsid w:val="00727622"/>
    <w:rsid w:val="00734370"/>
    <w:rsid w:val="0073595C"/>
    <w:rsid w:val="0073798A"/>
    <w:rsid w:val="00737DF7"/>
    <w:rsid w:val="007404BB"/>
    <w:rsid w:val="00741F49"/>
    <w:rsid w:val="00742E34"/>
    <w:rsid w:val="00742E97"/>
    <w:rsid w:val="00746C0F"/>
    <w:rsid w:val="00751555"/>
    <w:rsid w:val="00751671"/>
    <w:rsid w:val="00751BFE"/>
    <w:rsid w:val="00751C80"/>
    <w:rsid w:val="00752067"/>
    <w:rsid w:val="00752991"/>
    <w:rsid w:val="007529A4"/>
    <w:rsid w:val="00757D44"/>
    <w:rsid w:val="007624E6"/>
    <w:rsid w:val="00762609"/>
    <w:rsid w:val="00764C81"/>
    <w:rsid w:val="0076542C"/>
    <w:rsid w:val="0076648C"/>
    <w:rsid w:val="007666F1"/>
    <w:rsid w:val="00766B75"/>
    <w:rsid w:val="007670B8"/>
    <w:rsid w:val="0076731F"/>
    <w:rsid w:val="0076745C"/>
    <w:rsid w:val="007678EC"/>
    <w:rsid w:val="00767F9A"/>
    <w:rsid w:val="00770AC0"/>
    <w:rsid w:val="00772049"/>
    <w:rsid w:val="007743EC"/>
    <w:rsid w:val="00775F32"/>
    <w:rsid w:val="007807E8"/>
    <w:rsid w:val="00780960"/>
    <w:rsid w:val="00781967"/>
    <w:rsid w:val="00781D17"/>
    <w:rsid w:val="00781D23"/>
    <w:rsid w:val="00783023"/>
    <w:rsid w:val="00783094"/>
    <w:rsid w:val="007833B5"/>
    <w:rsid w:val="00784A18"/>
    <w:rsid w:val="00785DDE"/>
    <w:rsid w:val="00786184"/>
    <w:rsid w:val="0078629D"/>
    <w:rsid w:val="00786F2C"/>
    <w:rsid w:val="00787060"/>
    <w:rsid w:val="00787985"/>
    <w:rsid w:val="00787F1E"/>
    <w:rsid w:val="007905AC"/>
    <w:rsid w:val="00792DE0"/>
    <w:rsid w:val="00792F70"/>
    <w:rsid w:val="00794015"/>
    <w:rsid w:val="0079404B"/>
    <w:rsid w:val="007949D5"/>
    <w:rsid w:val="007953B6"/>
    <w:rsid w:val="00795761"/>
    <w:rsid w:val="00796FD5"/>
    <w:rsid w:val="007A12C2"/>
    <w:rsid w:val="007A2406"/>
    <w:rsid w:val="007A3EDC"/>
    <w:rsid w:val="007A522E"/>
    <w:rsid w:val="007A58F0"/>
    <w:rsid w:val="007A5E55"/>
    <w:rsid w:val="007B21B0"/>
    <w:rsid w:val="007B222F"/>
    <w:rsid w:val="007B2E4F"/>
    <w:rsid w:val="007B39D2"/>
    <w:rsid w:val="007B5846"/>
    <w:rsid w:val="007B6174"/>
    <w:rsid w:val="007B6A9A"/>
    <w:rsid w:val="007B709F"/>
    <w:rsid w:val="007C1A5A"/>
    <w:rsid w:val="007C68B8"/>
    <w:rsid w:val="007D0ACB"/>
    <w:rsid w:val="007D1BD0"/>
    <w:rsid w:val="007D1E38"/>
    <w:rsid w:val="007D35C6"/>
    <w:rsid w:val="007D46DD"/>
    <w:rsid w:val="007E0687"/>
    <w:rsid w:val="007E1AD0"/>
    <w:rsid w:val="007E6CFB"/>
    <w:rsid w:val="007E70EF"/>
    <w:rsid w:val="007F1F3C"/>
    <w:rsid w:val="007F2E5C"/>
    <w:rsid w:val="007F65BD"/>
    <w:rsid w:val="007F67CA"/>
    <w:rsid w:val="007F6B78"/>
    <w:rsid w:val="007F7030"/>
    <w:rsid w:val="00800481"/>
    <w:rsid w:val="00800A61"/>
    <w:rsid w:val="008010CA"/>
    <w:rsid w:val="00801333"/>
    <w:rsid w:val="008026BC"/>
    <w:rsid w:val="008030E9"/>
    <w:rsid w:val="00803BF4"/>
    <w:rsid w:val="00806057"/>
    <w:rsid w:val="00806661"/>
    <w:rsid w:val="00806B1A"/>
    <w:rsid w:val="00807D3C"/>
    <w:rsid w:val="008108E9"/>
    <w:rsid w:val="00813A83"/>
    <w:rsid w:val="00816371"/>
    <w:rsid w:val="0081666E"/>
    <w:rsid w:val="00817394"/>
    <w:rsid w:val="00820818"/>
    <w:rsid w:val="00820EB1"/>
    <w:rsid w:val="00822502"/>
    <w:rsid w:val="00822D81"/>
    <w:rsid w:val="0082342A"/>
    <w:rsid w:val="00823CD2"/>
    <w:rsid w:val="0082426D"/>
    <w:rsid w:val="00825ED1"/>
    <w:rsid w:val="008263A1"/>
    <w:rsid w:val="00830E63"/>
    <w:rsid w:val="008336F7"/>
    <w:rsid w:val="00833795"/>
    <w:rsid w:val="00833ED0"/>
    <w:rsid w:val="00835333"/>
    <w:rsid w:val="00836A02"/>
    <w:rsid w:val="00836DF2"/>
    <w:rsid w:val="008371A2"/>
    <w:rsid w:val="008377F3"/>
    <w:rsid w:val="008417F0"/>
    <w:rsid w:val="008424C8"/>
    <w:rsid w:val="008431C3"/>
    <w:rsid w:val="0084388C"/>
    <w:rsid w:val="00844C95"/>
    <w:rsid w:val="00845690"/>
    <w:rsid w:val="008456C0"/>
    <w:rsid w:val="00845AC0"/>
    <w:rsid w:val="00850699"/>
    <w:rsid w:val="00851985"/>
    <w:rsid w:val="00854496"/>
    <w:rsid w:val="00855BF7"/>
    <w:rsid w:val="00856417"/>
    <w:rsid w:val="008610CB"/>
    <w:rsid w:val="00862241"/>
    <w:rsid w:val="00866227"/>
    <w:rsid w:val="0086737F"/>
    <w:rsid w:val="008679E9"/>
    <w:rsid w:val="00871A90"/>
    <w:rsid w:val="00871DB1"/>
    <w:rsid w:val="00874A5E"/>
    <w:rsid w:val="00874BA4"/>
    <w:rsid w:val="008816C7"/>
    <w:rsid w:val="00884501"/>
    <w:rsid w:val="00884721"/>
    <w:rsid w:val="00884885"/>
    <w:rsid w:val="00885E11"/>
    <w:rsid w:val="00885F53"/>
    <w:rsid w:val="00886923"/>
    <w:rsid w:val="008903E9"/>
    <w:rsid w:val="00890602"/>
    <w:rsid w:val="00890831"/>
    <w:rsid w:val="0089110E"/>
    <w:rsid w:val="00891229"/>
    <w:rsid w:val="00891C5B"/>
    <w:rsid w:val="008963CD"/>
    <w:rsid w:val="00896560"/>
    <w:rsid w:val="008965F9"/>
    <w:rsid w:val="008A0C8D"/>
    <w:rsid w:val="008A1E8A"/>
    <w:rsid w:val="008A4C0A"/>
    <w:rsid w:val="008A6565"/>
    <w:rsid w:val="008A7537"/>
    <w:rsid w:val="008B068E"/>
    <w:rsid w:val="008B1C29"/>
    <w:rsid w:val="008B3C3C"/>
    <w:rsid w:val="008B7813"/>
    <w:rsid w:val="008C1935"/>
    <w:rsid w:val="008C2429"/>
    <w:rsid w:val="008C2D59"/>
    <w:rsid w:val="008C307A"/>
    <w:rsid w:val="008C34A7"/>
    <w:rsid w:val="008C3808"/>
    <w:rsid w:val="008C57AE"/>
    <w:rsid w:val="008C6408"/>
    <w:rsid w:val="008C6538"/>
    <w:rsid w:val="008C653C"/>
    <w:rsid w:val="008C6D7D"/>
    <w:rsid w:val="008D0A01"/>
    <w:rsid w:val="008D0E12"/>
    <w:rsid w:val="008D357D"/>
    <w:rsid w:val="008D4ED1"/>
    <w:rsid w:val="008D5DF6"/>
    <w:rsid w:val="008D774F"/>
    <w:rsid w:val="008E10B9"/>
    <w:rsid w:val="008E2421"/>
    <w:rsid w:val="008E24D6"/>
    <w:rsid w:val="008E2984"/>
    <w:rsid w:val="008E37D2"/>
    <w:rsid w:val="008E3F32"/>
    <w:rsid w:val="008E4C8E"/>
    <w:rsid w:val="008E5D96"/>
    <w:rsid w:val="008E745F"/>
    <w:rsid w:val="008E7A37"/>
    <w:rsid w:val="008E7C51"/>
    <w:rsid w:val="008F3953"/>
    <w:rsid w:val="008F43A4"/>
    <w:rsid w:val="008F49F7"/>
    <w:rsid w:val="008F4F22"/>
    <w:rsid w:val="00901FDB"/>
    <w:rsid w:val="009028CA"/>
    <w:rsid w:val="00902D2C"/>
    <w:rsid w:val="00902F33"/>
    <w:rsid w:val="009030DD"/>
    <w:rsid w:val="00904FE3"/>
    <w:rsid w:val="00907199"/>
    <w:rsid w:val="00910E25"/>
    <w:rsid w:val="00912AD5"/>
    <w:rsid w:val="00913B4C"/>
    <w:rsid w:val="009146AB"/>
    <w:rsid w:val="00914D71"/>
    <w:rsid w:val="009224F8"/>
    <w:rsid w:val="00922762"/>
    <w:rsid w:val="0092320E"/>
    <w:rsid w:val="00923CD2"/>
    <w:rsid w:val="00925DCB"/>
    <w:rsid w:val="00930204"/>
    <w:rsid w:val="00931B74"/>
    <w:rsid w:val="009324BC"/>
    <w:rsid w:val="00933EC0"/>
    <w:rsid w:val="00934774"/>
    <w:rsid w:val="00935AC9"/>
    <w:rsid w:val="00935C02"/>
    <w:rsid w:val="00935C25"/>
    <w:rsid w:val="009370E8"/>
    <w:rsid w:val="00937896"/>
    <w:rsid w:val="00937EAD"/>
    <w:rsid w:val="00942046"/>
    <w:rsid w:val="00942DA6"/>
    <w:rsid w:val="00944345"/>
    <w:rsid w:val="00950968"/>
    <w:rsid w:val="009511AE"/>
    <w:rsid w:val="009518B9"/>
    <w:rsid w:val="00951F6E"/>
    <w:rsid w:val="00952ACE"/>
    <w:rsid w:val="009558B5"/>
    <w:rsid w:val="00955C67"/>
    <w:rsid w:val="0095755D"/>
    <w:rsid w:val="009601FB"/>
    <w:rsid w:val="00961FCB"/>
    <w:rsid w:val="00962D13"/>
    <w:rsid w:val="00963E27"/>
    <w:rsid w:val="00963E86"/>
    <w:rsid w:val="00964B30"/>
    <w:rsid w:val="00964EF0"/>
    <w:rsid w:val="0096585E"/>
    <w:rsid w:val="009662A0"/>
    <w:rsid w:val="009666CD"/>
    <w:rsid w:val="009708D8"/>
    <w:rsid w:val="00972E72"/>
    <w:rsid w:val="00972F5F"/>
    <w:rsid w:val="00973989"/>
    <w:rsid w:val="00974A76"/>
    <w:rsid w:val="00974EB8"/>
    <w:rsid w:val="00975B40"/>
    <w:rsid w:val="00975F63"/>
    <w:rsid w:val="0097611D"/>
    <w:rsid w:val="009808F5"/>
    <w:rsid w:val="0098219F"/>
    <w:rsid w:val="0098260E"/>
    <w:rsid w:val="0098355B"/>
    <w:rsid w:val="009845AC"/>
    <w:rsid w:val="00985717"/>
    <w:rsid w:val="00986608"/>
    <w:rsid w:val="00986652"/>
    <w:rsid w:val="0098746D"/>
    <w:rsid w:val="009911FB"/>
    <w:rsid w:val="009912EA"/>
    <w:rsid w:val="009928D9"/>
    <w:rsid w:val="00992D86"/>
    <w:rsid w:val="009936D9"/>
    <w:rsid w:val="00994897"/>
    <w:rsid w:val="00996D40"/>
    <w:rsid w:val="0099767B"/>
    <w:rsid w:val="009A03F5"/>
    <w:rsid w:val="009A2FF2"/>
    <w:rsid w:val="009A4D00"/>
    <w:rsid w:val="009A5270"/>
    <w:rsid w:val="009A5E50"/>
    <w:rsid w:val="009A6587"/>
    <w:rsid w:val="009A6C58"/>
    <w:rsid w:val="009A7949"/>
    <w:rsid w:val="009B2298"/>
    <w:rsid w:val="009B2DE4"/>
    <w:rsid w:val="009B48E0"/>
    <w:rsid w:val="009B566E"/>
    <w:rsid w:val="009B5E22"/>
    <w:rsid w:val="009B603B"/>
    <w:rsid w:val="009C1A3D"/>
    <w:rsid w:val="009C5043"/>
    <w:rsid w:val="009C5264"/>
    <w:rsid w:val="009D0564"/>
    <w:rsid w:val="009D4503"/>
    <w:rsid w:val="009D696A"/>
    <w:rsid w:val="009D7428"/>
    <w:rsid w:val="009D79F2"/>
    <w:rsid w:val="009D7A1E"/>
    <w:rsid w:val="009E15B2"/>
    <w:rsid w:val="009E2423"/>
    <w:rsid w:val="009E4907"/>
    <w:rsid w:val="009E50C7"/>
    <w:rsid w:val="009E5A1F"/>
    <w:rsid w:val="009F0549"/>
    <w:rsid w:val="009F15CD"/>
    <w:rsid w:val="009F3DE7"/>
    <w:rsid w:val="009F5EA0"/>
    <w:rsid w:val="009F65C5"/>
    <w:rsid w:val="00A00A8E"/>
    <w:rsid w:val="00A00A99"/>
    <w:rsid w:val="00A015E7"/>
    <w:rsid w:val="00A02889"/>
    <w:rsid w:val="00A03B70"/>
    <w:rsid w:val="00A05428"/>
    <w:rsid w:val="00A05D10"/>
    <w:rsid w:val="00A1007E"/>
    <w:rsid w:val="00A10092"/>
    <w:rsid w:val="00A1166C"/>
    <w:rsid w:val="00A1234D"/>
    <w:rsid w:val="00A13DFB"/>
    <w:rsid w:val="00A16E72"/>
    <w:rsid w:val="00A1780D"/>
    <w:rsid w:val="00A17DDB"/>
    <w:rsid w:val="00A202A9"/>
    <w:rsid w:val="00A238EE"/>
    <w:rsid w:val="00A24B6E"/>
    <w:rsid w:val="00A24EE2"/>
    <w:rsid w:val="00A252AA"/>
    <w:rsid w:val="00A2531A"/>
    <w:rsid w:val="00A259C7"/>
    <w:rsid w:val="00A264F2"/>
    <w:rsid w:val="00A31C9D"/>
    <w:rsid w:val="00A32DE9"/>
    <w:rsid w:val="00A33252"/>
    <w:rsid w:val="00A33388"/>
    <w:rsid w:val="00A345CB"/>
    <w:rsid w:val="00A34FFD"/>
    <w:rsid w:val="00A40B5B"/>
    <w:rsid w:val="00A40FF1"/>
    <w:rsid w:val="00A42520"/>
    <w:rsid w:val="00A42F62"/>
    <w:rsid w:val="00A455D5"/>
    <w:rsid w:val="00A46927"/>
    <w:rsid w:val="00A52972"/>
    <w:rsid w:val="00A53C47"/>
    <w:rsid w:val="00A53D08"/>
    <w:rsid w:val="00A57CAF"/>
    <w:rsid w:val="00A60BFD"/>
    <w:rsid w:val="00A648DC"/>
    <w:rsid w:val="00A66D38"/>
    <w:rsid w:val="00A7071C"/>
    <w:rsid w:val="00A73D61"/>
    <w:rsid w:val="00A74C1E"/>
    <w:rsid w:val="00A77342"/>
    <w:rsid w:val="00A8063F"/>
    <w:rsid w:val="00A842B6"/>
    <w:rsid w:val="00A84C5D"/>
    <w:rsid w:val="00A87377"/>
    <w:rsid w:val="00A945CB"/>
    <w:rsid w:val="00A955F7"/>
    <w:rsid w:val="00A95EE7"/>
    <w:rsid w:val="00A969C8"/>
    <w:rsid w:val="00A9700C"/>
    <w:rsid w:val="00A97C46"/>
    <w:rsid w:val="00AA0BD5"/>
    <w:rsid w:val="00AA10C4"/>
    <w:rsid w:val="00AA2E93"/>
    <w:rsid w:val="00AA798C"/>
    <w:rsid w:val="00AB1281"/>
    <w:rsid w:val="00AB40F4"/>
    <w:rsid w:val="00AB58D7"/>
    <w:rsid w:val="00AB742A"/>
    <w:rsid w:val="00AB7879"/>
    <w:rsid w:val="00AC04BD"/>
    <w:rsid w:val="00AC1E98"/>
    <w:rsid w:val="00AC1F3E"/>
    <w:rsid w:val="00AC2489"/>
    <w:rsid w:val="00AC2FED"/>
    <w:rsid w:val="00AC71AB"/>
    <w:rsid w:val="00AC7DF1"/>
    <w:rsid w:val="00AD1065"/>
    <w:rsid w:val="00AD1C39"/>
    <w:rsid w:val="00AD1E5E"/>
    <w:rsid w:val="00AD5225"/>
    <w:rsid w:val="00AD5C5B"/>
    <w:rsid w:val="00AD5E0F"/>
    <w:rsid w:val="00AE0E6A"/>
    <w:rsid w:val="00AE4A6B"/>
    <w:rsid w:val="00AF2113"/>
    <w:rsid w:val="00AF2C9B"/>
    <w:rsid w:val="00AF4961"/>
    <w:rsid w:val="00AF5688"/>
    <w:rsid w:val="00AF5F67"/>
    <w:rsid w:val="00AF6081"/>
    <w:rsid w:val="00AF7FCD"/>
    <w:rsid w:val="00B0065C"/>
    <w:rsid w:val="00B00CF9"/>
    <w:rsid w:val="00B01062"/>
    <w:rsid w:val="00B019D8"/>
    <w:rsid w:val="00B035A4"/>
    <w:rsid w:val="00B062BD"/>
    <w:rsid w:val="00B06707"/>
    <w:rsid w:val="00B06767"/>
    <w:rsid w:val="00B07155"/>
    <w:rsid w:val="00B11A17"/>
    <w:rsid w:val="00B11E78"/>
    <w:rsid w:val="00B12AD7"/>
    <w:rsid w:val="00B13B8C"/>
    <w:rsid w:val="00B2409A"/>
    <w:rsid w:val="00B24E20"/>
    <w:rsid w:val="00B24FCD"/>
    <w:rsid w:val="00B27622"/>
    <w:rsid w:val="00B27E03"/>
    <w:rsid w:val="00B302B6"/>
    <w:rsid w:val="00B30DF7"/>
    <w:rsid w:val="00B32175"/>
    <w:rsid w:val="00B3579C"/>
    <w:rsid w:val="00B359A8"/>
    <w:rsid w:val="00B35BAE"/>
    <w:rsid w:val="00B36A9F"/>
    <w:rsid w:val="00B3790E"/>
    <w:rsid w:val="00B40E9A"/>
    <w:rsid w:val="00B4119E"/>
    <w:rsid w:val="00B4266C"/>
    <w:rsid w:val="00B42DEB"/>
    <w:rsid w:val="00B456C5"/>
    <w:rsid w:val="00B45BF2"/>
    <w:rsid w:val="00B47B8E"/>
    <w:rsid w:val="00B47E61"/>
    <w:rsid w:val="00B52F7E"/>
    <w:rsid w:val="00B5553A"/>
    <w:rsid w:val="00B56388"/>
    <w:rsid w:val="00B6008C"/>
    <w:rsid w:val="00B60D2C"/>
    <w:rsid w:val="00B61D64"/>
    <w:rsid w:val="00B62609"/>
    <w:rsid w:val="00B62DFC"/>
    <w:rsid w:val="00B632E3"/>
    <w:rsid w:val="00B64EB3"/>
    <w:rsid w:val="00B70723"/>
    <w:rsid w:val="00B70A6E"/>
    <w:rsid w:val="00B722BE"/>
    <w:rsid w:val="00B73CAF"/>
    <w:rsid w:val="00B76A56"/>
    <w:rsid w:val="00B76ED0"/>
    <w:rsid w:val="00B776F0"/>
    <w:rsid w:val="00B77CD7"/>
    <w:rsid w:val="00B77CF8"/>
    <w:rsid w:val="00B805AC"/>
    <w:rsid w:val="00B8074F"/>
    <w:rsid w:val="00B81607"/>
    <w:rsid w:val="00B81E9F"/>
    <w:rsid w:val="00B8333F"/>
    <w:rsid w:val="00B834D9"/>
    <w:rsid w:val="00B840C3"/>
    <w:rsid w:val="00B86A7C"/>
    <w:rsid w:val="00B92227"/>
    <w:rsid w:val="00B9501B"/>
    <w:rsid w:val="00B962DC"/>
    <w:rsid w:val="00B96D8D"/>
    <w:rsid w:val="00B9729A"/>
    <w:rsid w:val="00BA044E"/>
    <w:rsid w:val="00BA0ECF"/>
    <w:rsid w:val="00BA21D7"/>
    <w:rsid w:val="00BA3CEA"/>
    <w:rsid w:val="00BA517E"/>
    <w:rsid w:val="00BA7116"/>
    <w:rsid w:val="00BA7619"/>
    <w:rsid w:val="00BB0DAE"/>
    <w:rsid w:val="00BB2E26"/>
    <w:rsid w:val="00BB477C"/>
    <w:rsid w:val="00BB53BF"/>
    <w:rsid w:val="00BB638D"/>
    <w:rsid w:val="00BC15AA"/>
    <w:rsid w:val="00BC1678"/>
    <w:rsid w:val="00BC503C"/>
    <w:rsid w:val="00BC5EDD"/>
    <w:rsid w:val="00BC74D2"/>
    <w:rsid w:val="00BD01B2"/>
    <w:rsid w:val="00BD0766"/>
    <w:rsid w:val="00BD377E"/>
    <w:rsid w:val="00BD6D01"/>
    <w:rsid w:val="00BE016E"/>
    <w:rsid w:val="00BE24CA"/>
    <w:rsid w:val="00BE2778"/>
    <w:rsid w:val="00BE3C98"/>
    <w:rsid w:val="00BE3FA1"/>
    <w:rsid w:val="00BE53C4"/>
    <w:rsid w:val="00BE69DC"/>
    <w:rsid w:val="00BF05EB"/>
    <w:rsid w:val="00BF1933"/>
    <w:rsid w:val="00BF3ED3"/>
    <w:rsid w:val="00BF43B3"/>
    <w:rsid w:val="00BF45A6"/>
    <w:rsid w:val="00BF75AC"/>
    <w:rsid w:val="00C00479"/>
    <w:rsid w:val="00C02A21"/>
    <w:rsid w:val="00C04D98"/>
    <w:rsid w:val="00C04E2C"/>
    <w:rsid w:val="00C13EDF"/>
    <w:rsid w:val="00C14FE1"/>
    <w:rsid w:val="00C216CC"/>
    <w:rsid w:val="00C22B94"/>
    <w:rsid w:val="00C258C3"/>
    <w:rsid w:val="00C262F3"/>
    <w:rsid w:val="00C26330"/>
    <w:rsid w:val="00C27A40"/>
    <w:rsid w:val="00C27D8A"/>
    <w:rsid w:val="00C302D1"/>
    <w:rsid w:val="00C3081F"/>
    <w:rsid w:val="00C3098E"/>
    <w:rsid w:val="00C33836"/>
    <w:rsid w:val="00C33E51"/>
    <w:rsid w:val="00C34575"/>
    <w:rsid w:val="00C36A61"/>
    <w:rsid w:val="00C37AAB"/>
    <w:rsid w:val="00C401F8"/>
    <w:rsid w:val="00C4311D"/>
    <w:rsid w:val="00C45261"/>
    <w:rsid w:val="00C4576E"/>
    <w:rsid w:val="00C45AF2"/>
    <w:rsid w:val="00C46695"/>
    <w:rsid w:val="00C47DC3"/>
    <w:rsid w:val="00C5183E"/>
    <w:rsid w:val="00C51F44"/>
    <w:rsid w:val="00C52152"/>
    <w:rsid w:val="00C523C2"/>
    <w:rsid w:val="00C541B1"/>
    <w:rsid w:val="00C54FA5"/>
    <w:rsid w:val="00C60D2A"/>
    <w:rsid w:val="00C610FA"/>
    <w:rsid w:val="00C6178B"/>
    <w:rsid w:val="00C6186B"/>
    <w:rsid w:val="00C64657"/>
    <w:rsid w:val="00C65C58"/>
    <w:rsid w:val="00C6704D"/>
    <w:rsid w:val="00C71957"/>
    <w:rsid w:val="00C73D4D"/>
    <w:rsid w:val="00C75796"/>
    <w:rsid w:val="00C75971"/>
    <w:rsid w:val="00C75D87"/>
    <w:rsid w:val="00C81580"/>
    <w:rsid w:val="00C82506"/>
    <w:rsid w:val="00C82A4B"/>
    <w:rsid w:val="00C833BF"/>
    <w:rsid w:val="00C837D6"/>
    <w:rsid w:val="00C83C80"/>
    <w:rsid w:val="00C84B2B"/>
    <w:rsid w:val="00C84F04"/>
    <w:rsid w:val="00C86D3B"/>
    <w:rsid w:val="00C91569"/>
    <w:rsid w:val="00C9201A"/>
    <w:rsid w:val="00C939E3"/>
    <w:rsid w:val="00C94B43"/>
    <w:rsid w:val="00C95AF8"/>
    <w:rsid w:val="00C96A10"/>
    <w:rsid w:val="00CA025E"/>
    <w:rsid w:val="00CA1023"/>
    <w:rsid w:val="00CA15B8"/>
    <w:rsid w:val="00CA399E"/>
    <w:rsid w:val="00CA4441"/>
    <w:rsid w:val="00CA44B2"/>
    <w:rsid w:val="00CA6B3F"/>
    <w:rsid w:val="00CA6F8A"/>
    <w:rsid w:val="00CB14AB"/>
    <w:rsid w:val="00CB39D4"/>
    <w:rsid w:val="00CB4131"/>
    <w:rsid w:val="00CB4B83"/>
    <w:rsid w:val="00CB6639"/>
    <w:rsid w:val="00CB6875"/>
    <w:rsid w:val="00CC0079"/>
    <w:rsid w:val="00CC1E44"/>
    <w:rsid w:val="00CC2BA3"/>
    <w:rsid w:val="00CC436F"/>
    <w:rsid w:val="00CC4DAF"/>
    <w:rsid w:val="00CC7D30"/>
    <w:rsid w:val="00CD08C3"/>
    <w:rsid w:val="00CD158A"/>
    <w:rsid w:val="00CD1FF1"/>
    <w:rsid w:val="00CD25C1"/>
    <w:rsid w:val="00CD71B2"/>
    <w:rsid w:val="00CD7829"/>
    <w:rsid w:val="00CE37B1"/>
    <w:rsid w:val="00CE4423"/>
    <w:rsid w:val="00CE583D"/>
    <w:rsid w:val="00CF14AD"/>
    <w:rsid w:val="00CF256F"/>
    <w:rsid w:val="00CF31A4"/>
    <w:rsid w:val="00CF3C2C"/>
    <w:rsid w:val="00CF3D5D"/>
    <w:rsid w:val="00CF3ED5"/>
    <w:rsid w:val="00CF470F"/>
    <w:rsid w:val="00CF7903"/>
    <w:rsid w:val="00D0313B"/>
    <w:rsid w:val="00D0383C"/>
    <w:rsid w:val="00D04986"/>
    <w:rsid w:val="00D056FD"/>
    <w:rsid w:val="00D10AEA"/>
    <w:rsid w:val="00D11069"/>
    <w:rsid w:val="00D12CA9"/>
    <w:rsid w:val="00D131CD"/>
    <w:rsid w:val="00D14AC7"/>
    <w:rsid w:val="00D15C5D"/>
    <w:rsid w:val="00D15D57"/>
    <w:rsid w:val="00D1624F"/>
    <w:rsid w:val="00D17365"/>
    <w:rsid w:val="00D17631"/>
    <w:rsid w:val="00D20266"/>
    <w:rsid w:val="00D20DA7"/>
    <w:rsid w:val="00D213E0"/>
    <w:rsid w:val="00D2347D"/>
    <w:rsid w:val="00D260AE"/>
    <w:rsid w:val="00D26227"/>
    <w:rsid w:val="00D26276"/>
    <w:rsid w:val="00D2680D"/>
    <w:rsid w:val="00D27B55"/>
    <w:rsid w:val="00D3066F"/>
    <w:rsid w:val="00D33822"/>
    <w:rsid w:val="00D33E3D"/>
    <w:rsid w:val="00D36680"/>
    <w:rsid w:val="00D4279F"/>
    <w:rsid w:val="00D44D82"/>
    <w:rsid w:val="00D45AC2"/>
    <w:rsid w:val="00D460A3"/>
    <w:rsid w:val="00D52833"/>
    <w:rsid w:val="00D53787"/>
    <w:rsid w:val="00D538AB"/>
    <w:rsid w:val="00D5413E"/>
    <w:rsid w:val="00D5486E"/>
    <w:rsid w:val="00D56952"/>
    <w:rsid w:val="00D57AD2"/>
    <w:rsid w:val="00D6039C"/>
    <w:rsid w:val="00D60C34"/>
    <w:rsid w:val="00D611C6"/>
    <w:rsid w:val="00D6171C"/>
    <w:rsid w:val="00D62515"/>
    <w:rsid w:val="00D64483"/>
    <w:rsid w:val="00D66843"/>
    <w:rsid w:val="00D67CB7"/>
    <w:rsid w:val="00D71ABD"/>
    <w:rsid w:val="00D75DD5"/>
    <w:rsid w:val="00D80311"/>
    <w:rsid w:val="00D80A7D"/>
    <w:rsid w:val="00D811BA"/>
    <w:rsid w:val="00D81349"/>
    <w:rsid w:val="00D815BC"/>
    <w:rsid w:val="00D827C5"/>
    <w:rsid w:val="00D84970"/>
    <w:rsid w:val="00D85759"/>
    <w:rsid w:val="00D93699"/>
    <w:rsid w:val="00D93B85"/>
    <w:rsid w:val="00D97856"/>
    <w:rsid w:val="00DA3A96"/>
    <w:rsid w:val="00DA4317"/>
    <w:rsid w:val="00DA6D4D"/>
    <w:rsid w:val="00DB1CF0"/>
    <w:rsid w:val="00DB27DB"/>
    <w:rsid w:val="00DB4089"/>
    <w:rsid w:val="00DB6789"/>
    <w:rsid w:val="00DC0D0C"/>
    <w:rsid w:val="00DC172D"/>
    <w:rsid w:val="00DC1A53"/>
    <w:rsid w:val="00DC1F35"/>
    <w:rsid w:val="00DC3D3A"/>
    <w:rsid w:val="00DC6FD1"/>
    <w:rsid w:val="00DD120B"/>
    <w:rsid w:val="00DD4C2A"/>
    <w:rsid w:val="00DD635F"/>
    <w:rsid w:val="00DE0A1F"/>
    <w:rsid w:val="00DE388D"/>
    <w:rsid w:val="00DE4122"/>
    <w:rsid w:val="00DE6265"/>
    <w:rsid w:val="00DE76AE"/>
    <w:rsid w:val="00DF005F"/>
    <w:rsid w:val="00DF0DCB"/>
    <w:rsid w:val="00DF2DF7"/>
    <w:rsid w:val="00DF38E6"/>
    <w:rsid w:val="00DF3C46"/>
    <w:rsid w:val="00DF6C66"/>
    <w:rsid w:val="00DF74D7"/>
    <w:rsid w:val="00E0000E"/>
    <w:rsid w:val="00E01B81"/>
    <w:rsid w:val="00E02B16"/>
    <w:rsid w:val="00E02DDB"/>
    <w:rsid w:val="00E03E49"/>
    <w:rsid w:val="00E06CB6"/>
    <w:rsid w:val="00E07B52"/>
    <w:rsid w:val="00E07BFA"/>
    <w:rsid w:val="00E15DEF"/>
    <w:rsid w:val="00E17C70"/>
    <w:rsid w:val="00E24187"/>
    <w:rsid w:val="00E241D8"/>
    <w:rsid w:val="00E26D19"/>
    <w:rsid w:val="00E31FB7"/>
    <w:rsid w:val="00E32939"/>
    <w:rsid w:val="00E32B92"/>
    <w:rsid w:val="00E3756F"/>
    <w:rsid w:val="00E40AE5"/>
    <w:rsid w:val="00E40C89"/>
    <w:rsid w:val="00E45F34"/>
    <w:rsid w:val="00E4794C"/>
    <w:rsid w:val="00E47B23"/>
    <w:rsid w:val="00E52BB5"/>
    <w:rsid w:val="00E55749"/>
    <w:rsid w:val="00E60CAB"/>
    <w:rsid w:val="00E6154F"/>
    <w:rsid w:val="00E62150"/>
    <w:rsid w:val="00E62BEA"/>
    <w:rsid w:val="00E6465D"/>
    <w:rsid w:val="00E64B78"/>
    <w:rsid w:val="00E65AAA"/>
    <w:rsid w:val="00E65EE1"/>
    <w:rsid w:val="00E67518"/>
    <w:rsid w:val="00E6792D"/>
    <w:rsid w:val="00E6799F"/>
    <w:rsid w:val="00E702BB"/>
    <w:rsid w:val="00E72C89"/>
    <w:rsid w:val="00E731C4"/>
    <w:rsid w:val="00E75A61"/>
    <w:rsid w:val="00E760AD"/>
    <w:rsid w:val="00E80B56"/>
    <w:rsid w:val="00E80E3F"/>
    <w:rsid w:val="00E82FAF"/>
    <w:rsid w:val="00E83BF7"/>
    <w:rsid w:val="00E84A38"/>
    <w:rsid w:val="00E8715B"/>
    <w:rsid w:val="00E90669"/>
    <w:rsid w:val="00E91198"/>
    <w:rsid w:val="00E9120E"/>
    <w:rsid w:val="00E91AAC"/>
    <w:rsid w:val="00E91FDA"/>
    <w:rsid w:val="00E939D5"/>
    <w:rsid w:val="00E95CA9"/>
    <w:rsid w:val="00E968C7"/>
    <w:rsid w:val="00EA0B4C"/>
    <w:rsid w:val="00EA321F"/>
    <w:rsid w:val="00EA51B6"/>
    <w:rsid w:val="00EA6066"/>
    <w:rsid w:val="00EA6F3A"/>
    <w:rsid w:val="00EB1466"/>
    <w:rsid w:val="00EB2861"/>
    <w:rsid w:val="00EB2C80"/>
    <w:rsid w:val="00EB34E4"/>
    <w:rsid w:val="00EB41AD"/>
    <w:rsid w:val="00EB61BB"/>
    <w:rsid w:val="00EB70AB"/>
    <w:rsid w:val="00EB7598"/>
    <w:rsid w:val="00EB7B25"/>
    <w:rsid w:val="00EB7C56"/>
    <w:rsid w:val="00EC0538"/>
    <w:rsid w:val="00EC0E2C"/>
    <w:rsid w:val="00EC10AB"/>
    <w:rsid w:val="00EC216D"/>
    <w:rsid w:val="00EC47E5"/>
    <w:rsid w:val="00EC630C"/>
    <w:rsid w:val="00EC7A0A"/>
    <w:rsid w:val="00EC7F57"/>
    <w:rsid w:val="00ED03BA"/>
    <w:rsid w:val="00ED1E11"/>
    <w:rsid w:val="00ED2B36"/>
    <w:rsid w:val="00ED2BE1"/>
    <w:rsid w:val="00ED30B8"/>
    <w:rsid w:val="00ED60EA"/>
    <w:rsid w:val="00ED6A1F"/>
    <w:rsid w:val="00EE1637"/>
    <w:rsid w:val="00EE345C"/>
    <w:rsid w:val="00EE4C52"/>
    <w:rsid w:val="00EE4FEF"/>
    <w:rsid w:val="00EE633B"/>
    <w:rsid w:val="00EF401C"/>
    <w:rsid w:val="00EF416B"/>
    <w:rsid w:val="00EF5466"/>
    <w:rsid w:val="00EF55FF"/>
    <w:rsid w:val="00EF5675"/>
    <w:rsid w:val="00EF57BB"/>
    <w:rsid w:val="00EF59A5"/>
    <w:rsid w:val="00EF6601"/>
    <w:rsid w:val="00F001A9"/>
    <w:rsid w:val="00F00795"/>
    <w:rsid w:val="00F01B1C"/>
    <w:rsid w:val="00F022BA"/>
    <w:rsid w:val="00F027CE"/>
    <w:rsid w:val="00F0578D"/>
    <w:rsid w:val="00F06E9C"/>
    <w:rsid w:val="00F072E3"/>
    <w:rsid w:val="00F07773"/>
    <w:rsid w:val="00F12052"/>
    <w:rsid w:val="00F1253B"/>
    <w:rsid w:val="00F1272D"/>
    <w:rsid w:val="00F145CE"/>
    <w:rsid w:val="00F14A9E"/>
    <w:rsid w:val="00F15C6F"/>
    <w:rsid w:val="00F16E6C"/>
    <w:rsid w:val="00F173DA"/>
    <w:rsid w:val="00F175A9"/>
    <w:rsid w:val="00F2378B"/>
    <w:rsid w:val="00F27964"/>
    <w:rsid w:val="00F354BA"/>
    <w:rsid w:val="00F36671"/>
    <w:rsid w:val="00F36E21"/>
    <w:rsid w:val="00F401DE"/>
    <w:rsid w:val="00F44C1F"/>
    <w:rsid w:val="00F44C39"/>
    <w:rsid w:val="00F45401"/>
    <w:rsid w:val="00F46D91"/>
    <w:rsid w:val="00F472C6"/>
    <w:rsid w:val="00F51E97"/>
    <w:rsid w:val="00F52935"/>
    <w:rsid w:val="00F54502"/>
    <w:rsid w:val="00F54779"/>
    <w:rsid w:val="00F547F4"/>
    <w:rsid w:val="00F55D18"/>
    <w:rsid w:val="00F57D03"/>
    <w:rsid w:val="00F604DC"/>
    <w:rsid w:val="00F61318"/>
    <w:rsid w:val="00F65CDB"/>
    <w:rsid w:val="00F70035"/>
    <w:rsid w:val="00F70BFF"/>
    <w:rsid w:val="00F71245"/>
    <w:rsid w:val="00F71586"/>
    <w:rsid w:val="00F715A6"/>
    <w:rsid w:val="00F72628"/>
    <w:rsid w:val="00F72FBA"/>
    <w:rsid w:val="00F734A4"/>
    <w:rsid w:val="00F7414B"/>
    <w:rsid w:val="00F76A51"/>
    <w:rsid w:val="00F778DF"/>
    <w:rsid w:val="00F81F31"/>
    <w:rsid w:val="00F82191"/>
    <w:rsid w:val="00F83D41"/>
    <w:rsid w:val="00F84E90"/>
    <w:rsid w:val="00F86914"/>
    <w:rsid w:val="00F913E2"/>
    <w:rsid w:val="00F92053"/>
    <w:rsid w:val="00F941FB"/>
    <w:rsid w:val="00F9491F"/>
    <w:rsid w:val="00F96113"/>
    <w:rsid w:val="00F962B3"/>
    <w:rsid w:val="00FA03B0"/>
    <w:rsid w:val="00FA128D"/>
    <w:rsid w:val="00FA3559"/>
    <w:rsid w:val="00FA3DA8"/>
    <w:rsid w:val="00FA6F9F"/>
    <w:rsid w:val="00FB0234"/>
    <w:rsid w:val="00FB09D4"/>
    <w:rsid w:val="00FB1EF3"/>
    <w:rsid w:val="00FB2040"/>
    <w:rsid w:val="00FB2250"/>
    <w:rsid w:val="00FB26EE"/>
    <w:rsid w:val="00FB3D0F"/>
    <w:rsid w:val="00FB59D6"/>
    <w:rsid w:val="00FB7648"/>
    <w:rsid w:val="00FC033D"/>
    <w:rsid w:val="00FC0B27"/>
    <w:rsid w:val="00FC0BB2"/>
    <w:rsid w:val="00FC1070"/>
    <w:rsid w:val="00FC1DB8"/>
    <w:rsid w:val="00FC26F0"/>
    <w:rsid w:val="00FC7D42"/>
    <w:rsid w:val="00FD107B"/>
    <w:rsid w:val="00FD5D57"/>
    <w:rsid w:val="00FD651B"/>
    <w:rsid w:val="00FD69C0"/>
    <w:rsid w:val="00FD6AE4"/>
    <w:rsid w:val="00FD6AF3"/>
    <w:rsid w:val="00FD6E15"/>
    <w:rsid w:val="00FE0D21"/>
    <w:rsid w:val="00FE1352"/>
    <w:rsid w:val="00FE1CD0"/>
    <w:rsid w:val="00FE2914"/>
    <w:rsid w:val="00FE5F31"/>
    <w:rsid w:val="00FE671F"/>
    <w:rsid w:val="00FE68F4"/>
    <w:rsid w:val="00FE7557"/>
    <w:rsid w:val="00FF03D2"/>
    <w:rsid w:val="00FF071E"/>
    <w:rsid w:val="00FF41B6"/>
    <w:rsid w:val="00FF4E99"/>
    <w:rsid w:val="00FF66F8"/>
    <w:rsid w:val="00FF6BA4"/>
    <w:rsid w:val="00FF72F3"/>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8A7537"/>
    <w:pPr>
      <w:tabs>
        <w:tab w:val="left" w:pos="600"/>
        <w:tab w:val="right" w:leader="dot" w:pos="9019"/>
      </w:tabs>
      <w:spacing w:after="100"/>
      <w:ind w:left="200"/>
    </w:pPr>
    <w:rPr>
      <w:rFonts w:cs="Arial"/>
      <w:noProof/>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customStyle="1" w:styleId="csc-frame-frame1">
    <w:name w:val="csc-frame-frame1"/>
    <w:basedOn w:val="Normal"/>
    <w:rsid w:val="00E02DDB"/>
    <w:pPr>
      <w:spacing w:before="100" w:beforeAutospacing="1" w:after="100" w:afterAutospacing="1" w:line="240" w:lineRule="auto"/>
      <w:jc w:val="left"/>
    </w:pPr>
    <w:rPr>
      <w:rFonts w:ascii="Times New Roman" w:hAnsi="Times New Roman"/>
      <w:sz w:val="24"/>
    </w:rPr>
  </w:style>
  <w:style w:type="character" w:customStyle="1" w:styleId="FooterChar">
    <w:name w:val="Footer Char"/>
    <w:basedOn w:val="DefaultParagraphFont"/>
    <w:link w:val="Footer"/>
    <w:uiPriority w:val="99"/>
    <w:rsid w:val="00E60CAB"/>
    <w:rPr>
      <w:rFonts w:ascii="Arial" w:hAnsi="Arial"/>
      <w:szCs w:val="24"/>
      <w:lang w:val="en-GB" w:eastAsia="en-GB"/>
    </w:rPr>
  </w:style>
  <w:style w:type="character" w:customStyle="1" w:styleId="il">
    <w:name w:val="il"/>
    <w:basedOn w:val="DefaultParagraphFont"/>
    <w:rsid w:val="006B10F8"/>
  </w:style>
  <w:style w:type="paragraph" w:styleId="HTMLPreformatted">
    <w:name w:val="HTML Preformatted"/>
    <w:basedOn w:val="Normal"/>
    <w:link w:val="HTMLPreformattedChar"/>
    <w:uiPriority w:val="99"/>
    <w:unhideWhenUsed/>
    <w:rsid w:val="00C8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C83C80"/>
    <w:rPr>
      <w:rFonts w:ascii="Courier New" w:hAnsi="Courier New" w:cs="Courier New"/>
      <w:lang w:val="en-GB" w:eastAsia="en-GB"/>
    </w:rPr>
  </w:style>
  <w:style w:type="character" w:customStyle="1" w:styleId="radio-button-label-text">
    <w:name w:val="radio-button-label-text"/>
    <w:basedOn w:val="DefaultParagraphFont"/>
    <w:rsid w:val="000C2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3">
    <w:name w:val="heading 3"/>
    <w:basedOn w:val="Normal"/>
    <w:next w:val="Normal"/>
    <w:link w:val="Heading3Char"/>
    <w:unhideWhenUsed/>
    <w:qFormat/>
    <w:rsid w:val="00F9491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5">
    <w:name w:val="heading 5"/>
    <w:basedOn w:val="Normal"/>
    <w:next w:val="Normal"/>
    <w:link w:val="Heading5Char"/>
    <w:unhideWhenUsed/>
    <w:qFormat/>
    <w:rsid w:val="00BF3ED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link w:val="BalloonTextChar"/>
    <w:uiPriority w:val="99"/>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8A7537"/>
    <w:pPr>
      <w:tabs>
        <w:tab w:val="left" w:pos="600"/>
        <w:tab w:val="right" w:leader="dot" w:pos="9019"/>
      </w:tabs>
      <w:spacing w:after="100"/>
      <w:ind w:left="200"/>
    </w:pPr>
    <w:rPr>
      <w:rFonts w:cs="Arial"/>
      <w:noProof/>
    </w:r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uiPriority w:val="99"/>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 w:type="character" w:customStyle="1" w:styleId="Heading3Char">
    <w:name w:val="Heading 3 Char"/>
    <w:basedOn w:val="DefaultParagraphFont"/>
    <w:link w:val="Heading3"/>
    <w:rsid w:val="00F9491F"/>
    <w:rPr>
      <w:rFonts w:asciiTheme="majorHAnsi" w:eastAsiaTheme="majorEastAsia" w:hAnsiTheme="majorHAnsi" w:cstheme="majorBidi"/>
      <w:b/>
      <w:bCs/>
      <w:color w:val="4F81BD" w:themeColor="accent1"/>
      <w:szCs w:val="24"/>
      <w:lang w:val="en-GB" w:eastAsia="en-GB"/>
    </w:rPr>
  </w:style>
  <w:style w:type="paragraph" w:styleId="Index2">
    <w:name w:val="index 2"/>
    <w:basedOn w:val="Normal"/>
    <w:next w:val="Normal"/>
    <w:autoRedefine/>
    <w:rsid w:val="00F9491F"/>
    <w:pPr>
      <w:spacing w:line="240" w:lineRule="auto"/>
      <w:ind w:left="480" w:hanging="240"/>
      <w:jc w:val="left"/>
    </w:pPr>
    <w:rPr>
      <w:rFonts w:ascii="Times New Roman" w:hAnsi="Times New Roman"/>
      <w:szCs w:val="20"/>
      <w:lang w:val="en-US" w:eastAsia="en-US"/>
    </w:rPr>
  </w:style>
  <w:style w:type="paragraph" w:customStyle="1" w:styleId="Default">
    <w:name w:val="Default"/>
    <w:rsid w:val="00F9491F"/>
    <w:pPr>
      <w:autoSpaceDE w:val="0"/>
      <w:autoSpaceDN w:val="0"/>
      <w:adjustRightInd w:val="0"/>
    </w:pPr>
    <w:rPr>
      <w:rFonts w:ascii="Arial" w:hAnsi="Arial" w:cs="Arial"/>
      <w:color w:val="000000"/>
      <w:sz w:val="24"/>
      <w:szCs w:val="24"/>
      <w:lang w:val="en-GB"/>
    </w:rPr>
  </w:style>
  <w:style w:type="paragraph" w:customStyle="1" w:styleId="xl63">
    <w:name w:val="xl63"/>
    <w:basedOn w:val="Normal"/>
    <w:rsid w:val="00476A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4">
    <w:name w:val="xl64"/>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5">
    <w:name w:val="xl65"/>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66">
    <w:name w:val="xl6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67">
    <w:name w:val="xl6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8">
    <w:name w:val="xl68"/>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69">
    <w:name w:val="xl6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0">
    <w:name w:val="xl7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1">
    <w:name w:val="xl71"/>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24"/>
      <w:lang w:eastAsia="zh-CN"/>
    </w:rPr>
  </w:style>
  <w:style w:type="paragraph" w:customStyle="1" w:styleId="xl72">
    <w:name w:val="xl72"/>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3">
    <w:name w:val="xl73"/>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lang w:eastAsia="zh-CN"/>
    </w:rPr>
  </w:style>
  <w:style w:type="paragraph" w:customStyle="1" w:styleId="xl74">
    <w:name w:val="xl74"/>
    <w:basedOn w:val="Normal"/>
    <w:rsid w:val="00476AD3"/>
    <w:pPr>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75">
    <w:name w:val="xl75"/>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6">
    <w:name w:val="xl76"/>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7">
    <w:name w:val="xl77"/>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78">
    <w:name w:val="xl78"/>
    <w:basedOn w:val="Normal"/>
    <w:rsid w:val="00476A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79">
    <w:name w:val="xl79"/>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i/>
      <w:iCs/>
      <w:sz w:val="24"/>
      <w:lang w:eastAsia="zh-CN"/>
    </w:rPr>
  </w:style>
  <w:style w:type="paragraph" w:customStyle="1" w:styleId="xl80">
    <w:name w:val="xl80"/>
    <w:basedOn w:val="Normal"/>
    <w:rsid w:val="00476A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i/>
      <w:iCs/>
      <w:sz w:val="24"/>
      <w:lang w:eastAsia="zh-CN"/>
    </w:rPr>
  </w:style>
  <w:style w:type="paragraph" w:customStyle="1" w:styleId="xl81">
    <w:name w:val="xl81"/>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sz w:val="24"/>
      <w:lang w:eastAsia="zh-CN"/>
    </w:rPr>
  </w:style>
  <w:style w:type="paragraph" w:customStyle="1" w:styleId="xl82">
    <w:name w:val="xl82"/>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hAnsi="Times New Roman"/>
      <w:color w:val="000000"/>
      <w:sz w:val="24"/>
      <w:lang w:eastAsia="zh-CN"/>
    </w:rPr>
  </w:style>
  <w:style w:type="paragraph" w:customStyle="1" w:styleId="xl83">
    <w:name w:val="xl83"/>
    <w:basedOn w:val="Normal"/>
    <w:rsid w:val="00476AD3"/>
    <w:pPr>
      <w:pBdr>
        <w:top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84">
    <w:name w:val="xl84"/>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hAnsi="Times New Roman"/>
      <w:sz w:val="24"/>
      <w:lang w:eastAsia="zh-CN"/>
    </w:rPr>
  </w:style>
  <w:style w:type="paragraph" w:customStyle="1" w:styleId="xl85">
    <w:name w:val="xl85"/>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6">
    <w:name w:val="xl86"/>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hAnsi="Times New Roman"/>
      <w:sz w:val="24"/>
      <w:lang w:eastAsia="zh-CN"/>
    </w:rPr>
  </w:style>
  <w:style w:type="paragraph" w:customStyle="1" w:styleId="xl87">
    <w:name w:val="xl87"/>
    <w:basedOn w:val="Normal"/>
    <w:rsid w:val="00476AD3"/>
    <w:pPr>
      <w:spacing w:before="100" w:beforeAutospacing="1" w:after="100" w:afterAutospacing="1" w:line="240" w:lineRule="auto"/>
      <w:jc w:val="center"/>
    </w:pPr>
    <w:rPr>
      <w:rFonts w:ascii="Times New Roman" w:hAnsi="Times New Roman"/>
      <w:sz w:val="24"/>
      <w:lang w:eastAsia="zh-CN"/>
    </w:rPr>
  </w:style>
  <w:style w:type="paragraph" w:customStyle="1" w:styleId="xl88">
    <w:name w:val="xl88"/>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lang w:eastAsia="zh-CN"/>
    </w:rPr>
  </w:style>
  <w:style w:type="paragraph" w:customStyle="1" w:styleId="xl89">
    <w:name w:val="xl89"/>
    <w:basedOn w:val="Normal"/>
    <w:rsid w:val="00476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lang w:eastAsia="zh-CN"/>
    </w:rPr>
  </w:style>
  <w:style w:type="paragraph" w:customStyle="1" w:styleId="xl90">
    <w:name w:val="xl90"/>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1">
    <w:name w:val="xl91"/>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hAnsi="Times New Roman"/>
      <w:color w:val="000000"/>
      <w:sz w:val="24"/>
      <w:lang w:eastAsia="zh-CN"/>
    </w:rPr>
  </w:style>
  <w:style w:type="paragraph" w:customStyle="1" w:styleId="xl92">
    <w:name w:val="xl92"/>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3">
    <w:name w:val="xl93"/>
    <w:basedOn w:val="Normal"/>
    <w:rsid w:val="00476AD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4">
    <w:name w:val="xl94"/>
    <w:basedOn w:val="Normal"/>
    <w:rsid w:val="00476AD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hAnsi="Times New Roman"/>
      <w:sz w:val="24"/>
      <w:lang w:eastAsia="zh-CN"/>
    </w:rPr>
  </w:style>
  <w:style w:type="paragraph" w:customStyle="1" w:styleId="xl95">
    <w:name w:val="xl95"/>
    <w:basedOn w:val="Normal"/>
    <w:rsid w:val="00476AD3"/>
    <w:pPr>
      <w:pBdr>
        <w:top w:val="single" w:sz="4" w:space="0" w:color="auto"/>
        <w:left w:val="single" w:sz="4" w:space="0" w:color="auto"/>
        <w:bottom w:val="single" w:sz="4" w:space="0" w:color="auto"/>
      </w:pBdr>
      <w:shd w:val="clear" w:color="000000" w:fill="8EA9DB"/>
      <w:spacing w:before="100" w:beforeAutospacing="1" w:after="100" w:afterAutospacing="1" w:line="240" w:lineRule="auto"/>
      <w:jc w:val="center"/>
      <w:textAlignment w:val="center"/>
    </w:pPr>
    <w:rPr>
      <w:rFonts w:ascii="Times New Roman" w:hAnsi="Times New Roman"/>
      <w:sz w:val="24"/>
      <w:lang w:eastAsia="zh-CN"/>
    </w:rPr>
  </w:style>
  <w:style w:type="paragraph" w:customStyle="1" w:styleId="xl96">
    <w:name w:val="xl96"/>
    <w:basedOn w:val="Normal"/>
    <w:rsid w:val="00476A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lang w:eastAsia="zh-CN"/>
    </w:rPr>
  </w:style>
  <w:style w:type="paragraph" w:customStyle="1" w:styleId="xl97">
    <w:name w:val="xl97"/>
    <w:basedOn w:val="Normal"/>
    <w:rsid w:val="00476AD3"/>
    <w:pPr>
      <w:shd w:val="clear" w:color="000000" w:fill="FF0000"/>
      <w:spacing w:before="100" w:beforeAutospacing="1" w:after="100" w:afterAutospacing="1" w:line="240" w:lineRule="auto"/>
      <w:jc w:val="left"/>
    </w:pPr>
    <w:rPr>
      <w:rFonts w:ascii="Times New Roman" w:hAnsi="Times New Roman"/>
      <w:sz w:val="24"/>
      <w:lang w:eastAsia="zh-CN"/>
    </w:rPr>
  </w:style>
  <w:style w:type="paragraph" w:customStyle="1" w:styleId="xl98">
    <w:name w:val="xl98"/>
    <w:basedOn w:val="Normal"/>
    <w:rsid w:val="00476AD3"/>
    <w:pPr>
      <w:shd w:val="clear" w:color="000000" w:fill="FF0000"/>
      <w:spacing w:before="100" w:beforeAutospacing="1" w:after="100" w:afterAutospacing="1" w:line="240" w:lineRule="auto"/>
      <w:jc w:val="center"/>
    </w:pPr>
    <w:rPr>
      <w:rFonts w:ascii="Times New Roman" w:hAnsi="Times New Roman"/>
      <w:sz w:val="24"/>
      <w:lang w:eastAsia="zh-CN"/>
    </w:rPr>
  </w:style>
  <w:style w:type="paragraph" w:customStyle="1" w:styleId="xl99">
    <w:name w:val="xl99"/>
    <w:basedOn w:val="Normal"/>
    <w:rsid w:val="00476AD3"/>
    <w:pPr>
      <w:shd w:val="clear" w:color="000000" w:fill="FF0000"/>
      <w:spacing w:before="100" w:beforeAutospacing="1" w:after="100" w:afterAutospacing="1" w:line="240" w:lineRule="auto"/>
      <w:jc w:val="center"/>
      <w:textAlignment w:val="center"/>
    </w:pPr>
    <w:rPr>
      <w:rFonts w:ascii="Times New Roman" w:hAnsi="Times New Roman"/>
      <w:sz w:val="24"/>
      <w:lang w:eastAsia="zh-CN"/>
    </w:rPr>
  </w:style>
  <w:style w:type="character" w:customStyle="1" w:styleId="BalloonTextChar">
    <w:name w:val="Balloon Text Char"/>
    <w:basedOn w:val="DefaultParagraphFont"/>
    <w:link w:val="BalloonText"/>
    <w:uiPriority w:val="99"/>
    <w:semiHidden/>
    <w:rsid w:val="00476AD3"/>
    <w:rPr>
      <w:rFonts w:ascii="Tahoma" w:hAnsi="Tahoma" w:cs="Tahoma"/>
      <w:sz w:val="16"/>
      <w:szCs w:val="16"/>
      <w:lang w:val="en-GB" w:eastAsia="en-GB"/>
    </w:rPr>
  </w:style>
  <w:style w:type="character" w:customStyle="1" w:styleId="Heading5Char">
    <w:name w:val="Heading 5 Char"/>
    <w:basedOn w:val="DefaultParagraphFont"/>
    <w:link w:val="Heading5"/>
    <w:rsid w:val="00BF3ED3"/>
    <w:rPr>
      <w:rFonts w:asciiTheme="majorHAnsi" w:eastAsiaTheme="majorEastAsia" w:hAnsiTheme="majorHAnsi" w:cstheme="majorBidi"/>
      <w:color w:val="243F60" w:themeColor="accent1" w:themeShade="7F"/>
      <w:szCs w:val="24"/>
      <w:lang w:val="en-GB" w:eastAsia="en-GB"/>
    </w:rPr>
  </w:style>
  <w:style w:type="paragraph" w:customStyle="1" w:styleId="csc-frame-frame1">
    <w:name w:val="csc-frame-frame1"/>
    <w:basedOn w:val="Normal"/>
    <w:rsid w:val="00E02DDB"/>
    <w:pPr>
      <w:spacing w:before="100" w:beforeAutospacing="1" w:after="100" w:afterAutospacing="1" w:line="240" w:lineRule="auto"/>
      <w:jc w:val="left"/>
    </w:pPr>
    <w:rPr>
      <w:rFonts w:ascii="Times New Roman" w:hAnsi="Times New Roman"/>
      <w:sz w:val="24"/>
    </w:rPr>
  </w:style>
  <w:style w:type="character" w:customStyle="1" w:styleId="FooterChar">
    <w:name w:val="Footer Char"/>
    <w:basedOn w:val="DefaultParagraphFont"/>
    <w:link w:val="Footer"/>
    <w:uiPriority w:val="99"/>
    <w:rsid w:val="00E60CAB"/>
    <w:rPr>
      <w:rFonts w:ascii="Arial" w:hAnsi="Arial"/>
      <w:szCs w:val="24"/>
      <w:lang w:val="en-GB" w:eastAsia="en-GB"/>
    </w:rPr>
  </w:style>
  <w:style w:type="character" w:customStyle="1" w:styleId="il">
    <w:name w:val="il"/>
    <w:basedOn w:val="DefaultParagraphFont"/>
    <w:rsid w:val="006B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94253776">
      <w:bodyDiv w:val="1"/>
      <w:marLeft w:val="0"/>
      <w:marRight w:val="0"/>
      <w:marTop w:val="0"/>
      <w:marBottom w:val="0"/>
      <w:divBdr>
        <w:top w:val="none" w:sz="0" w:space="0" w:color="auto"/>
        <w:left w:val="none" w:sz="0" w:space="0" w:color="auto"/>
        <w:bottom w:val="none" w:sz="0" w:space="0" w:color="auto"/>
        <w:right w:val="none" w:sz="0" w:space="0" w:color="auto"/>
      </w:divBdr>
    </w:div>
    <w:div w:id="176359319">
      <w:bodyDiv w:val="1"/>
      <w:marLeft w:val="0"/>
      <w:marRight w:val="0"/>
      <w:marTop w:val="0"/>
      <w:marBottom w:val="0"/>
      <w:divBdr>
        <w:top w:val="none" w:sz="0" w:space="0" w:color="auto"/>
        <w:left w:val="none" w:sz="0" w:space="0" w:color="auto"/>
        <w:bottom w:val="none" w:sz="0" w:space="0" w:color="auto"/>
        <w:right w:val="none" w:sz="0" w:space="0" w:color="auto"/>
      </w:divBdr>
      <w:divsChild>
        <w:div w:id="574554416">
          <w:marLeft w:val="0"/>
          <w:marRight w:val="0"/>
          <w:marTop w:val="0"/>
          <w:marBottom w:val="0"/>
          <w:divBdr>
            <w:top w:val="none" w:sz="0" w:space="0" w:color="auto"/>
            <w:left w:val="none" w:sz="0" w:space="0" w:color="auto"/>
            <w:bottom w:val="none" w:sz="0" w:space="0" w:color="auto"/>
            <w:right w:val="none" w:sz="0" w:space="0" w:color="auto"/>
          </w:divBdr>
        </w:div>
        <w:div w:id="48929363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21441334">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60631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20">
          <w:marLeft w:val="0"/>
          <w:marRight w:val="0"/>
          <w:marTop w:val="0"/>
          <w:marBottom w:val="0"/>
          <w:divBdr>
            <w:top w:val="none" w:sz="0" w:space="0" w:color="auto"/>
            <w:left w:val="none" w:sz="0" w:space="0" w:color="auto"/>
            <w:bottom w:val="none" w:sz="0" w:space="0" w:color="auto"/>
            <w:right w:val="none" w:sz="0" w:space="0" w:color="auto"/>
          </w:divBdr>
        </w:div>
        <w:div w:id="1784420938">
          <w:marLeft w:val="0"/>
          <w:marRight w:val="0"/>
          <w:marTop w:val="0"/>
          <w:marBottom w:val="0"/>
          <w:divBdr>
            <w:top w:val="none" w:sz="0" w:space="0" w:color="auto"/>
            <w:left w:val="none" w:sz="0" w:space="0" w:color="auto"/>
            <w:bottom w:val="none" w:sz="0" w:space="0" w:color="auto"/>
            <w:right w:val="none" w:sz="0" w:space="0" w:color="auto"/>
          </w:divBdr>
        </w:div>
        <w:div w:id="382413620">
          <w:marLeft w:val="0"/>
          <w:marRight w:val="0"/>
          <w:marTop w:val="0"/>
          <w:marBottom w:val="0"/>
          <w:divBdr>
            <w:top w:val="none" w:sz="0" w:space="0" w:color="auto"/>
            <w:left w:val="none" w:sz="0" w:space="0" w:color="auto"/>
            <w:bottom w:val="none" w:sz="0" w:space="0" w:color="auto"/>
            <w:right w:val="none" w:sz="0" w:space="0" w:color="auto"/>
          </w:divBdr>
        </w:div>
        <w:div w:id="1833374703">
          <w:marLeft w:val="0"/>
          <w:marRight w:val="0"/>
          <w:marTop w:val="0"/>
          <w:marBottom w:val="0"/>
          <w:divBdr>
            <w:top w:val="none" w:sz="0" w:space="0" w:color="auto"/>
            <w:left w:val="none" w:sz="0" w:space="0" w:color="auto"/>
            <w:bottom w:val="none" w:sz="0" w:space="0" w:color="auto"/>
            <w:right w:val="none" w:sz="0" w:space="0" w:color="auto"/>
          </w:divBdr>
        </w:div>
        <w:div w:id="1383289243">
          <w:marLeft w:val="0"/>
          <w:marRight w:val="0"/>
          <w:marTop w:val="0"/>
          <w:marBottom w:val="0"/>
          <w:divBdr>
            <w:top w:val="none" w:sz="0" w:space="0" w:color="auto"/>
            <w:left w:val="none" w:sz="0" w:space="0" w:color="auto"/>
            <w:bottom w:val="none" w:sz="0" w:space="0" w:color="auto"/>
            <w:right w:val="none" w:sz="0" w:space="0" w:color="auto"/>
          </w:divBdr>
        </w:div>
        <w:div w:id="1146628849">
          <w:marLeft w:val="0"/>
          <w:marRight w:val="0"/>
          <w:marTop w:val="0"/>
          <w:marBottom w:val="0"/>
          <w:divBdr>
            <w:top w:val="none" w:sz="0" w:space="0" w:color="auto"/>
            <w:left w:val="none" w:sz="0" w:space="0" w:color="auto"/>
            <w:bottom w:val="none" w:sz="0" w:space="0" w:color="auto"/>
            <w:right w:val="none" w:sz="0" w:space="0" w:color="auto"/>
          </w:divBdr>
        </w:div>
        <w:div w:id="2109110878">
          <w:marLeft w:val="0"/>
          <w:marRight w:val="0"/>
          <w:marTop w:val="0"/>
          <w:marBottom w:val="0"/>
          <w:divBdr>
            <w:top w:val="none" w:sz="0" w:space="0" w:color="auto"/>
            <w:left w:val="none" w:sz="0" w:space="0" w:color="auto"/>
            <w:bottom w:val="none" w:sz="0" w:space="0" w:color="auto"/>
            <w:right w:val="none" w:sz="0" w:space="0" w:color="auto"/>
          </w:divBdr>
        </w:div>
        <w:div w:id="408960699">
          <w:marLeft w:val="0"/>
          <w:marRight w:val="0"/>
          <w:marTop w:val="0"/>
          <w:marBottom w:val="0"/>
          <w:divBdr>
            <w:top w:val="none" w:sz="0" w:space="0" w:color="auto"/>
            <w:left w:val="none" w:sz="0" w:space="0" w:color="auto"/>
            <w:bottom w:val="none" w:sz="0" w:space="0" w:color="auto"/>
            <w:right w:val="none" w:sz="0" w:space="0" w:color="auto"/>
          </w:divBdr>
        </w:div>
        <w:div w:id="716052649">
          <w:marLeft w:val="0"/>
          <w:marRight w:val="0"/>
          <w:marTop w:val="0"/>
          <w:marBottom w:val="0"/>
          <w:divBdr>
            <w:top w:val="none" w:sz="0" w:space="0" w:color="auto"/>
            <w:left w:val="none" w:sz="0" w:space="0" w:color="auto"/>
            <w:bottom w:val="none" w:sz="0" w:space="0" w:color="auto"/>
            <w:right w:val="none" w:sz="0" w:space="0" w:color="auto"/>
          </w:divBdr>
        </w:div>
        <w:div w:id="406076185">
          <w:marLeft w:val="0"/>
          <w:marRight w:val="0"/>
          <w:marTop w:val="0"/>
          <w:marBottom w:val="0"/>
          <w:divBdr>
            <w:top w:val="none" w:sz="0" w:space="0" w:color="auto"/>
            <w:left w:val="none" w:sz="0" w:space="0" w:color="auto"/>
            <w:bottom w:val="none" w:sz="0" w:space="0" w:color="auto"/>
            <w:right w:val="none" w:sz="0" w:space="0" w:color="auto"/>
          </w:divBdr>
        </w:div>
        <w:div w:id="1004938069">
          <w:marLeft w:val="0"/>
          <w:marRight w:val="0"/>
          <w:marTop w:val="0"/>
          <w:marBottom w:val="0"/>
          <w:divBdr>
            <w:top w:val="none" w:sz="0" w:space="0" w:color="auto"/>
            <w:left w:val="none" w:sz="0" w:space="0" w:color="auto"/>
            <w:bottom w:val="none" w:sz="0" w:space="0" w:color="auto"/>
            <w:right w:val="none" w:sz="0" w:space="0" w:color="auto"/>
          </w:divBdr>
        </w:div>
        <w:div w:id="181362974">
          <w:marLeft w:val="0"/>
          <w:marRight w:val="0"/>
          <w:marTop w:val="0"/>
          <w:marBottom w:val="0"/>
          <w:divBdr>
            <w:top w:val="none" w:sz="0" w:space="0" w:color="auto"/>
            <w:left w:val="none" w:sz="0" w:space="0" w:color="auto"/>
            <w:bottom w:val="none" w:sz="0" w:space="0" w:color="auto"/>
            <w:right w:val="none" w:sz="0" w:space="0" w:color="auto"/>
          </w:divBdr>
        </w:div>
        <w:div w:id="1474323567">
          <w:marLeft w:val="0"/>
          <w:marRight w:val="0"/>
          <w:marTop w:val="0"/>
          <w:marBottom w:val="0"/>
          <w:divBdr>
            <w:top w:val="none" w:sz="0" w:space="0" w:color="auto"/>
            <w:left w:val="none" w:sz="0" w:space="0" w:color="auto"/>
            <w:bottom w:val="none" w:sz="0" w:space="0" w:color="auto"/>
            <w:right w:val="none" w:sz="0" w:space="0" w:color="auto"/>
          </w:divBdr>
        </w:div>
        <w:div w:id="209072913">
          <w:marLeft w:val="0"/>
          <w:marRight w:val="0"/>
          <w:marTop w:val="0"/>
          <w:marBottom w:val="0"/>
          <w:divBdr>
            <w:top w:val="none" w:sz="0" w:space="0" w:color="auto"/>
            <w:left w:val="none" w:sz="0" w:space="0" w:color="auto"/>
            <w:bottom w:val="none" w:sz="0" w:space="0" w:color="auto"/>
            <w:right w:val="none" w:sz="0" w:space="0" w:color="auto"/>
          </w:divBdr>
        </w:div>
        <w:div w:id="581453280">
          <w:marLeft w:val="0"/>
          <w:marRight w:val="0"/>
          <w:marTop w:val="0"/>
          <w:marBottom w:val="0"/>
          <w:divBdr>
            <w:top w:val="none" w:sz="0" w:space="0" w:color="auto"/>
            <w:left w:val="none" w:sz="0" w:space="0" w:color="auto"/>
            <w:bottom w:val="none" w:sz="0" w:space="0" w:color="auto"/>
            <w:right w:val="none" w:sz="0" w:space="0" w:color="auto"/>
          </w:divBdr>
        </w:div>
        <w:div w:id="1368792036">
          <w:marLeft w:val="0"/>
          <w:marRight w:val="0"/>
          <w:marTop w:val="0"/>
          <w:marBottom w:val="0"/>
          <w:divBdr>
            <w:top w:val="none" w:sz="0" w:space="0" w:color="auto"/>
            <w:left w:val="none" w:sz="0" w:space="0" w:color="auto"/>
            <w:bottom w:val="none" w:sz="0" w:space="0" w:color="auto"/>
            <w:right w:val="none" w:sz="0" w:space="0" w:color="auto"/>
          </w:divBdr>
        </w:div>
        <w:div w:id="19283375">
          <w:marLeft w:val="0"/>
          <w:marRight w:val="0"/>
          <w:marTop w:val="0"/>
          <w:marBottom w:val="0"/>
          <w:divBdr>
            <w:top w:val="none" w:sz="0" w:space="0" w:color="auto"/>
            <w:left w:val="none" w:sz="0" w:space="0" w:color="auto"/>
            <w:bottom w:val="none" w:sz="0" w:space="0" w:color="auto"/>
            <w:right w:val="none" w:sz="0" w:space="0" w:color="auto"/>
          </w:divBdr>
        </w:div>
        <w:div w:id="184175428">
          <w:marLeft w:val="0"/>
          <w:marRight w:val="0"/>
          <w:marTop w:val="0"/>
          <w:marBottom w:val="0"/>
          <w:divBdr>
            <w:top w:val="none" w:sz="0" w:space="0" w:color="auto"/>
            <w:left w:val="none" w:sz="0" w:space="0" w:color="auto"/>
            <w:bottom w:val="none" w:sz="0" w:space="0" w:color="auto"/>
            <w:right w:val="none" w:sz="0" w:space="0" w:color="auto"/>
          </w:divBdr>
        </w:div>
        <w:div w:id="520246429">
          <w:marLeft w:val="0"/>
          <w:marRight w:val="0"/>
          <w:marTop w:val="0"/>
          <w:marBottom w:val="0"/>
          <w:divBdr>
            <w:top w:val="none" w:sz="0" w:space="0" w:color="auto"/>
            <w:left w:val="none" w:sz="0" w:space="0" w:color="auto"/>
            <w:bottom w:val="none" w:sz="0" w:space="0" w:color="auto"/>
            <w:right w:val="none" w:sz="0" w:space="0" w:color="auto"/>
          </w:divBdr>
        </w:div>
        <w:div w:id="603534013">
          <w:marLeft w:val="0"/>
          <w:marRight w:val="0"/>
          <w:marTop w:val="0"/>
          <w:marBottom w:val="0"/>
          <w:divBdr>
            <w:top w:val="none" w:sz="0" w:space="0" w:color="auto"/>
            <w:left w:val="none" w:sz="0" w:space="0" w:color="auto"/>
            <w:bottom w:val="none" w:sz="0" w:space="0" w:color="auto"/>
            <w:right w:val="none" w:sz="0" w:space="0" w:color="auto"/>
          </w:divBdr>
        </w:div>
        <w:div w:id="330983329">
          <w:marLeft w:val="0"/>
          <w:marRight w:val="0"/>
          <w:marTop w:val="0"/>
          <w:marBottom w:val="0"/>
          <w:divBdr>
            <w:top w:val="none" w:sz="0" w:space="0" w:color="auto"/>
            <w:left w:val="none" w:sz="0" w:space="0" w:color="auto"/>
            <w:bottom w:val="none" w:sz="0" w:space="0" w:color="auto"/>
            <w:right w:val="none" w:sz="0" w:space="0" w:color="auto"/>
          </w:divBdr>
        </w:div>
        <w:div w:id="555049037">
          <w:marLeft w:val="0"/>
          <w:marRight w:val="0"/>
          <w:marTop w:val="0"/>
          <w:marBottom w:val="0"/>
          <w:divBdr>
            <w:top w:val="none" w:sz="0" w:space="0" w:color="auto"/>
            <w:left w:val="none" w:sz="0" w:space="0" w:color="auto"/>
            <w:bottom w:val="none" w:sz="0" w:space="0" w:color="auto"/>
            <w:right w:val="none" w:sz="0" w:space="0" w:color="auto"/>
          </w:divBdr>
        </w:div>
        <w:div w:id="97603445">
          <w:marLeft w:val="0"/>
          <w:marRight w:val="0"/>
          <w:marTop w:val="0"/>
          <w:marBottom w:val="0"/>
          <w:divBdr>
            <w:top w:val="none" w:sz="0" w:space="0" w:color="auto"/>
            <w:left w:val="none" w:sz="0" w:space="0" w:color="auto"/>
            <w:bottom w:val="none" w:sz="0" w:space="0" w:color="auto"/>
            <w:right w:val="none" w:sz="0" w:space="0" w:color="auto"/>
          </w:divBdr>
        </w:div>
        <w:div w:id="1419519473">
          <w:marLeft w:val="0"/>
          <w:marRight w:val="0"/>
          <w:marTop w:val="0"/>
          <w:marBottom w:val="0"/>
          <w:divBdr>
            <w:top w:val="none" w:sz="0" w:space="0" w:color="auto"/>
            <w:left w:val="none" w:sz="0" w:space="0" w:color="auto"/>
            <w:bottom w:val="none" w:sz="0" w:space="0" w:color="auto"/>
            <w:right w:val="none" w:sz="0" w:space="0" w:color="auto"/>
          </w:divBdr>
        </w:div>
        <w:div w:id="497814666">
          <w:marLeft w:val="0"/>
          <w:marRight w:val="0"/>
          <w:marTop w:val="0"/>
          <w:marBottom w:val="0"/>
          <w:divBdr>
            <w:top w:val="none" w:sz="0" w:space="0" w:color="auto"/>
            <w:left w:val="none" w:sz="0" w:space="0" w:color="auto"/>
            <w:bottom w:val="none" w:sz="0" w:space="0" w:color="auto"/>
            <w:right w:val="none" w:sz="0" w:space="0" w:color="auto"/>
          </w:divBdr>
        </w:div>
        <w:div w:id="155806609">
          <w:marLeft w:val="0"/>
          <w:marRight w:val="0"/>
          <w:marTop w:val="0"/>
          <w:marBottom w:val="0"/>
          <w:divBdr>
            <w:top w:val="none" w:sz="0" w:space="0" w:color="auto"/>
            <w:left w:val="none" w:sz="0" w:space="0" w:color="auto"/>
            <w:bottom w:val="none" w:sz="0" w:space="0" w:color="auto"/>
            <w:right w:val="none" w:sz="0" w:space="0" w:color="auto"/>
          </w:divBdr>
        </w:div>
        <w:div w:id="1017660693">
          <w:marLeft w:val="0"/>
          <w:marRight w:val="0"/>
          <w:marTop w:val="0"/>
          <w:marBottom w:val="0"/>
          <w:divBdr>
            <w:top w:val="none" w:sz="0" w:space="0" w:color="auto"/>
            <w:left w:val="none" w:sz="0" w:space="0" w:color="auto"/>
            <w:bottom w:val="none" w:sz="0" w:space="0" w:color="auto"/>
            <w:right w:val="none" w:sz="0" w:space="0" w:color="auto"/>
          </w:divBdr>
        </w:div>
        <w:div w:id="1459184292">
          <w:marLeft w:val="0"/>
          <w:marRight w:val="0"/>
          <w:marTop w:val="0"/>
          <w:marBottom w:val="0"/>
          <w:divBdr>
            <w:top w:val="none" w:sz="0" w:space="0" w:color="auto"/>
            <w:left w:val="none" w:sz="0" w:space="0" w:color="auto"/>
            <w:bottom w:val="none" w:sz="0" w:space="0" w:color="auto"/>
            <w:right w:val="none" w:sz="0" w:space="0" w:color="auto"/>
          </w:divBdr>
        </w:div>
        <w:div w:id="1182280965">
          <w:marLeft w:val="0"/>
          <w:marRight w:val="0"/>
          <w:marTop w:val="0"/>
          <w:marBottom w:val="0"/>
          <w:divBdr>
            <w:top w:val="none" w:sz="0" w:space="0" w:color="auto"/>
            <w:left w:val="none" w:sz="0" w:space="0" w:color="auto"/>
            <w:bottom w:val="none" w:sz="0" w:space="0" w:color="auto"/>
            <w:right w:val="none" w:sz="0" w:space="0" w:color="auto"/>
          </w:divBdr>
        </w:div>
        <w:div w:id="642854017">
          <w:marLeft w:val="0"/>
          <w:marRight w:val="0"/>
          <w:marTop w:val="0"/>
          <w:marBottom w:val="0"/>
          <w:divBdr>
            <w:top w:val="none" w:sz="0" w:space="0" w:color="auto"/>
            <w:left w:val="none" w:sz="0" w:space="0" w:color="auto"/>
            <w:bottom w:val="none" w:sz="0" w:space="0" w:color="auto"/>
            <w:right w:val="none" w:sz="0" w:space="0" w:color="auto"/>
          </w:divBdr>
        </w:div>
        <w:div w:id="1665468525">
          <w:marLeft w:val="0"/>
          <w:marRight w:val="0"/>
          <w:marTop w:val="0"/>
          <w:marBottom w:val="0"/>
          <w:divBdr>
            <w:top w:val="none" w:sz="0" w:space="0" w:color="auto"/>
            <w:left w:val="none" w:sz="0" w:space="0" w:color="auto"/>
            <w:bottom w:val="none" w:sz="0" w:space="0" w:color="auto"/>
            <w:right w:val="none" w:sz="0" w:space="0" w:color="auto"/>
          </w:divBdr>
        </w:div>
        <w:div w:id="1298609163">
          <w:marLeft w:val="0"/>
          <w:marRight w:val="0"/>
          <w:marTop w:val="0"/>
          <w:marBottom w:val="0"/>
          <w:divBdr>
            <w:top w:val="none" w:sz="0" w:space="0" w:color="auto"/>
            <w:left w:val="none" w:sz="0" w:space="0" w:color="auto"/>
            <w:bottom w:val="none" w:sz="0" w:space="0" w:color="auto"/>
            <w:right w:val="none" w:sz="0" w:space="0" w:color="auto"/>
          </w:divBdr>
        </w:div>
        <w:div w:id="745692543">
          <w:marLeft w:val="0"/>
          <w:marRight w:val="0"/>
          <w:marTop w:val="0"/>
          <w:marBottom w:val="0"/>
          <w:divBdr>
            <w:top w:val="none" w:sz="0" w:space="0" w:color="auto"/>
            <w:left w:val="none" w:sz="0" w:space="0" w:color="auto"/>
            <w:bottom w:val="none" w:sz="0" w:space="0" w:color="auto"/>
            <w:right w:val="none" w:sz="0" w:space="0" w:color="auto"/>
          </w:divBdr>
        </w:div>
        <w:div w:id="1652127710">
          <w:marLeft w:val="0"/>
          <w:marRight w:val="0"/>
          <w:marTop w:val="0"/>
          <w:marBottom w:val="0"/>
          <w:divBdr>
            <w:top w:val="none" w:sz="0" w:space="0" w:color="auto"/>
            <w:left w:val="none" w:sz="0" w:space="0" w:color="auto"/>
            <w:bottom w:val="none" w:sz="0" w:space="0" w:color="auto"/>
            <w:right w:val="none" w:sz="0" w:space="0" w:color="auto"/>
          </w:divBdr>
        </w:div>
        <w:div w:id="969021429">
          <w:marLeft w:val="0"/>
          <w:marRight w:val="0"/>
          <w:marTop w:val="0"/>
          <w:marBottom w:val="0"/>
          <w:divBdr>
            <w:top w:val="none" w:sz="0" w:space="0" w:color="auto"/>
            <w:left w:val="none" w:sz="0" w:space="0" w:color="auto"/>
            <w:bottom w:val="none" w:sz="0" w:space="0" w:color="auto"/>
            <w:right w:val="none" w:sz="0" w:space="0" w:color="auto"/>
          </w:divBdr>
        </w:div>
        <w:div w:id="559754556">
          <w:marLeft w:val="0"/>
          <w:marRight w:val="0"/>
          <w:marTop w:val="0"/>
          <w:marBottom w:val="0"/>
          <w:divBdr>
            <w:top w:val="none" w:sz="0" w:space="0" w:color="auto"/>
            <w:left w:val="none" w:sz="0" w:space="0" w:color="auto"/>
            <w:bottom w:val="none" w:sz="0" w:space="0" w:color="auto"/>
            <w:right w:val="none" w:sz="0" w:space="0" w:color="auto"/>
          </w:divBdr>
        </w:div>
        <w:div w:id="1561986950">
          <w:marLeft w:val="0"/>
          <w:marRight w:val="0"/>
          <w:marTop w:val="0"/>
          <w:marBottom w:val="0"/>
          <w:divBdr>
            <w:top w:val="none" w:sz="0" w:space="0" w:color="auto"/>
            <w:left w:val="none" w:sz="0" w:space="0" w:color="auto"/>
            <w:bottom w:val="none" w:sz="0" w:space="0" w:color="auto"/>
            <w:right w:val="none" w:sz="0" w:space="0" w:color="auto"/>
          </w:divBdr>
        </w:div>
        <w:div w:id="958491759">
          <w:marLeft w:val="0"/>
          <w:marRight w:val="0"/>
          <w:marTop w:val="0"/>
          <w:marBottom w:val="0"/>
          <w:divBdr>
            <w:top w:val="none" w:sz="0" w:space="0" w:color="auto"/>
            <w:left w:val="none" w:sz="0" w:space="0" w:color="auto"/>
            <w:bottom w:val="none" w:sz="0" w:space="0" w:color="auto"/>
            <w:right w:val="none" w:sz="0" w:space="0" w:color="auto"/>
          </w:divBdr>
        </w:div>
        <w:div w:id="203255293">
          <w:marLeft w:val="0"/>
          <w:marRight w:val="0"/>
          <w:marTop w:val="0"/>
          <w:marBottom w:val="0"/>
          <w:divBdr>
            <w:top w:val="none" w:sz="0" w:space="0" w:color="auto"/>
            <w:left w:val="none" w:sz="0" w:space="0" w:color="auto"/>
            <w:bottom w:val="none" w:sz="0" w:space="0" w:color="auto"/>
            <w:right w:val="none" w:sz="0" w:space="0" w:color="auto"/>
          </w:divBdr>
        </w:div>
        <w:div w:id="837580644">
          <w:marLeft w:val="0"/>
          <w:marRight w:val="0"/>
          <w:marTop w:val="0"/>
          <w:marBottom w:val="0"/>
          <w:divBdr>
            <w:top w:val="none" w:sz="0" w:space="0" w:color="auto"/>
            <w:left w:val="none" w:sz="0" w:space="0" w:color="auto"/>
            <w:bottom w:val="none" w:sz="0" w:space="0" w:color="auto"/>
            <w:right w:val="none" w:sz="0" w:space="0" w:color="auto"/>
          </w:divBdr>
        </w:div>
        <w:div w:id="1491796040">
          <w:marLeft w:val="0"/>
          <w:marRight w:val="0"/>
          <w:marTop w:val="0"/>
          <w:marBottom w:val="0"/>
          <w:divBdr>
            <w:top w:val="none" w:sz="0" w:space="0" w:color="auto"/>
            <w:left w:val="none" w:sz="0" w:space="0" w:color="auto"/>
            <w:bottom w:val="none" w:sz="0" w:space="0" w:color="auto"/>
            <w:right w:val="none" w:sz="0" w:space="0" w:color="auto"/>
          </w:divBdr>
        </w:div>
        <w:div w:id="1697348276">
          <w:marLeft w:val="0"/>
          <w:marRight w:val="0"/>
          <w:marTop w:val="0"/>
          <w:marBottom w:val="0"/>
          <w:divBdr>
            <w:top w:val="none" w:sz="0" w:space="0" w:color="auto"/>
            <w:left w:val="none" w:sz="0" w:space="0" w:color="auto"/>
            <w:bottom w:val="none" w:sz="0" w:space="0" w:color="auto"/>
            <w:right w:val="none" w:sz="0" w:space="0" w:color="auto"/>
          </w:divBdr>
        </w:div>
        <w:div w:id="55126301">
          <w:marLeft w:val="0"/>
          <w:marRight w:val="0"/>
          <w:marTop w:val="0"/>
          <w:marBottom w:val="0"/>
          <w:divBdr>
            <w:top w:val="none" w:sz="0" w:space="0" w:color="auto"/>
            <w:left w:val="none" w:sz="0" w:space="0" w:color="auto"/>
            <w:bottom w:val="none" w:sz="0" w:space="0" w:color="auto"/>
            <w:right w:val="none" w:sz="0" w:space="0" w:color="auto"/>
          </w:divBdr>
        </w:div>
        <w:div w:id="1450200708">
          <w:marLeft w:val="0"/>
          <w:marRight w:val="0"/>
          <w:marTop w:val="0"/>
          <w:marBottom w:val="0"/>
          <w:divBdr>
            <w:top w:val="none" w:sz="0" w:space="0" w:color="auto"/>
            <w:left w:val="none" w:sz="0" w:space="0" w:color="auto"/>
            <w:bottom w:val="none" w:sz="0" w:space="0" w:color="auto"/>
            <w:right w:val="none" w:sz="0" w:space="0" w:color="auto"/>
          </w:divBdr>
        </w:div>
        <w:div w:id="1027489049">
          <w:marLeft w:val="0"/>
          <w:marRight w:val="0"/>
          <w:marTop w:val="0"/>
          <w:marBottom w:val="0"/>
          <w:divBdr>
            <w:top w:val="none" w:sz="0" w:space="0" w:color="auto"/>
            <w:left w:val="none" w:sz="0" w:space="0" w:color="auto"/>
            <w:bottom w:val="none" w:sz="0" w:space="0" w:color="auto"/>
            <w:right w:val="none" w:sz="0" w:space="0" w:color="auto"/>
          </w:divBdr>
        </w:div>
        <w:div w:id="2080790569">
          <w:marLeft w:val="0"/>
          <w:marRight w:val="0"/>
          <w:marTop w:val="0"/>
          <w:marBottom w:val="0"/>
          <w:divBdr>
            <w:top w:val="none" w:sz="0" w:space="0" w:color="auto"/>
            <w:left w:val="none" w:sz="0" w:space="0" w:color="auto"/>
            <w:bottom w:val="none" w:sz="0" w:space="0" w:color="auto"/>
            <w:right w:val="none" w:sz="0" w:space="0" w:color="auto"/>
          </w:divBdr>
        </w:div>
        <w:div w:id="1133644202">
          <w:marLeft w:val="0"/>
          <w:marRight w:val="0"/>
          <w:marTop w:val="0"/>
          <w:marBottom w:val="0"/>
          <w:divBdr>
            <w:top w:val="none" w:sz="0" w:space="0" w:color="auto"/>
            <w:left w:val="none" w:sz="0" w:space="0" w:color="auto"/>
            <w:bottom w:val="none" w:sz="0" w:space="0" w:color="auto"/>
            <w:right w:val="none" w:sz="0" w:space="0" w:color="auto"/>
          </w:divBdr>
        </w:div>
        <w:div w:id="924614305">
          <w:marLeft w:val="0"/>
          <w:marRight w:val="0"/>
          <w:marTop w:val="0"/>
          <w:marBottom w:val="0"/>
          <w:divBdr>
            <w:top w:val="none" w:sz="0" w:space="0" w:color="auto"/>
            <w:left w:val="none" w:sz="0" w:space="0" w:color="auto"/>
            <w:bottom w:val="none" w:sz="0" w:space="0" w:color="auto"/>
            <w:right w:val="none" w:sz="0" w:space="0" w:color="auto"/>
          </w:divBdr>
        </w:div>
        <w:div w:id="303438463">
          <w:marLeft w:val="0"/>
          <w:marRight w:val="0"/>
          <w:marTop w:val="0"/>
          <w:marBottom w:val="0"/>
          <w:divBdr>
            <w:top w:val="none" w:sz="0" w:space="0" w:color="auto"/>
            <w:left w:val="none" w:sz="0" w:space="0" w:color="auto"/>
            <w:bottom w:val="none" w:sz="0" w:space="0" w:color="auto"/>
            <w:right w:val="none" w:sz="0" w:space="0" w:color="auto"/>
          </w:divBdr>
        </w:div>
        <w:div w:id="2137335546">
          <w:marLeft w:val="0"/>
          <w:marRight w:val="0"/>
          <w:marTop w:val="0"/>
          <w:marBottom w:val="0"/>
          <w:divBdr>
            <w:top w:val="none" w:sz="0" w:space="0" w:color="auto"/>
            <w:left w:val="none" w:sz="0" w:space="0" w:color="auto"/>
            <w:bottom w:val="none" w:sz="0" w:space="0" w:color="auto"/>
            <w:right w:val="none" w:sz="0" w:space="0" w:color="auto"/>
          </w:divBdr>
        </w:div>
        <w:div w:id="1547764529">
          <w:marLeft w:val="0"/>
          <w:marRight w:val="0"/>
          <w:marTop w:val="0"/>
          <w:marBottom w:val="0"/>
          <w:divBdr>
            <w:top w:val="none" w:sz="0" w:space="0" w:color="auto"/>
            <w:left w:val="none" w:sz="0" w:space="0" w:color="auto"/>
            <w:bottom w:val="none" w:sz="0" w:space="0" w:color="auto"/>
            <w:right w:val="none" w:sz="0" w:space="0" w:color="auto"/>
          </w:divBdr>
        </w:div>
        <w:div w:id="50347300">
          <w:marLeft w:val="0"/>
          <w:marRight w:val="0"/>
          <w:marTop w:val="0"/>
          <w:marBottom w:val="0"/>
          <w:divBdr>
            <w:top w:val="none" w:sz="0" w:space="0" w:color="auto"/>
            <w:left w:val="none" w:sz="0" w:space="0" w:color="auto"/>
            <w:bottom w:val="none" w:sz="0" w:space="0" w:color="auto"/>
            <w:right w:val="none" w:sz="0" w:space="0" w:color="auto"/>
          </w:divBdr>
        </w:div>
        <w:div w:id="696273356">
          <w:marLeft w:val="0"/>
          <w:marRight w:val="0"/>
          <w:marTop w:val="0"/>
          <w:marBottom w:val="0"/>
          <w:divBdr>
            <w:top w:val="none" w:sz="0" w:space="0" w:color="auto"/>
            <w:left w:val="none" w:sz="0" w:space="0" w:color="auto"/>
            <w:bottom w:val="none" w:sz="0" w:space="0" w:color="auto"/>
            <w:right w:val="none" w:sz="0" w:space="0" w:color="auto"/>
          </w:divBdr>
        </w:div>
        <w:div w:id="914054031">
          <w:marLeft w:val="0"/>
          <w:marRight w:val="0"/>
          <w:marTop w:val="0"/>
          <w:marBottom w:val="0"/>
          <w:divBdr>
            <w:top w:val="none" w:sz="0" w:space="0" w:color="auto"/>
            <w:left w:val="none" w:sz="0" w:space="0" w:color="auto"/>
            <w:bottom w:val="none" w:sz="0" w:space="0" w:color="auto"/>
            <w:right w:val="none" w:sz="0" w:space="0" w:color="auto"/>
          </w:divBdr>
        </w:div>
        <w:div w:id="856581615">
          <w:marLeft w:val="0"/>
          <w:marRight w:val="0"/>
          <w:marTop w:val="0"/>
          <w:marBottom w:val="0"/>
          <w:divBdr>
            <w:top w:val="none" w:sz="0" w:space="0" w:color="auto"/>
            <w:left w:val="none" w:sz="0" w:space="0" w:color="auto"/>
            <w:bottom w:val="none" w:sz="0" w:space="0" w:color="auto"/>
            <w:right w:val="none" w:sz="0" w:space="0" w:color="auto"/>
          </w:divBdr>
        </w:div>
        <w:div w:id="850488570">
          <w:marLeft w:val="0"/>
          <w:marRight w:val="0"/>
          <w:marTop w:val="0"/>
          <w:marBottom w:val="0"/>
          <w:divBdr>
            <w:top w:val="none" w:sz="0" w:space="0" w:color="auto"/>
            <w:left w:val="none" w:sz="0" w:space="0" w:color="auto"/>
            <w:bottom w:val="none" w:sz="0" w:space="0" w:color="auto"/>
            <w:right w:val="none" w:sz="0" w:space="0" w:color="auto"/>
          </w:divBdr>
        </w:div>
        <w:div w:id="1493830701">
          <w:marLeft w:val="0"/>
          <w:marRight w:val="0"/>
          <w:marTop w:val="0"/>
          <w:marBottom w:val="0"/>
          <w:divBdr>
            <w:top w:val="none" w:sz="0" w:space="0" w:color="auto"/>
            <w:left w:val="none" w:sz="0" w:space="0" w:color="auto"/>
            <w:bottom w:val="none" w:sz="0" w:space="0" w:color="auto"/>
            <w:right w:val="none" w:sz="0" w:space="0" w:color="auto"/>
          </w:divBdr>
        </w:div>
        <w:div w:id="468520632">
          <w:marLeft w:val="0"/>
          <w:marRight w:val="0"/>
          <w:marTop w:val="0"/>
          <w:marBottom w:val="0"/>
          <w:divBdr>
            <w:top w:val="none" w:sz="0" w:space="0" w:color="auto"/>
            <w:left w:val="none" w:sz="0" w:space="0" w:color="auto"/>
            <w:bottom w:val="none" w:sz="0" w:space="0" w:color="auto"/>
            <w:right w:val="none" w:sz="0" w:space="0" w:color="auto"/>
          </w:divBdr>
        </w:div>
        <w:div w:id="809588714">
          <w:marLeft w:val="0"/>
          <w:marRight w:val="0"/>
          <w:marTop w:val="0"/>
          <w:marBottom w:val="0"/>
          <w:divBdr>
            <w:top w:val="none" w:sz="0" w:space="0" w:color="auto"/>
            <w:left w:val="none" w:sz="0" w:space="0" w:color="auto"/>
            <w:bottom w:val="none" w:sz="0" w:space="0" w:color="auto"/>
            <w:right w:val="none" w:sz="0" w:space="0" w:color="auto"/>
          </w:divBdr>
        </w:div>
        <w:div w:id="1260484587">
          <w:marLeft w:val="0"/>
          <w:marRight w:val="0"/>
          <w:marTop w:val="0"/>
          <w:marBottom w:val="0"/>
          <w:divBdr>
            <w:top w:val="none" w:sz="0" w:space="0" w:color="auto"/>
            <w:left w:val="none" w:sz="0" w:space="0" w:color="auto"/>
            <w:bottom w:val="none" w:sz="0" w:space="0" w:color="auto"/>
            <w:right w:val="none" w:sz="0" w:space="0" w:color="auto"/>
          </w:divBdr>
        </w:div>
        <w:div w:id="724913791">
          <w:marLeft w:val="0"/>
          <w:marRight w:val="0"/>
          <w:marTop w:val="0"/>
          <w:marBottom w:val="0"/>
          <w:divBdr>
            <w:top w:val="none" w:sz="0" w:space="0" w:color="auto"/>
            <w:left w:val="none" w:sz="0" w:space="0" w:color="auto"/>
            <w:bottom w:val="none" w:sz="0" w:space="0" w:color="auto"/>
            <w:right w:val="none" w:sz="0" w:space="0" w:color="auto"/>
          </w:divBdr>
        </w:div>
        <w:div w:id="1833832632">
          <w:marLeft w:val="0"/>
          <w:marRight w:val="0"/>
          <w:marTop w:val="0"/>
          <w:marBottom w:val="0"/>
          <w:divBdr>
            <w:top w:val="none" w:sz="0" w:space="0" w:color="auto"/>
            <w:left w:val="none" w:sz="0" w:space="0" w:color="auto"/>
            <w:bottom w:val="none" w:sz="0" w:space="0" w:color="auto"/>
            <w:right w:val="none" w:sz="0" w:space="0" w:color="auto"/>
          </w:divBdr>
        </w:div>
        <w:div w:id="1610888835">
          <w:marLeft w:val="0"/>
          <w:marRight w:val="0"/>
          <w:marTop w:val="0"/>
          <w:marBottom w:val="0"/>
          <w:divBdr>
            <w:top w:val="none" w:sz="0" w:space="0" w:color="auto"/>
            <w:left w:val="none" w:sz="0" w:space="0" w:color="auto"/>
            <w:bottom w:val="none" w:sz="0" w:space="0" w:color="auto"/>
            <w:right w:val="none" w:sz="0" w:space="0" w:color="auto"/>
          </w:divBdr>
        </w:div>
        <w:div w:id="1501970213">
          <w:marLeft w:val="0"/>
          <w:marRight w:val="0"/>
          <w:marTop w:val="0"/>
          <w:marBottom w:val="0"/>
          <w:divBdr>
            <w:top w:val="none" w:sz="0" w:space="0" w:color="auto"/>
            <w:left w:val="none" w:sz="0" w:space="0" w:color="auto"/>
            <w:bottom w:val="none" w:sz="0" w:space="0" w:color="auto"/>
            <w:right w:val="none" w:sz="0" w:space="0" w:color="auto"/>
          </w:divBdr>
        </w:div>
      </w:divsChild>
    </w:div>
    <w:div w:id="237250288">
      <w:bodyDiv w:val="1"/>
      <w:marLeft w:val="0"/>
      <w:marRight w:val="0"/>
      <w:marTop w:val="0"/>
      <w:marBottom w:val="0"/>
      <w:divBdr>
        <w:top w:val="none" w:sz="0" w:space="0" w:color="auto"/>
        <w:left w:val="none" w:sz="0" w:space="0" w:color="auto"/>
        <w:bottom w:val="none" w:sz="0" w:space="0" w:color="auto"/>
        <w:right w:val="none" w:sz="0" w:space="0" w:color="auto"/>
      </w:divBdr>
      <w:divsChild>
        <w:div w:id="814562415">
          <w:marLeft w:val="0"/>
          <w:marRight w:val="0"/>
          <w:marTop w:val="0"/>
          <w:marBottom w:val="0"/>
          <w:divBdr>
            <w:top w:val="none" w:sz="0" w:space="0" w:color="auto"/>
            <w:left w:val="none" w:sz="0" w:space="0" w:color="auto"/>
            <w:bottom w:val="none" w:sz="0" w:space="0" w:color="auto"/>
            <w:right w:val="none" w:sz="0" w:space="0" w:color="auto"/>
          </w:divBdr>
        </w:div>
        <w:div w:id="2074693330">
          <w:marLeft w:val="0"/>
          <w:marRight w:val="0"/>
          <w:marTop w:val="0"/>
          <w:marBottom w:val="0"/>
          <w:divBdr>
            <w:top w:val="none" w:sz="0" w:space="0" w:color="auto"/>
            <w:left w:val="none" w:sz="0" w:space="0" w:color="auto"/>
            <w:bottom w:val="none" w:sz="0" w:space="0" w:color="auto"/>
            <w:right w:val="none" w:sz="0" w:space="0" w:color="auto"/>
          </w:divBdr>
        </w:div>
        <w:div w:id="2080012353">
          <w:marLeft w:val="0"/>
          <w:marRight w:val="0"/>
          <w:marTop w:val="0"/>
          <w:marBottom w:val="0"/>
          <w:divBdr>
            <w:top w:val="none" w:sz="0" w:space="0" w:color="auto"/>
            <w:left w:val="none" w:sz="0" w:space="0" w:color="auto"/>
            <w:bottom w:val="none" w:sz="0" w:space="0" w:color="auto"/>
            <w:right w:val="none" w:sz="0" w:space="0" w:color="auto"/>
          </w:divBdr>
        </w:div>
        <w:div w:id="1985042630">
          <w:marLeft w:val="0"/>
          <w:marRight w:val="0"/>
          <w:marTop w:val="0"/>
          <w:marBottom w:val="0"/>
          <w:divBdr>
            <w:top w:val="none" w:sz="0" w:space="0" w:color="auto"/>
            <w:left w:val="none" w:sz="0" w:space="0" w:color="auto"/>
            <w:bottom w:val="none" w:sz="0" w:space="0" w:color="auto"/>
            <w:right w:val="none" w:sz="0" w:space="0" w:color="auto"/>
          </w:divBdr>
        </w:div>
        <w:div w:id="982663626">
          <w:marLeft w:val="0"/>
          <w:marRight w:val="0"/>
          <w:marTop w:val="0"/>
          <w:marBottom w:val="0"/>
          <w:divBdr>
            <w:top w:val="none" w:sz="0" w:space="0" w:color="auto"/>
            <w:left w:val="none" w:sz="0" w:space="0" w:color="auto"/>
            <w:bottom w:val="none" w:sz="0" w:space="0" w:color="auto"/>
            <w:right w:val="none" w:sz="0" w:space="0" w:color="auto"/>
          </w:divBdr>
        </w:div>
      </w:divsChild>
    </w:div>
    <w:div w:id="269704856">
      <w:bodyDiv w:val="1"/>
      <w:marLeft w:val="0"/>
      <w:marRight w:val="0"/>
      <w:marTop w:val="0"/>
      <w:marBottom w:val="0"/>
      <w:divBdr>
        <w:top w:val="none" w:sz="0" w:space="0" w:color="auto"/>
        <w:left w:val="none" w:sz="0" w:space="0" w:color="auto"/>
        <w:bottom w:val="none" w:sz="0" w:space="0" w:color="auto"/>
        <w:right w:val="none" w:sz="0" w:space="0" w:color="auto"/>
      </w:divBdr>
      <w:divsChild>
        <w:div w:id="1246308504">
          <w:marLeft w:val="0"/>
          <w:marRight w:val="0"/>
          <w:marTop w:val="0"/>
          <w:marBottom w:val="0"/>
          <w:divBdr>
            <w:top w:val="none" w:sz="0" w:space="0" w:color="auto"/>
            <w:left w:val="none" w:sz="0" w:space="0" w:color="auto"/>
            <w:bottom w:val="none" w:sz="0" w:space="0" w:color="auto"/>
            <w:right w:val="none" w:sz="0" w:space="0" w:color="auto"/>
          </w:divBdr>
        </w:div>
        <w:div w:id="1366247853">
          <w:marLeft w:val="0"/>
          <w:marRight w:val="0"/>
          <w:marTop w:val="0"/>
          <w:marBottom w:val="0"/>
          <w:divBdr>
            <w:top w:val="none" w:sz="0" w:space="0" w:color="auto"/>
            <w:left w:val="none" w:sz="0" w:space="0" w:color="auto"/>
            <w:bottom w:val="none" w:sz="0" w:space="0" w:color="auto"/>
            <w:right w:val="none" w:sz="0" w:space="0" w:color="auto"/>
          </w:divBdr>
        </w:div>
      </w:divsChild>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276446346">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345251931">
      <w:bodyDiv w:val="1"/>
      <w:marLeft w:val="0"/>
      <w:marRight w:val="0"/>
      <w:marTop w:val="0"/>
      <w:marBottom w:val="0"/>
      <w:divBdr>
        <w:top w:val="none" w:sz="0" w:space="0" w:color="auto"/>
        <w:left w:val="none" w:sz="0" w:space="0" w:color="auto"/>
        <w:bottom w:val="none" w:sz="0" w:space="0" w:color="auto"/>
        <w:right w:val="none" w:sz="0" w:space="0" w:color="auto"/>
      </w:divBdr>
      <w:divsChild>
        <w:div w:id="882864272">
          <w:marLeft w:val="0"/>
          <w:marRight w:val="0"/>
          <w:marTop w:val="0"/>
          <w:marBottom w:val="0"/>
          <w:divBdr>
            <w:top w:val="none" w:sz="0" w:space="0" w:color="auto"/>
            <w:left w:val="none" w:sz="0" w:space="0" w:color="auto"/>
            <w:bottom w:val="none" w:sz="0" w:space="0" w:color="auto"/>
            <w:right w:val="none" w:sz="0" w:space="0" w:color="auto"/>
          </w:divBdr>
        </w:div>
        <w:div w:id="2117629706">
          <w:marLeft w:val="0"/>
          <w:marRight w:val="0"/>
          <w:marTop w:val="0"/>
          <w:marBottom w:val="0"/>
          <w:divBdr>
            <w:top w:val="none" w:sz="0" w:space="0" w:color="auto"/>
            <w:left w:val="none" w:sz="0" w:space="0" w:color="auto"/>
            <w:bottom w:val="none" w:sz="0" w:space="0" w:color="auto"/>
            <w:right w:val="none" w:sz="0" w:space="0" w:color="auto"/>
          </w:divBdr>
        </w:div>
        <w:div w:id="1834753787">
          <w:marLeft w:val="0"/>
          <w:marRight w:val="0"/>
          <w:marTop w:val="0"/>
          <w:marBottom w:val="0"/>
          <w:divBdr>
            <w:top w:val="none" w:sz="0" w:space="0" w:color="auto"/>
            <w:left w:val="none" w:sz="0" w:space="0" w:color="auto"/>
            <w:bottom w:val="none" w:sz="0" w:space="0" w:color="auto"/>
            <w:right w:val="none" w:sz="0" w:space="0" w:color="auto"/>
          </w:divBdr>
        </w:div>
        <w:div w:id="87696101">
          <w:marLeft w:val="0"/>
          <w:marRight w:val="0"/>
          <w:marTop w:val="0"/>
          <w:marBottom w:val="0"/>
          <w:divBdr>
            <w:top w:val="none" w:sz="0" w:space="0" w:color="auto"/>
            <w:left w:val="none" w:sz="0" w:space="0" w:color="auto"/>
            <w:bottom w:val="none" w:sz="0" w:space="0" w:color="auto"/>
            <w:right w:val="none" w:sz="0" w:space="0" w:color="auto"/>
          </w:divBdr>
        </w:div>
        <w:div w:id="969364313">
          <w:marLeft w:val="0"/>
          <w:marRight w:val="0"/>
          <w:marTop w:val="0"/>
          <w:marBottom w:val="0"/>
          <w:divBdr>
            <w:top w:val="none" w:sz="0" w:space="0" w:color="auto"/>
            <w:left w:val="none" w:sz="0" w:space="0" w:color="auto"/>
            <w:bottom w:val="none" w:sz="0" w:space="0" w:color="auto"/>
            <w:right w:val="none" w:sz="0" w:space="0" w:color="auto"/>
          </w:divBdr>
        </w:div>
        <w:div w:id="608044732">
          <w:marLeft w:val="0"/>
          <w:marRight w:val="0"/>
          <w:marTop w:val="0"/>
          <w:marBottom w:val="0"/>
          <w:divBdr>
            <w:top w:val="none" w:sz="0" w:space="0" w:color="auto"/>
            <w:left w:val="none" w:sz="0" w:space="0" w:color="auto"/>
            <w:bottom w:val="none" w:sz="0" w:space="0" w:color="auto"/>
            <w:right w:val="none" w:sz="0" w:space="0" w:color="auto"/>
          </w:divBdr>
        </w:div>
        <w:div w:id="1903713917">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1826165255">
          <w:marLeft w:val="0"/>
          <w:marRight w:val="0"/>
          <w:marTop w:val="0"/>
          <w:marBottom w:val="0"/>
          <w:divBdr>
            <w:top w:val="none" w:sz="0" w:space="0" w:color="auto"/>
            <w:left w:val="none" w:sz="0" w:space="0" w:color="auto"/>
            <w:bottom w:val="none" w:sz="0" w:space="0" w:color="auto"/>
            <w:right w:val="none" w:sz="0" w:space="0" w:color="auto"/>
          </w:divBdr>
        </w:div>
        <w:div w:id="522938729">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496960704">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598902070">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865145074">
          <w:marLeft w:val="0"/>
          <w:marRight w:val="0"/>
          <w:marTop w:val="0"/>
          <w:marBottom w:val="0"/>
          <w:divBdr>
            <w:top w:val="none" w:sz="0" w:space="0" w:color="auto"/>
            <w:left w:val="none" w:sz="0" w:space="0" w:color="auto"/>
            <w:bottom w:val="none" w:sz="0" w:space="0" w:color="auto"/>
            <w:right w:val="none" w:sz="0" w:space="0" w:color="auto"/>
          </w:divBdr>
        </w:div>
      </w:divsChild>
    </w:div>
    <w:div w:id="722368650">
      <w:bodyDiv w:val="1"/>
      <w:marLeft w:val="0"/>
      <w:marRight w:val="0"/>
      <w:marTop w:val="0"/>
      <w:marBottom w:val="0"/>
      <w:divBdr>
        <w:top w:val="none" w:sz="0" w:space="0" w:color="auto"/>
        <w:left w:val="none" w:sz="0" w:space="0" w:color="auto"/>
        <w:bottom w:val="none" w:sz="0" w:space="0" w:color="auto"/>
        <w:right w:val="none" w:sz="0" w:space="0" w:color="auto"/>
      </w:divBdr>
      <w:divsChild>
        <w:div w:id="513420913">
          <w:marLeft w:val="0"/>
          <w:marRight w:val="0"/>
          <w:marTop w:val="0"/>
          <w:marBottom w:val="0"/>
          <w:divBdr>
            <w:top w:val="none" w:sz="0" w:space="0" w:color="auto"/>
            <w:left w:val="none" w:sz="0" w:space="0" w:color="auto"/>
            <w:bottom w:val="none" w:sz="0" w:space="0" w:color="auto"/>
            <w:right w:val="none" w:sz="0" w:space="0" w:color="auto"/>
          </w:divBdr>
        </w:div>
        <w:div w:id="733698242">
          <w:marLeft w:val="0"/>
          <w:marRight w:val="0"/>
          <w:marTop w:val="0"/>
          <w:marBottom w:val="0"/>
          <w:divBdr>
            <w:top w:val="none" w:sz="0" w:space="0" w:color="auto"/>
            <w:left w:val="none" w:sz="0" w:space="0" w:color="auto"/>
            <w:bottom w:val="none" w:sz="0" w:space="0" w:color="auto"/>
            <w:right w:val="none" w:sz="0" w:space="0" w:color="auto"/>
          </w:divBdr>
        </w:div>
        <w:div w:id="912005435">
          <w:marLeft w:val="0"/>
          <w:marRight w:val="0"/>
          <w:marTop w:val="0"/>
          <w:marBottom w:val="0"/>
          <w:divBdr>
            <w:top w:val="none" w:sz="0" w:space="0" w:color="auto"/>
            <w:left w:val="none" w:sz="0" w:space="0" w:color="auto"/>
            <w:bottom w:val="none" w:sz="0" w:space="0" w:color="auto"/>
            <w:right w:val="none" w:sz="0" w:space="0" w:color="auto"/>
          </w:divBdr>
        </w:div>
        <w:div w:id="61299385">
          <w:marLeft w:val="0"/>
          <w:marRight w:val="0"/>
          <w:marTop w:val="0"/>
          <w:marBottom w:val="0"/>
          <w:divBdr>
            <w:top w:val="none" w:sz="0" w:space="0" w:color="auto"/>
            <w:left w:val="none" w:sz="0" w:space="0" w:color="auto"/>
            <w:bottom w:val="none" w:sz="0" w:space="0" w:color="auto"/>
            <w:right w:val="none" w:sz="0" w:space="0" w:color="auto"/>
          </w:divBdr>
        </w:div>
        <w:div w:id="529270374">
          <w:marLeft w:val="0"/>
          <w:marRight w:val="0"/>
          <w:marTop w:val="0"/>
          <w:marBottom w:val="0"/>
          <w:divBdr>
            <w:top w:val="none" w:sz="0" w:space="0" w:color="auto"/>
            <w:left w:val="none" w:sz="0" w:space="0" w:color="auto"/>
            <w:bottom w:val="none" w:sz="0" w:space="0" w:color="auto"/>
            <w:right w:val="none" w:sz="0" w:space="0" w:color="auto"/>
          </w:divBdr>
        </w:div>
        <w:div w:id="44837029">
          <w:marLeft w:val="0"/>
          <w:marRight w:val="0"/>
          <w:marTop w:val="0"/>
          <w:marBottom w:val="0"/>
          <w:divBdr>
            <w:top w:val="none" w:sz="0" w:space="0" w:color="auto"/>
            <w:left w:val="none" w:sz="0" w:space="0" w:color="auto"/>
            <w:bottom w:val="none" w:sz="0" w:space="0" w:color="auto"/>
            <w:right w:val="none" w:sz="0" w:space="0" w:color="auto"/>
          </w:divBdr>
        </w:div>
        <w:div w:id="1756709356">
          <w:marLeft w:val="0"/>
          <w:marRight w:val="0"/>
          <w:marTop w:val="0"/>
          <w:marBottom w:val="0"/>
          <w:divBdr>
            <w:top w:val="none" w:sz="0" w:space="0" w:color="auto"/>
            <w:left w:val="none" w:sz="0" w:space="0" w:color="auto"/>
            <w:bottom w:val="none" w:sz="0" w:space="0" w:color="auto"/>
            <w:right w:val="none" w:sz="0" w:space="0" w:color="auto"/>
          </w:divBdr>
        </w:div>
        <w:div w:id="512231260">
          <w:marLeft w:val="0"/>
          <w:marRight w:val="0"/>
          <w:marTop w:val="0"/>
          <w:marBottom w:val="0"/>
          <w:divBdr>
            <w:top w:val="none" w:sz="0" w:space="0" w:color="auto"/>
            <w:left w:val="none" w:sz="0" w:space="0" w:color="auto"/>
            <w:bottom w:val="none" w:sz="0" w:space="0" w:color="auto"/>
            <w:right w:val="none" w:sz="0" w:space="0" w:color="auto"/>
          </w:divBdr>
        </w:div>
        <w:div w:id="1837379511">
          <w:marLeft w:val="0"/>
          <w:marRight w:val="0"/>
          <w:marTop w:val="0"/>
          <w:marBottom w:val="0"/>
          <w:divBdr>
            <w:top w:val="none" w:sz="0" w:space="0" w:color="auto"/>
            <w:left w:val="none" w:sz="0" w:space="0" w:color="auto"/>
            <w:bottom w:val="none" w:sz="0" w:space="0" w:color="auto"/>
            <w:right w:val="none" w:sz="0" w:space="0" w:color="auto"/>
          </w:divBdr>
        </w:div>
        <w:div w:id="612437998">
          <w:marLeft w:val="0"/>
          <w:marRight w:val="0"/>
          <w:marTop w:val="0"/>
          <w:marBottom w:val="0"/>
          <w:divBdr>
            <w:top w:val="none" w:sz="0" w:space="0" w:color="auto"/>
            <w:left w:val="none" w:sz="0" w:space="0" w:color="auto"/>
            <w:bottom w:val="none" w:sz="0" w:space="0" w:color="auto"/>
            <w:right w:val="none" w:sz="0" w:space="0" w:color="auto"/>
          </w:divBdr>
        </w:div>
        <w:div w:id="694694612">
          <w:marLeft w:val="0"/>
          <w:marRight w:val="0"/>
          <w:marTop w:val="0"/>
          <w:marBottom w:val="0"/>
          <w:divBdr>
            <w:top w:val="none" w:sz="0" w:space="0" w:color="auto"/>
            <w:left w:val="none" w:sz="0" w:space="0" w:color="auto"/>
            <w:bottom w:val="none" w:sz="0" w:space="0" w:color="auto"/>
            <w:right w:val="none" w:sz="0" w:space="0" w:color="auto"/>
          </w:divBdr>
        </w:div>
        <w:div w:id="1983079252">
          <w:marLeft w:val="0"/>
          <w:marRight w:val="0"/>
          <w:marTop w:val="0"/>
          <w:marBottom w:val="0"/>
          <w:divBdr>
            <w:top w:val="none" w:sz="0" w:space="0" w:color="auto"/>
            <w:left w:val="none" w:sz="0" w:space="0" w:color="auto"/>
            <w:bottom w:val="none" w:sz="0" w:space="0" w:color="auto"/>
            <w:right w:val="none" w:sz="0" w:space="0" w:color="auto"/>
          </w:divBdr>
        </w:div>
        <w:div w:id="929580703">
          <w:marLeft w:val="0"/>
          <w:marRight w:val="0"/>
          <w:marTop w:val="0"/>
          <w:marBottom w:val="0"/>
          <w:divBdr>
            <w:top w:val="none" w:sz="0" w:space="0" w:color="auto"/>
            <w:left w:val="none" w:sz="0" w:space="0" w:color="auto"/>
            <w:bottom w:val="none" w:sz="0" w:space="0" w:color="auto"/>
            <w:right w:val="none" w:sz="0" w:space="0" w:color="auto"/>
          </w:divBdr>
        </w:div>
        <w:div w:id="1783189739">
          <w:marLeft w:val="0"/>
          <w:marRight w:val="0"/>
          <w:marTop w:val="0"/>
          <w:marBottom w:val="0"/>
          <w:divBdr>
            <w:top w:val="none" w:sz="0" w:space="0" w:color="auto"/>
            <w:left w:val="none" w:sz="0" w:space="0" w:color="auto"/>
            <w:bottom w:val="none" w:sz="0" w:space="0" w:color="auto"/>
            <w:right w:val="none" w:sz="0" w:space="0" w:color="auto"/>
          </w:divBdr>
        </w:div>
        <w:div w:id="1892498268">
          <w:marLeft w:val="0"/>
          <w:marRight w:val="0"/>
          <w:marTop w:val="0"/>
          <w:marBottom w:val="0"/>
          <w:divBdr>
            <w:top w:val="none" w:sz="0" w:space="0" w:color="auto"/>
            <w:left w:val="none" w:sz="0" w:space="0" w:color="auto"/>
            <w:bottom w:val="none" w:sz="0" w:space="0" w:color="auto"/>
            <w:right w:val="none" w:sz="0" w:space="0" w:color="auto"/>
          </w:divBdr>
        </w:div>
        <w:div w:id="1536844848">
          <w:marLeft w:val="0"/>
          <w:marRight w:val="0"/>
          <w:marTop w:val="0"/>
          <w:marBottom w:val="0"/>
          <w:divBdr>
            <w:top w:val="none" w:sz="0" w:space="0" w:color="auto"/>
            <w:left w:val="none" w:sz="0" w:space="0" w:color="auto"/>
            <w:bottom w:val="none" w:sz="0" w:space="0" w:color="auto"/>
            <w:right w:val="none" w:sz="0" w:space="0" w:color="auto"/>
          </w:divBdr>
        </w:div>
        <w:div w:id="608319961">
          <w:marLeft w:val="0"/>
          <w:marRight w:val="0"/>
          <w:marTop w:val="0"/>
          <w:marBottom w:val="0"/>
          <w:divBdr>
            <w:top w:val="none" w:sz="0" w:space="0" w:color="auto"/>
            <w:left w:val="none" w:sz="0" w:space="0" w:color="auto"/>
            <w:bottom w:val="none" w:sz="0" w:space="0" w:color="auto"/>
            <w:right w:val="none" w:sz="0" w:space="0" w:color="auto"/>
          </w:divBdr>
        </w:div>
        <w:div w:id="1443914999">
          <w:marLeft w:val="0"/>
          <w:marRight w:val="0"/>
          <w:marTop w:val="0"/>
          <w:marBottom w:val="0"/>
          <w:divBdr>
            <w:top w:val="none" w:sz="0" w:space="0" w:color="auto"/>
            <w:left w:val="none" w:sz="0" w:space="0" w:color="auto"/>
            <w:bottom w:val="none" w:sz="0" w:space="0" w:color="auto"/>
            <w:right w:val="none" w:sz="0" w:space="0" w:color="auto"/>
          </w:divBdr>
        </w:div>
        <w:div w:id="2020959917">
          <w:marLeft w:val="0"/>
          <w:marRight w:val="0"/>
          <w:marTop w:val="0"/>
          <w:marBottom w:val="0"/>
          <w:divBdr>
            <w:top w:val="none" w:sz="0" w:space="0" w:color="auto"/>
            <w:left w:val="none" w:sz="0" w:space="0" w:color="auto"/>
            <w:bottom w:val="none" w:sz="0" w:space="0" w:color="auto"/>
            <w:right w:val="none" w:sz="0" w:space="0" w:color="auto"/>
          </w:divBdr>
        </w:div>
        <w:div w:id="400569094">
          <w:marLeft w:val="0"/>
          <w:marRight w:val="0"/>
          <w:marTop w:val="0"/>
          <w:marBottom w:val="0"/>
          <w:divBdr>
            <w:top w:val="none" w:sz="0" w:space="0" w:color="auto"/>
            <w:left w:val="none" w:sz="0" w:space="0" w:color="auto"/>
            <w:bottom w:val="none" w:sz="0" w:space="0" w:color="auto"/>
            <w:right w:val="none" w:sz="0" w:space="0" w:color="auto"/>
          </w:divBdr>
        </w:div>
        <w:div w:id="329647235">
          <w:marLeft w:val="0"/>
          <w:marRight w:val="0"/>
          <w:marTop w:val="0"/>
          <w:marBottom w:val="0"/>
          <w:divBdr>
            <w:top w:val="none" w:sz="0" w:space="0" w:color="auto"/>
            <w:left w:val="none" w:sz="0" w:space="0" w:color="auto"/>
            <w:bottom w:val="none" w:sz="0" w:space="0" w:color="auto"/>
            <w:right w:val="none" w:sz="0" w:space="0" w:color="auto"/>
          </w:divBdr>
        </w:div>
        <w:div w:id="649939042">
          <w:marLeft w:val="0"/>
          <w:marRight w:val="0"/>
          <w:marTop w:val="0"/>
          <w:marBottom w:val="0"/>
          <w:divBdr>
            <w:top w:val="none" w:sz="0" w:space="0" w:color="auto"/>
            <w:left w:val="none" w:sz="0" w:space="0" w:color="auto"/>
            <w:bottom w:val="none" w:sz="0" w:space="0" w:color="auto"/>
            <w:right w:val="none" w:sz="0" w:space="0" w:color="auto"/>
          </w:divBdr>
        </w:div>
        <w:div w:id="1885410799">
          <w:marLeft w:val="0"/>
          <w:marRight w:val="0"/>
          <w:marTop w:val="0"/>
          <w:marBottom w:val="0"/>
          <w:divBdr>
            <w:top w:val="none" w:sz="0" w:space="0" w:color="auto"/>
            <w:left w:val="none" w:sz="0" w:space="0" w:color="auto"/>
            <w:bottom w:val="none" w:sz="0" w:space="0" w:color="auto"/>
            <w:right w:val="none" w:sz="0" w:space="0" w:color="auto"/>
          </w:divBdr>
        </w:div>
        <w:div w:id="2002268267">
          <w:marLeft w:val="0"/>
          <w:marRight w:val="0"/>
          <w:marTop w:val="0"/>
          <w:marBottom w:val="0"/>
          <w:divBdr>
            <w:top w:val="none" w:sz="0" w:space="0" w:color="auto"/>
            <w:left w:val="none" w:sz="0" w:space="0" w:color="auto"/>
            <w:bottom w:val="none" w:sz="0" w:space="0" w:color="auto"/>
            <w:right w:val="none" w:sz="0" w:space="0" w:color="auto"/>
          </w:divBdr>
        </w:div>
        <w:div w:id="2090076172">
          <w:marLeft w:val="0"/>
          <w:marRight w:val="0"/>
          <w:marTop w:val="0"/>
          <w:marBottom w:val="0"/>
          <w:divBdr>
            <w:top w:val="none" w:sz="0" w:space="0" w:color="auto"/>
            <w:left w:val="none" w:sz="0" w:space="0" w:color="auto"/>
            <w:bottom w:val="none" w:sz="0" w:space="0" w:color="auto"/>
            <w:right w:val="none" w:sz="0" w:space="0" w:color="auto"/>
          </w:divBdr>
        </w:div>
        <w:div w:id="917793015">
          <w:marLeft w:val="0"/>
          <w:marRight w:val="0"/>
          <w:marTop w:val="0"/>
          <w:marBottom w:val="0"/>
          <w:divBdr>
            <w:top w:val="none" w:sz="0" w:space="0" w:color="auto"/>
            <w:left w:val="none" w:sz="0" w:space="0" w:color="auto"/>
            <w:bottom w:val="none" w:sz="0" w:space="0" w:color="auto"/>
            <w:right w:val="none" w:sz="0" w:space="0" w:color="auto"/>
          </w:divBdr>
        </w:div>
        <w:div w:id="1775905487">
          <w:marLeft w:val="0"/>
          <w:marRight w:val="0"/>
          <w:marTop w:val="0"/>
          <w:marBottom w:val="0"/>
          <w:divBdr>
            <w:top w:val="none" w:sz="0" w:space="0" w:color="auto"/>
            <w:left w:val="none" w:sz="0" w:space="0" w:color="auto"/>
            <w:bottom w:val="none" w:sz="0" w:space="0" w:color="auto"/>
            <w:right w:val="none" w:sz="0" w:space="0" w:color="auto"/>
          </w:divBdr>
        </w:div>
        <w:div w:id="1565212816">
          <w:marLeft w:val="0"/>
          <w:marRight w:val="0"/>
          <w:marTop w:val="0"/>
          <w:marBottom w:val="0"/>
          <w:divBdr>
            <w:top w:val="none" w:sz="0" w:space="0" w:color="auto"/>
            <w:left w:val="none" w:sz="0" w:space="0" w:color="auto"/>
            <w:bottom w:val="none" w:sz="0" w:space="0" w:color="auto"/>
            <w:right w:val="none" w:sz="0" w:space="0" w:color="auto"/>
          </w:divBdr>
        </w:div>
        <w:div w:id="1864660207">
          <w:marLeft w:val="0"/>
          <w:marRight w:val="0"/>
          <w:marTop w:val="0"/>
          <w:marBottom w:val="0"/>
          <w:divBdr>
            <w:top w:val="none" w:sz="0" w:space="0" w:color="auto"/>
            <w:left w:val="none" w:sz="0" w:space="0" w:color="auto"/>
            <w:bottom w:val="none" w:sz="0" w:space="0" w:color="auto"/>
            <w:right w:val="none" w:sz="0" w:space="0" w:color="auto"/>
          </w:divBdr>
        </w:div>
        <w:div w:id="732042021">
          <w:marLeft w:val="0"/>
          <w:marRight w:val="0"/>
          <w:marTop w:val="0"/>
          <w:marBottom w:val="0"/>
          <w:divBdr>
            <w:top w:val="none" w:sz="0" w:space="0" w:color="auto"/>
            <w:left w:val="none" w:sz="0" w:space="0" w:color="auto"/>
            <w:bottom w:val="none" w:sz="0" w:space="0" w:color="auto"/>
            <w:right w:val="none" w:sz="0" w:space="0" w:color="auto"/>
          </w:divBdr>
        </w:div>
        <w:div w:id="142477535">
          <w:marLeft w:val="0"/>
          <w:marRight w:val="0"/>
          <w:marTop w:val="0"/>
          <w:marBottom w:val="0"/>
          <w:divBdr>
            <w:top w:val="none" w:sz="0" w:space="0" w:color="auto"/>
            <w:left w:val="none" w:sz="0" w:space="0" w:color="auto"/>
            <w:bottom w:val="none" w:sz="0" w:space="0" w:color="auto"/>
            <w:right w:val="none" w:sz="0" w:space="0" w:color="auto"/>
          </w:divBdr>
        </w:div>
        <w:div w:id="1453984177">
          <w:marLeft w:val="0"/>
          <w:marRight w:val="0"/>
          <w:marTop w:val="0"/>
          <w:marBottom w:val="0"/>
          <w:divBdr>
            <w:top w:val="none" w:sz="0" w:space="0" w:color="auto"/>
            <w:left w:val="none" w:sz="0" w:space="0" w:color="auto"/>
            <w:bottom w:val="none" w:sz="0" w:space="0" w:color="auto"/>
            <w:right w:val="none" w:sz="0" w:space="0" w:color="auto"/>
          </w:divBdr>
        </w:div>
        <w:div w:id="1543782622">
          <w:marLeft w:val="0"/>
          <w:marRight w:val="0"/>
          <w:marTop w:val="0"/>
          <w:marBottom w:val="0"/>
          <w:divBdr>
            <w:top w:val="none" w:sz="0" w:space="0" w:color="auto"/>
            <w:left w:val="none" w:sz="0" w:space="0" w:color="auto"/>
            <w:bottom w:val="none" w:sz="0" w:space="0" w:color="auto"/>
            <w:right w:val="none" w:sz="0" w:space="0" w:color="auto"/>
          </w:divBdr>
        </w:div>
        <w:div w:id="380833401">
          <w:marLeft w:val="0"/>
          <w:marRight w:val="0"/>
          <w:marTop w:val="0"/>
          <w:marBottom w:val="0"/>
          <w:divBdr>
            <w:top w:val="none" w:sz="0" w:space="0" w:color="auto"/>
            <w:left w:val="none" w:sz="0" w:space="0" w:color="auto"/>
            <w:bottom w:val="none" w:sz="0" w:space="0" w:color="auto"/>
            <w:right w:val="none" w:sz="0" w:space="0" w:color="auto"/>
          </w:divBdr>
        </w:div>
        <w:div w:id="835076800">
          <w:marLeft w:val="0"/>
          <w:marRight w:val="0"/>
          <w:marTop w:val="0"/>
          <w:marBottom w:val="0"/>
          <w:divBdr>
            <w:top w:val="none" w:sz="0" w:space="0" w:color="auto"/>
            <w:left w:val="none" w:sz="0" w:space="0" w:color="auto"/>
            <w:bottom w:val="none" w:sz="0" w:space="0" w:color="auto"/>
            <w:right w:val="none" w:sz="0" w:space="0" w:color="auto"/>
          </w:divBdr>
        </w:div>
        <w:div w:id="1781879914">
          <w:marLeft w:val="0"/>
          <w:marRight w:val="0"/>
          <w:marTop w:val="0"/>
          <w:marBottom w:val="0"/>
          <w:divBdr>
            <w:top w:val="none" w:sz="0" w:space="0" w:color="auto"/>
            <w:left w:val="none" w:sz="0" w:space="0" w:color="auto"/>
            <w:bottom w:val="none" w:sz="0" w:space="0" w:color="auto"/>
            <w:right w:val="none" w:sz="0" w:space="0" w:color="auto"/>
          </w:divBdr>
        </w:div>
        <w:div w:id="31346019">
          <w:marLeft w:val="0"/>
          <w:marRight w:val="0"/>
          <w:marTop w:val="0"/>
          <w:marBottom w:val="0"/>
          <w:divBdr>
            <w:top w:val="none" w:sz="0" w:space="0" w:color="auto"/>
            <w:left w:val="none" w:sz="0" w:space="0" w:color="auto"/>
            <w:bottom w:val="none" w:sz="0" w:space="0" w:color="auto"/>
            <w:right w:val="none" w:sz="0" w:space="0" w:color="auto"/>
          </w:divBdr>
        </w:div>
        <w:div w:id="1864441987">
          <w:marLeft w:val="0"/>
          <w:marRight w:val="0"/>
          <w:marTop w:val="0"/>
          <w:marBottom w:val="0"/>
          <w:divBdr>
            <w:top w:val="none" w:sz="0" w:space="0" w:color="auto"/>
            <w:left w:val="none" w:sz="0" w:space="0" w:color="auto"/>
            <w:bottom w:val="none" w:sz="0" w:space="0" w:color="auto"/>
            <w:right w:val="none" w:sz="0" w:space="0" w:color="auto"/>
          </w:divBdr>
        </w:div>
        <w:div w:id="1457142712">
          <w:marLeft w:val="0"/>
          <w:marRight w:val="0"/>
          <w:marTop w:val="0"/>
          <w:marBottom w:val="0"/>
          <w:divBdr>
            <w:top w:val="none" w:sz="0" w:space="0" w:color="auto"/>
            <w:left w:val="none" w:sz="0" w:space="0" w:color="auto"/>
            <w:bottom w:val="none" w:sz="0" w:space="0" w:color="auto"/>
            <w:right w:val="none" w:sz="0" w:space="0" w:color="auto"/>
          </w:divBdr>
        </w:div>
        <w:div w:id="511913565">
          <w:marLeft w:val="0"/>
          <w:marRight w:val="0"/>
          <w:marTop w:val="0"/>
          <w:marBottom w:val="0"/>
          <w:divBdr>
            <w:top w:val="none" w:sz="0" w:space="0" w:color="auto"/>
            <w:left w:val="none" w:sz="0" w:space="0" w:color="auto"/>
            <w:bottom w:val="none" w:sz="0" w:space="0" w:color="auto"/>
            <w:right w:val="none" w:sz="0" w:space="0" w:color="auto"/>
          </w:divBdr>
        </w:div>
        <w:div w:id="1263682224">
          <w:marLeft w:val="0"/>
          <w:marRight w:val="0"/>
          <w:marTop w:val="0"/>
          <w:marBottom w:val="0"/>
          <w:divBdr>
            <w:top w:val="none" w:sz="0" w:space="0" w:color="auto"/>
            <w:left w:val="none" w:sz="0" w:space="0" w:color="auto"/>
            <w:bottom w:val="none" w:sz="0" w:space="0" w:color="auto"/>
            <w:right w:val="none" w:sz="0" w:space="0" w:color="auto"/>
          </w:divBdr>
        </w:div>
        <w:div w:id="2061512661">
          <w:marLeft w:val="0"/>
          <w:marRight w:val="0"/>
          <w:marTop w:val="0"/>
          <w:marBottom w:val="0"/>
          <w:divBdr>
            <w:top w:val="none" w:sz="0" w:space="0" w:color="auto"/>
            <w:left w:val="none" w:sz="0" w:space="0" w:color="auto"/>
            <w:bottom w:val="none" w:sz="0" w:space="0" w:color="auto"/>
            <w:right w:val="none" w:sz="0" w:space="0" w:color="auto"/>
          </w:divBdr>
        </w:div>
        <w:div w:id="146752264">
          <w:marLeft w:val="0"/>
          <w:marRight w:val="0"/>
          <w:marTop w:val="0"/>
          <w:marBottom w:val="0"/>
          <w:divBdr>
            <w:top w:val="none" w:sz="0" w:space="0" w:color="auto"/>
            <w:left w:val="none" w:sz="0" w:space="0" w:color="auto"/>
            <w:bottom w:val="none" w:sz="0" w:space="0" w:color="auto"/>
            <w:right w:val="none" w:sz="0" w:space="0" w:color="auto"/>
          </w:divBdr>
        </w:div>
        <w:div w:id="537935297">
          <w:marLeft w:val="0"/>
          <w:marRight w:val="0"/>
          <w:marTop w:val="0"/>
          <w:marBottom w:val="0"/>
          <w:divBdr>
            <w:top w:val="none" w:sz="0" w:space="0" w:color="auto"/>
            <w:left w:val="none" w:sz="0" w:space="0" w:color="auto"/>
            <w:bottom w:val="none" w:sz="0" w:space="0" w:color="auto"/>
            <w:right w:val="none" w:sz="0" w:space="0" w:color="auto"/>
          </w:divBdr>
        </w:div>
        <w:div w:id="637613349">
          <w:marLeft w:val="0"/>
          <w:marRight w:val="0"/>
          <w:marTop w:val="0"/>
          <w:marBottom w:val="0"/>
          <w:divBdr>
            <w:top w:val="none" w:sz="0" w:space="0" w:color="auto"/>
            <w:left w:val="none" w:sz="0" w:space="0" w:color="auto"/>
            <w:bottom w:val="none" w:sz="0" w:space="0" w:color="auto"/>
            <w:right w:val="none" w:sz="0" w:space="0" w:color="auto"/>
          </w:divBdr>
        </w:div>
        <w:div w:id="1562011857">
          <w:marLeft w:val="0"/>
          <w:marRight w:val="0"/>
          <w:marTop w:val="0"/>
          <w:marBottom w:val="0"/>
          <w:divBdr>
            <w:top w:val="none" w:sz="0" w:space="0" w:color="auto"/>
            <w:left w:val="none" w:sz="0" w:space="0" w:color="auto"/>
            <w:bottom w:val="none" w:sz="0" w:space="0" w:color="auto"/>
            <w:right w:val="none" w:sz="0" w:space="0" w:color="auto"/>
          </w:divBdr>
        </w:div>
        <w:div w:id="1275676362">
          <w:marLeft w:val="0"/>
          <w:marRight w:val="0"/>
          <w:marTop w:val="0"/>
          <w:marBottom w:val="0"/>
          <w:divBdr>
            <w:top w:val="none" w:sz="0" w:space="0" w:color="auto"/>
            <w:left w:val="none" w:sz="0" w:space="0" w:color="auto"/>
            <w:bottom w:val="none" w:sz="0" w:space="0" w:color="auto"/>
            <w:right w:val="none" w:sz="0" w:space="0" w:color="auto"/>
          </w:divBdr>
        </w:div>
        <w:div w:id="1066144009">
          <w:marLeft w:val="0"/>
          <w:marRight w:val="0"/>
          <w:marTop w:val="0"/>
          <w:marBottom w:val="0"/>
          <w:divBdr>
            <w:top w:val="none" w:sz="0" w:space="0" w:color="auto"/>
            <w:left w:val="none" w:sz="0" w:space="0" w:color="auto"/>
            <w:bottom w:val="none" w:sz="0" w:space="0" w:color="auto"/>
            <w:right w:val="none" w:sz="0" w:space="0" w:color="auto"/>
          </w:divBdr>
        </w:div>
        <w:div w:id="588319439">
          <w:marLeft w:val="0"/>
          <w:marRight w:val="0"/>
          <w:marTop w:val="0"/>
          <w:marBottom w:val="0"/>
          <w:divBdr>
            <w:top w:val="none" w:sz="0" w:space="0" w:color="auto"/>
            <w:left w:val="none" w:sz="0" w:space="0" w:color="auto"/>
            <w:bottom w:val="none" w:sz="0" w:space="0" w:color="auto"/>
            <w:right w:val="none" w:sz="0" w:space="0" w:color="auto"/>
          </w:divBdr>
        </w:div>
        <w:div w:id="845824281">
          <w:marLeft w:val="0"/>
          <w:marRight w:val="0"/>
          <w:marTop w:val="0"/>
          <w:marBottom w:val="0"/>
          <w:divBdr>
            <w:top w:val="none" w:sz="0" w:space="0" w:color="auto"/>
            <w:left w:val="none" w:sz="0" w:space="0" w:color="auto"/>
            <w:bottom w:val="none" w:sz="0" w:space="0" w:color="auto"/>
            <w:right w:val="none" w:sz="0" w:space="0" w:color="auto"/>
          </w:divBdr>
        </w:div>
        <w:div w:id="1933583282">
          <w:marLeft w:val="0"/>
          <w:marRight w:val="0"/>
          <w:marTop w:val="0"/>
          <w:marBottom w:val="0"/>
          <w:divBdr>
            <w:top w:val="none" w:sz="0" w:space="0" w:color="auto"/>
            <w:left w:val="none" w:sz="0" w:space="0" w:color="auto"/>
            <w:bottom w:val="none" w:sz="0" w:space="0" w:color="auto"/>
            <w:right w:val="none" w:sz="0" w:space="0" w:color="auto"/>
          </w:divBdr>
        </w:div>
        <w:div w:id="1704283132">
          <w:marLeft w:val="0"/>
          <w:marRight w:val="0"/>
          <w:marTop w:val="0"/>
          <w:marBottom w:val="0"/>
          <w:divBdr>
            <w:top w:val="none" w:sz="0" w:space="0" w:color="auto"/>
            <w:left w:val="none" w:sz="0" w:space="0" w:color="auto"/>
            <w:bottom w:val="none" w:sz="0" w:space="0" w:color="auto"/>
            <w:right w:val="none" w:sz="0" w:space="0" w:color="auto"/>
          </w:divBdr>
        </w:div>
        <w:div w:id="622618617">
          <w:marLeft w:val="0"/>
          <w:marRight w:val="0"/>
          <w:marTop w:val="0"/>
          <w:marBottom w:val="0"/>
          <w:divBdr>
            <w:top w:val="none" w:sz="0" w:space="0" w:color="auto"/>
            <w:left w:val="none" w:sz="0" w:space="0" w:color="auto"/>
            <w:bottom w:val="none" w:sz="0" w:space="0" w:color="auto"/>
            <w:right w:val="none" w:sz="0" w:space="0" w:color="auto"/>
          </w:divBdr>
        </w:div>
        <w:div w:id="1384062050">
          <w:marLeft w:val="0"/>
          <w:marRight w:val="0"/>
          <w:marTop w:val="0"/>
          <w:marBottom w:val="0"/>
          <w:divBdr>
            <w:top w:val="none" w:sz="0" w:space="0" w:color="auto"/>
            <w:left w:val="none" w:sz="0" w:space="0" w:color="auto"/>
            <w:bottom w:val="none" w:sz="0" w:space="0" w:color="auto"/>
            <w:right w:val="none" w:sz="0" w:space="0" w:color="auto"/>
          </w:divBdr>
        </w:div>
        <w:div w:id="2046369378">
          <w:marLeft w:val="0"/>
          <w:marRight w:val="0"/>
          <w:marTop w:val="0"/>
          <w:marBottom w:val="0"/>
          <w:divBdr>
            <w:top w:val="none" w:sz="0" w:space="0" w:color="auto"/>
            <w:left w:val="none" w:sz="0" w:space="0" w:color="auto"/>
            <w:bottom w:val="none" w:sz="0" w:space="0" w:color="auto"/>
            <w:right w:val="none" w:sz="0" w:space="0" w:color="auto"/>
          </w:divBdr>
        </w:div>
        <w:div w:id="483551765">
          <w:marLeft w:val="0"/>
          <w:marRight w:val="0"/>
          <w:marTop w:val="0"/>
          <w:marBottom w:val="0"/>
          <w:divBdr>
            <w:top w:val="none" w:sz="0" w:space="0" w:color="auto"/>
            <w:left w:val="none" w:sz="0" w:space="0" w:color="auto"/>
            <w:bottom w:val="none" w:sz="0" w:space="0" w:color="auto"/>
            <w:right w:val="none" w:sz="0" w:space="0" w:color="auto"/>
          </w:divBdr>
        </w:div>
        <w:div w:id="1162502359">
          <w:marLeft w:val="0"/>
          <w:marRight w:val="0"/>
          <w:marTop w:val="0"/>
          <w:marBottom w:val="0"/>
          <w:divBdr>
            <w:top w:val="none" w:sz="0" w:space="0" w:color="auto"/>
            <w:left w:val="none" w:sz="0" w:space="0" w:color="auto"/>
            <w:bottom w:val="none" w:sz="0" w:space="0" w:color="auto"/>
            <w:right w:val="none" w:sz="0" w:space="0" w:color="auto"/>
          </w:divBdr>
        </w:div>
        <w:div w:id="1213736305">
          <w:marLeft w:val="0"/>
          <w:marRight w:val="0"/>
          <w:marTop w:val="0"/>
          <w:marBottom w:val="0"/>
          <w:divBdr>
            <w:top w:val="none" w:sz="0" w:space="0" w:color="auto"/>
            <w:left w:val="none" w:sz="0" w:space="0" w:color="auto"/>
            <w:bottom w:val="none" w:sz="0" w:space="0" w:color="auto"/>
            <w:right w:val="none" w:sz="0" w:space="0" w:color="auto"/>
          </w:divBdr>
        </w:div>
        <w:div w:id="1772965487">
          <w:marLeft w:val="0"/>
          <w:marRight w:val="0"/>
          <w:marTop w:val="0"/>
          <w:marBottom w:val="0"/>
          <w:divBdr>
            <w:top w:val="none" w:sz="0" w:space="0" w:color="auto"/>
            <w:left w:val="none" w:sz="0" w:space="0" w:color="auto"/>
            <w:bottom w:val="none" w:sz="0" w:space="0" w:color="auto"/>
            <w:right w:val="none" w:sz="0" w:space="0" w:color="auto"/>
          </w:divBdr>
        </w:div>
        <w:div w:id="659189024">
          <w:marLeft w:val="0"/>
          <w:marRight w:val="0"/>
          <w:marTop w:val="0"/>
          <w:marBottom w:val="0"/>
          <w:divBdr>
            <w:top w:val="none" w:sz="0" w:space="0" w:color="auto"/>
            <w:left w:val="none" w:sz="0" w:space="0" w:color="auto"/>
            <w:bottom w:val="none" w:sz="0" w:space="0" w:color="auto"/>
            <w:right w:val="none" w:sz="0" w:space="0" w:color="auto"/>
          </w:divBdr>
        </w:div>
        <w:div w:id="162018536">
          <w:marLeft w:val="0"/>
          <w:marRight w:val="0"/>
          <w:marTop w:val="0"/>
          <w:marBottom w:val="0"/>
          <w:divBdr>
            <w:top w:val="none" w:sz="0" w:space="0" w:color="auto"/>
            <w:left w:val="none" w:sz="0" w:space="0" w:color="auto"/>
            <w:bottom w:val="none" w:sz="0" w:space="0" w:color="auto"/>
            <w:right w:val="none" w:sz="0" w:space="0" w:color="auto"/>
          </w:divBdr>
        </w:div>
        <w:div w:id="1228370975">
          <w:marLeft w:val="0"/>
          <w:marRight w:val="0"/>
          <w:marTop w:val="0"/>
          <w:marBottom w:val="0"/>
          <w:divBdr>
            <w:top w:val="none" w:sz="0" w:space="0" w:color="auto"/>
            <w:left w:val="none" w:sz="0" w:space="0" w:color="auto"/>
            <w:bottom w:val="none" w:sz="0" w:space="0" w:color="auto"/>
            <w:right w:val="none" w:sz="0" w:space="0" w:color="auto"/>
          </w:divBdr>
        </w:div>
        <w:div w:id="2098016300">
          <w:marLeft w:val="0"/>
          <w:marRight w:val="0"/>
          <w:marTop w:val="0"/>
          <w:marBottom w:val="0"/>
          <w:divBdr>
            <w:top w:val="none" w:sz="0" w:space="0" w:color="auto"/>
            <w:left w:val="none" w:sz="0" w:space="0" w:color="auto"/>
            <w:bottom w:val="none" w:sz="0" w:space="0" w:color="auto"/>
            <w:right w:val="none" w:sz="0" w:space="0" w:color="auto"/>
          </w:divBdr>
        </w:div>
        <w:div w:id="219486554">
          <w:marLeft w:val="0"/>
          <w:marRight w:val="0"/>
          <w:marTop w:val="0"/>
          <w:marBottom w:val="0"/>
          <w:divBdr>
            <w:top w:val="none" w:sz="0" w:space="0" w:color="auto"/>
            <w:left w:val="none" w:sz="0" w:space="0" w:color="auto"/>
            <w:bottom w:val="none" w:sz="0" w:space="0" w:color="auto"/>
            <w:right w:val="none" w:sz="0" w:space="0" w:color="auto"/>
          </w:divBdr>
        </w:div>
        <w:div w:id="610165189">
          <w:marLeft w:val="0"/>
          <w:marRight w:val="0"/>
          <w:marTop w:val="0"/>
          <w:marBottom w:val="0"/>
          <w:divBdr>
            <w:top w:val="none" w:sz="0" w:space="0" w:color="auto"/>
            <w:left w:val="none" w:sz="0" w:space="0" w:color="auto"/>
            <w:bottom w:val="none" w:sz="0" w:space="0" w:color="auto"/>
            <w:right w:val="none" w:sz="0" w:space="0" w:color="auto"/>
          </w:divBdr>
        </w:div>
        <w:div w:id="1465999222">
          <w:marLeft w:val="0"/>
          <w:marRight w:val="0"/>
          <w:marTop w:val="0"/>
          <w:marBottom w:val="0"/>
          <w:divBdr>
            <w:top w:val="none" w:sz="0" w:space="0" w:color="auto"/>
            <w:left w:val="none" w:sz="0" w:space="0" w:color="auto"/>
            <w:bottom w:val="none" w:sz="0" w:space="0" w:color="auto"/>
            <w:right w:val="none" w:sz="0" w:space="0" w:color="auto"/>
          </w:divBdr>
        </w:div>
        <w:div w:id="1663654654">
          <w:marLeft w:val="0"/>
          <w:marRight w:val="0"/>
          <w:marTop w:val="0"/>
          <w:marBottom w:val="0"/>
          <w:divBdr>
            <w:top w:val="none" w:sz="0" w:space="0" w:color="auto"/>
            <w:left w:val="none" w:sz="0" w:space="0" w:color="auto"/>
            <w:bottom w:val="none" w:sz="0" w:space="0" w:color="auto"/>
            <w:right w:val="none" w:sz="0" w:space="0" w:color="auto"/>
          </w:divBdr>
        </w:div>
        <w:div w:id="1516580468">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799960077">
      <w:bodyDiv w:val="1"/>
      <w:marLeft w:val="0"/>
      <w:marRight w:val="0"/>
      <w:marTop w:val="0"/>
      <w:marBottom w:val="0"/>
      <w:divBdr>
        <w:top w:val="none" w:sz="0" w:space="0" w:color="auto"/>
        <w:left w:val="none" w:sz="0" w:space="0" w:color="auto"/>
        <w:bottom w:val="none" w:sz="0" w:space="0" w:color="auto"/>
        <w:right w:val="none" w:sz="0" w:space="0" w:color="auto"/>
      </w:divBdr>
      <w:divsChild>
        <w:div w:id="1870027606">
          <w:marLeft w:val="0"/>
          <w:marRight w:val="0"/>
          <w:marTop w:val="0"/>
          <w:marBottom w:val="0"/>
          <w:divBdr>
            <w:top w:val="none" w:sz="0" w:space="0" w:color="auto"/>
            <w:left w:val="none" w:sz="0" w:space="0" w:color="auto"/>
            <w:bottom w:val="none" w:sz="0" w:space="0" w:color="auto"/>
            <w:right w:val="none" w:sz="0" w:space="0" w:color="auto"/>
          </w:divBdr>
        </w:div>
        <w:div w:id="424500302">
          <w:marLeft w:val="0"/>
          <w:marRight w:val="0"/>
          <w:marTop w:val="0"/>
          <w:marBottom w:val="0"/>
          <w:divBdr>
            <w:top w:val="none" w:sz="0" w:space="0" w:color="auto"/>
            <w:left w:val="none" w:sz="0" w:space="0" w:color="auto"/>
            <w:bottom w:val="none" w:sz="0" w:space="0" w:color="auto"/>
            <w:right w:val="none" w:sz="0" w:space="0" w:color="auto"/>
          </w:divBdr>
        </w:div>
        <w:div w:id="1161432635">
          <w:marLeft w:val="0"/>
          <w:marRight w:val="0"/>
          <w:marTop w:val="0"/>
          <w:marBottom w:val="0"/>
          <w:divBdr>
            <w:top w:val="none" w:sz="0" w:space="0" w:color="auto"/>
            <w:left w:val="none" w:sz="0" w:space="0" w:color="auto"/>
            <w:bottom w:val="none" w:sz="0" w:space="0" w:color="auto"/>
            <w:right w:val="none" w:sz="0" w:space="0" w:color="auto"/>
          </w:divBdr>
        </w:div>
        <w:div w:id="111443335">
          <w:marLeft w:val="0"/>
          <w:marRight w:val="0"/>
          <w:marTop w:val="0"/>
          <w:marBottom w:val="0"/>
          <w:divBdr>
            <w:top w:val="none" w:sz="0" w:space="0" w:color="auto"/>
            <w:left w:val="none" w:sz="0" w:space="0" w:color="auto"/>
            <w:bottom w:val="none" w:sz="0" w:space="0" w:color="auto"/>
            <w:right w:val="none" w:sz="0" w:space="0" w:color="auto"/>
          </w:divBdr>
        </w:div>
        <w:div w:id="1253198745">
          <w:marLeft w:val="0"/>
          <w:marRight w:val="0"/>
          <w:marTop w:val="0"/>
          <w:marBottom w:val="0"/>
          <w:divBdr>
            <w:top w:val="none" w:sz="0" w:space="0" w:color="auto"/>
            <w:left w:val="none" w:sz="0" w:space="0" w:color="auto"/>
            <w:bottom w:val="none" w:sz="0" w:space="0" w:color="auto"/>
            <w:right w:val="none" w:sz="0" w:space="0" w:color="auto"/>
          </w:divBdr>
        </w:div>
        <w:div w:id="1287154310">
          <w:marLeft w:val="0"/>
          <w:marRight w:val="0"/>
          <w:marTop w:val="0"/>
          <w:marBottom w:val="0"/>
          <w:divBdr>
            <w:top w:val="none" w:sz="0" w:space="0" w:color="auto"/>
            <w:left w:val="none" w:sz="0" w:space="0" w:color="auto"/>
            <w:bottom w:val="none" w:sz="0" w:space="0" w:color="auto"/>
            <w:right w:val="none" w:sz="0" w:space="0" w:color="auto"/>
          </w:divBdr>
        </w:div>
        <w:div w:id="1010571930">
          <w:marLeft w:val="0"/>
          <w:marRight w:val="0"/>
          <w:marTop w:val="0"/>
          <w:marBottom w:val="0"/>
          <w:divBdr>
            <w:top w:val="none" w:sz="0" w:space="0" w:color="auto"/>
            <w:left w:val="none" w:sz="0" w:space="0" w:color="auto"/>
            <w:bottom w:val="none" w:sz="0" w:space="0" w:color="auto"/>
            <w:right w:val="none" w:sz="0" w:space="0" w:color="auto"/>
          </w:divBdr>
        </w:div>
        <w:div w:id="629483993">
          <w:marLeft w:val="0"/>
          <w:marRight w:val="0"/>
          <w:marTop w:val="0"/>
          <w:marBottom w:val="0"/>
          <w:divBdr>
            <w:top w:val="none" w:sz="0" w:space="0" w:color="auto"/>
            <w:left w:val="none" w:sz="0" w:space="0" w:color="auto"/>
            <w:bottom w:val="none" w:sz="0" w:space="0" w:color="auto"/>
            <w:right w:val="none" w:sz="0" w:space="0" w:color="auto"/>
          </w:divBdr>
        </w:div>
        <w:div w:id="2003509729">
          <w:marLeft w:val="0"/>
          <w:marRight w:val="0"/>
          <w:marTop w:val="0"/>
          <w:marBottom w:val="0"/>
          <w:divBdr>
            <w:top w:val="none" w:sz="0" w:space="0" w:color="auto"/>
            <w:left w:val="none" w:sz="0" w:space="0" w:color="auto"/>
            <w:bottom w:val="none" w:sz="0" w:space="0" w:color="auto"/>
            <w:right w:val="none" w:sz="0" w:space="0" w:color="auto"/>
          </w:divBdr>
        </w:div>
        <w:div w:id="1165635455">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40465879">
      <w:bodyDiv w:val="1"/>
      <w:marLeft w:val="0"/>
      <w:marRight w:val="0"/>
      <w:marTop w:val="0"/>
      <w:marBottom w:val="0"/>
      <w:divBdr>
        <w:top w:val="none" w:sz="0" w:space="0" w:color="auto"/>
        <w:left w:val="none" w:sz="0" w:space="0" w:color="auto"/>
        <w:bottom w:val="none" w:sz="0" w:space="0" w:color="auto"/>
        <w:right w:val="none" w:sz="0" w:space="0" w:color="auto"/>
      </w:divBdr>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4775">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413669471">
          <w:marLeft w:val="0"/>
          <w:marRight w:val="0"/>
          <w:marTop w:val="0"/>
          <w:marBottom w:val="0"/>
          <w:divBdr>
            <w:top w:val="none" w:sz="0" w:space="0" w:color="auto"/>
            <w:left w:val="none" w:sz="0" w:space="0" w:color="auto"/>
            <w:bottom w:val="none" w:sz="0" w:space="0" w:color="auto"/>
            <w:right w:val="none" w:sz="0" w:space="0" w:color="auto"/>
          </w:divBdr>
        </w:div>
        <w:div w:id="341246448">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19224073">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122021599">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222984415">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930315953">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17005443">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116735">
      <w:bodyDiv w:val="1"/>
      <w:marLeft w:val="0"/>
      <w:marRight w:val="0"/>
      <w:marTop w:val="0"/>
      <w:marBottom w:val="0"/>
      <w:divBdr>
        <w:top w:val="none" w:sz="0" w:space="0" w:color="auto"/>
        <w:left w:val="none" w:sz="0" w:space="0" w:color="auto"/>
        <w:bottom w:val="none" w:sz="0" w:space="0" w:color="auto"/>
        <w:right w:val="none" w:sz="0" w:space="0" w:color="auto"/>
      </w:divBdr>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14009854">
      <w:bodyDiv w:val="1"/>
      <w:marLeft w:val="0"/>
      <w:marRight w:val="0"/>
      <w:marTop w:val="0"/>
      <w:marBottom w:val="0"/>
      <w:divBdr>
        <w:top w:val="none" w:sz="0" w:space="0" w:color="auto"/>
        <w:left w:val="none" w:sz="0" w:space="0" w:color="auto"/>
        <w:bottom w:val="none" w:sz="0" w:space="0" w:color="auto"/>
        <w:right w:val="none" w:sz="0" w:space="0" w:color="auto"/>
      </w:divBdr>
      <w:divsChild>
        <w:div w:id="2052606887">
          <w:marLeft w:val="0"/>
          <w:marRight w:val="0"/>
          <w:marTop w:val="0"/>
          <w:marBottom w:val="0"/>
          <w:divBdr>
            <w:top w:val="none" w:sz="0" w:space="0" w:color="auto"/>
            <w:left w:val="none" w:sz="0" w:space="0" w:color="auto"/>
            <w:bottom w:val="none" w:sz="0" w:space="0" w:color="auto"/>
            <w:right w:val="none" w:sz="0" w:space="0" w:color="auto"/>
          </w:divBdr>
        </w:div>
      </w:divsChild>
    </w:div>
    <w:div w:id="1422068011">
      <w:bodyDiv w:val="1"/>
      <w:marLeft w:val="0"/>
      <w:marRight w:val="0"/>
      <w:marTop w:val="0"/>
      <w:marBottom w:val="0"/>
      <w:divBdr>
        <w:top w:val="none" w:sz="0" w:space="0" w:color="auto"/>
        <w:left w:val="none" w:sz="0" w:space="0" w:color="auto"/>
        <w:bottom w:val="none" w:sz="0" w:space="0" w:color="auto"/>
        <w:right w:val="none" w:sz="0" w:space="0" w:color="auto"/>
      </w:divBdr>
      <w:divsChild>
        <w:div w:id="454637020">
          <w:marLeft w:val="0"/>
          <w:marRight w:val="0"/>
          <w:marTop w:val="0"/>
          <w:marBottom w:val="0"/>
          <w:divBdr>
            <w:top w:val="none" w:sz="0" w:space="0" w:color="auto"/>
            <w:left w:val="none" w:sz="0" w:space="0" w:color="auto"/>
            <w:bottom w:val="none" w:sz="0" w:space="0" w:color="auto"/>
            <w:right w:val="none" w:sz="0" w:space="0" w:color="auto"/>
          </w:divBdr>
        </w:div>
      </w:divsChild>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84">
          <w:marLeft w:val="0"/>
          <w:marRight w:val="0"/>
          <w:marTop w:val="0"/>
          <w:marBottom w:val="0"/>
          <w:divBdr>
            <w:top w:val="none" w:sz="0" w:space="0" w:color="auto"/>
            <w:left w:val="none" w:sz="0" w:space="0" w:color="auto"/>
            <w:bottom w:val="none" w:sz="0" w:space="0" w:color="auto"/>
            <w:right w:val="none" w:sz="0" w:space="0" w:color="auto"/>
          </w:divBdr>
        </w:div>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492842825">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78066817">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767338663">
      <w:bodyDiv w:val="1"/>
      <w:marLeft w:val="0"/>
      <w:marRight w:val="0"/>
      <w:marTop w:val="0"/>
      <w:marBottom w:val="0"/>
      <w:divBdr>
        <w:top w:val="none" w:sz="0" w:space="0" w:color="auto"/>
        <w:left w:val="none" w:sz="0" w:space="0" w:color="auto"/>
        <w:bottom w:val="none" w:sz="0" w:space="0" w:color="auto"/>
        <w:right w:val="none" w:sz="0" w:space="0" w:color="auto"/>
      </w:divBdr>
    </w:div>
    <w:div w:id="1778215820">
      <w:bodyDiv w:val="1"/>
      <w:marLeft w:val="0"/>
      <w:marRight w:val="0"/>
      <w:marTop w:val="0"/>
      <w:marBottom w:val="0"/>
      <w:divBdr>
        <w:top w:val="none" w:sz="0" w:space="0" w:color="auto"/>
        <w:left w:val="none" w:sz="0" w:space="0" w:color="auto"/>
        <w:bottom w:val="none" w:sz="0" w:space="0" w:color="auto"/>
        <w:right w:val="none" w:sz="0" w:space="0" w:color="auto"/>
      </w:divBdr>
    </w:div>
    <w:div w:id="1797992617">
      <w:bodyDiv w:val="1"/>
      <w:marLeft w:val="0"/>
      <w:marRight w:val="0"/>
      <w:marTop w:val="0"/>
      <w:marBottom w:val="0"/>
      <w:divBdr>
        <w:top w:val="none" w:sz="0" w:space="0" w:color="auto"/>
        <w:left w:val="none" w:sz="0" w:space="0" w:color="auto"/>
        <w:bottom w:val="none" w:sz="0" w:space="0" w:color="auto"/>
        <w:right w:val="none" w:sz="0" w:space="0" w:color="auto"/>
      </w:divBdr>
      <w:divsChild>
        <w:div w:id="2142067267">
          <w:marLeft w:val="0"/>
          <w:marRight w:val="0"/>
          <w:marTop w:val="0"/>
          <w:marBottom w:val="0"/>
          <w:divBdr>
            <w:top w:val="none" w:sz="0" w:space="0" w:color="auto"/>
            <w:left w:val="none" w:sz="0" w:space="0" w:color="auto"/>
            <w:bottom w:val="none" w:sz="0" w:space="0" w:color="auto"/>
            <w:right w:val="none" w:sz="0" w:space="0" w:color="auto"/>
          </w:divBdr>
        </w:div>
        <w:div w:id="1512336752">
          <w:marLeft w:val="0"/>
          <w:marRight w:val="0"/>
          <w:marTop w:val="0"/>
          <w:marBottom w:val="0"/>
          <w:divBdr>
            <w:top w:val="none" w:sz="0" w:space="0" w:color="auto"/>
            <w:left w:val="none" w:sz="0" w:space="0" w:color="auto"/>
            <w:bottom w:val="none" w:sz="0" w:space="0" w:color="auto"/>
            <w:right w:val="none" w:sz="0" w:space="0" w:color="auto"/>
          </w:divBdr>
        </w:div>
        <w:div w:id="5640953">
          <w:marLeft w:val="0"/>
          <w:marRight w:val="0"/>
          <w:marTop w:val="0"/>
          <w:marBottom w:val="0"/>
          <w:divBdr>
            <w:top w:val="none" w:sz="0" w:space="0" w:color="auto"/>
            <w:left w:val="none" w:sz="0" w:space="0" w:color="auto"/>
            <w:bottom w:val="none" w:sz="0" w:space="0" w:color="auto"/>
            <w:right w:val="none" w:sz="0" w:space="0" w:color="auto"/>
          </w:divBdr>
        </w:div>
        <w:div w:id="1997804434">
          <w:marLeft w:val="0"/>
          <w:marRight w:val="0"/>
          <w:marTop w:val="0"/>
          <w:marBottom w:val="0"/>
          <w:divBdr>
            <w:top w:val="none" w:sz="0" w:space="0" w:color="auto"/>
            <w:left w:val="none" w:sz="0" w:space="0" w:color="auto"/>
            <w:bottom w:val="none" w:sz="0" w:space="0" w:color="auto"/>
            <w:right w:val="none" w:sz="0" w:space="0" w:color="auto"/>
          </w:divBdr>
        </w:div>
        <w:div w:id="1754400177">
          <w:marLeft w:val="0"/>
          <w:marRight w:val="0"/>
          <w:marTop w:val="0"/>
          <w:marBottom w:val="0"/>
          <w:divBdr>
            <w:top w:val="none" w:sz="0" w:space="0" w:color="auto"/>
            <w:left w:val="none" w:sz="0" w:space="0" w:color="auto"/>
            <w:bottom w:val="none" w:sz="0" w:space="0" w:color="auto"/>
            <w:right w:val="none" w:sz="0" w:space="0" w:color="auto"/>
          </w:divBdr>
        </w:div>
        <w:div w:id="1815482661">
          <w:marLeft w:val="0"/>
          <w:marRight w:val="0"/>
          <w:marTop w:val="0"/>
          <w:marBottom w:val="0"/>
          <w:divBdr>
            <w:top w:val="none" w:sz="0" w:space="0" w:color="auto"/>
            <w:left w:val="none" w:sz="0" w:space="0" w:color="auto"/>
            <w:bottom w:val="none" w:sz="0" w:space="0" w:color="auto"/>
            <w:right w:val="none" w:sz="0" w:space="0" w:color="auto"/>
          </w:divBdr>
        </w:div>
        <w:div w:id="1288974824">
          <w:marLeft w:val="0"/>
          <w:marRight w:val="0"/>
          <w:marTop w:val="0"/>
          <w:marBottom w:val="0"/>
          <w:divBdr>
            <w:top w:val="none" w:sz="0" w:space="0" w:color="auto"/>
            <w:left w:val="none" w:sz="0" w:space="0" w:color="auto"/>
            <w:bottom w:val="none" w:sz="0" w:space="0" w:color="auto"/>
            <w:right w:val="none" w:sz="0" w:space="0" w:color="auto"/>
          </w:divBdr>
        </w:div>
        <w:div w:id="575549626">
          <w:marLeft w:val="0"/>
          <w:marRight w:val="0"/>
          <w:marTop w:val="0"/>
          <w:marBottom w:val="0"/>
          <w:divBdr>
            <w:top w:val="none" w:sz="0" w:space="0" w:color="auto"/>
            <w:left w:val="none" w:sz="0" w:space="0" w:color="auto"/>
            <w:bottom w:val="none" w:sz="0" w:space="0" w:color="auto"/>
            <w:right w:val="none" w:sz="0" w:space="0" w:color="auto"/>
          </w:divBdr>
        </w:div>
        <w:div w:id="1455830906">
          <w:marLeft w:val="0"/>
          <w:marRight w:val="0"/>
          <w:marTop w:val="0"/>
          <w:marBottom w:val="0"/>
          <w:divBdr>
            <w:top w:val="none" w:sz="0" w:space="0" w:color="auto"/>
            <w:left w:val="none" w:sz="0" w:space="0" w:color="auto"/>
            <w:bottom w:val="none" w:sz="0" w:space="0" w:color="auto"/>
            <w:right w:val="none" w:sz="0" w:space="0" w:color="auto"/>
          </w:divBdr>
        </w:div>
        <w:div w:id="1340741263">
          <w:marLeft w:val="0"/>
          <w:marRight w:val="0"/>
          <w:marTop w:val="0"/>
          <w:marBottom w:val="0"/>
          <w:divBdr>
            <w:top w:val="none" w:sz="0" w:space="0" w:color="auto"/>
            <w:left w:val="none" w:sz="0" w:space="0" w:color="auto"/>
            <w:bottom w:val="none" w:sz="0" w:space="0" w:color="auto"/>
            <w:right w:val="none" w:sz="0" w:space="0" w:color="auto"/>
          </w:divBdr>
        </w:div>
      </w:divsChild>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11653474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62918886">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827743398">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0057338">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sChild>
    </w:div>
    <w:div w:id="1999073204">
      <w:bodyDiv w:val="1"/>
      <w:marLeft w:val="0"/>
      <w:marRight w:val="0"/>
      <w:marTop w:val="0"/>
      <w:marBottom w:val="0"/>
      <w:divBdr>
        <w:top w:val="none" w:sz="0" w:space="0" w:color="auto"/>
        <w:left w:val="none" w:sz="0" w:space="0" w:color="auto"/>
        <w:bottom w:val="none" w:sz="0" w:space="0" w:color="auto"/>
        <w:right w:val="none" w:sz="0" w:space="0" w:color="auto"/>
      </w:divBdr>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635438">
      <w:bodyDiv w:val="1"/>
      <w:marLeft w:val="0"/>
      <w:marRight w:val="0"/>
      <w:marTop w:val="0"/>
      <w:marBottom w:val="0"/>
      <w:divBdr>
        <w:top w:val="none" w:sz="0" w:space="0" w:color="auto"/>
        <w:left w:val="none" w:sz="0" w:space="0" w:color="auto"/>
        <w:bottom w:val="none" w:sz="0" w:space="0" w:color="auto"/>
        <w:right w:val="none" w:sz="0" w:space="0" w:color="auto"/>
      </w:divBdr>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standards/standards-work-in-progres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standards/standards-work-in-progre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fileadmin/user_upload/content/2009/standards/documents/2012-02-07_SOP_Development_Fairtrade_Standard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irtrade.net/fileadmin/user_upload/content/2009/standards/documents/2016-11-09_Plantation_in_Banana_SPO_synopsis_round_1-SP.pdf" TargetMode="External"/><Relationship Id="rId4" Type="http://schemas.microsoft.com/office/2007/relationships/stylesWithEffects" Target="stylesWithEffects.xml"/><Relationship Id="rId9" Type="http://schemas.openxmlformats.org/officeDocument/2006/relationships/hyperlink" Target="mailto:s.arayath-kooteri@fairtrade.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2509-80DB-4EE2-922B-271DEAB8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4614</TotalTime>
  <Pages>11</Pages>
  <Words>3789</Words>
  <Characters>20968</Characters>
  <Application>Microsoft Office Word</Application>
  <DocSecurity>0</DocSecurity>
  <Lines>174</Lines>
  <Paragraphs>49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24708</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saji</cp:lastModifiedBy>
  <cp:revision>37</cp:revision>
  <cp:lastPrinted>2016-06-09T07:05:00Z</cp:lastPrinted>
  <dcterms:created xsi:type="dcterms:W3CDTF">2016-11-15T10:27:00Z</dcterms:created>
  <dcterms:modified xsi:type="dcterms:W3CDTF">2016-11-25T09:40:00Z</dcterms:modified>
</cp:coreProperties>
</file>