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CF063D" w:rsidRPr="00736B5D" w:rsidTr="00CF063D">
        <w:trPr>
          <w:trHeight w:val="1098"/>
        </w:trPr>
        <w:tc>
          <w:tcPr>
            <w:tcW w:w="9020" w:type="dxa"/>
            <w:gridSpan w:val="2"/>
            <w:shd w:val="clear" w:color="auto" w:fill="BED600" w:themeFill="text2"/>
          </w:tcPr>
          <w:p w:rsidR="00CF063D" w:rsidRPr="00021BF4" w:rsidRDefault="00CF063D" w:rsidP="00CF063D">
            <w:pPr>
              <w:spacing w:before="120" w:after="120" w:line="276" w:lineRule="auto"/>
              <w:jc w:val="center"/>
              <w:rPr>
                <w:rFonts w:cs="Arial"/>
                <w:b/>
                <w:sz w:val="28"/>
                <w:szCs w:val="28"/>
                <w:lang w:val="fr-FR"/>
              </w:rPr>
            </w:pPr>
            <w:bookmarkStart w:id="0" w:name="_Toc466469546"/>
            <w:bookmarkStart w:id="1" w:name="_Toc492362946"/>
            <w:bookmarkStart w:id="2" w:name="_Toc495675443"/>
            <w:r w:rsidRPr="00021BF4">
              <w:rPr>
                <w:rFonts w:cs="Arial"/>
                <w:b/>
                <w:sz w:val="28"/>
                <w:szCs w:val="28"/>
                <w:lang w:val="fr-FR"/>
              </w:rPr>
              <w:t xml:space="preserve">Document de consultation pour les partenaires </w:t>
            </w:r>
            <w:r w:rsidR="00D10102" w:rsidRPr="00021BF4">
              <w:rPr>
                <w:rFonts w:cs="Arial"/>
                <w:b/>
                <w:sz w:val="28"/>
                <w:szCs w:val="28"/>
                <w:lang w:val="fr-FR"/>
              </w:rPr>
              <w:t>Fairtrade :</w:t>
            </w:r>
          </w:p>
          <w:p w:rsidR="00CF063D" w:rsidRPr="00021BF4" w:rsidRDefault="00D10102" w:rsidP="00CF063D">
            <w:pPr>
              <w:spacing w:before="120" w:after="120" w:line="276" w:lineRule="auto"/>
              <w:jc w:val="center"/>
              <w:rPr>
                <w:rFonts w:cs="Arial"/>
                <w:sz w:val="28"/>
                <w:szCs w:val="28"/>
                <w:lang w:val="fr-FR"/>
              </w:rPr>
            </w:pPr>
            <w:r w:rsidRPr="00021BF4">
              <w:rPr>
                <w:rFonts w:cs="Arial"/>
                <w:sz w:val="28"/>
                <w:szCs w:val="28"/>
                <w:lang w:val="fr-FR"/>
              </w:rPr>
              <w:t>Révision</w:t>
            </w:r>
            <w:r w:rsidR="00CF063D" w:rsidRPr="00021BF4">
              <w:rPr>
                <w:rFonts w:cs="Arial"/>
                <w:sz w:val="28"/>
                <w:szCs w:val="28"/>
                <w:lang w:val="fr-FR"/>
              </w:rPr>
              <w:t xml:space="preserve"> du Modèle du Prix Fairtrade pour le Cocoa  </w:t>
            </w:r>
          </w:p>
          <w:p w:rsidR="00CF063D" w:rsidRPr="00021BF4" w:rsidRDefault="00CF063D" w:rsidP="00CF063D">
            <w:pPr>
              <w:spacing w:before="120" w:after="120" w:line="276" w:lineRule="auto"/>
              <w:jc w:val="center"/>
              <w:rPr>
                <w:rFonts w:cs="Arial"/>
                <w:sz w:val="20"/>
                <w:szCs w:val="20"/>
                <w:lang w:val="fr-FR"/>
              </w:rPr>
            </w:pPr>
          </w:p>
        </w:tc>
      </w:tr>
      <w:tr w:rsidR="00CF063D" w:rsidRPr="00021BF4" w:rsidTr="00CF063D">
        <w:trPr>
          <w:trHeight w:val="356"/>
        </w:trPr>
        <w:tc>
          <w:tcPr>
            <w:tcW w:w="3780" w:type="dxa"/>
            <w:vAlign w:val="bottom"/>
          </w:tcPr>
          <w:p w:rsidR="00CF063D" w:rsidRPr="00021BF4" w:rsidRDefault="00CF063D" w:rsidP="00CF063D">
            <w:pPr>
              <w:spacing w:before="120" w:after="120" w:line="276" w:lineRule="auto"/>
              <w:jc w:val="left"/>
              <w:rPr>
                <w:rFonts w:cs="Arial"/>
                <w:sz w:val="20"/>
                <w:szCs w:val="20"/>
                <w:lang w:val="fr-FR"/>
              </w:rPr>
            </w:pPr>
            <w:r w:rsidRPr="00021BF4">
              <w:rPr>
                <w:rFonts w:cs="Arial"/>
                <w:sz w:val="20"/>
                <w:szCs w:val="20"/>
                <w:lang w:val="fr-FR"/>
              </w:rPr>
              <w:t>Période de Consultation</w:t>
            </w:r>
          </w:p>
        </w:tc>
        <w:tc>
          <w:tcPr>
            <w:tcW w:w="5240" w:type="dxa"/>
            <w:vAlign w:val="bottom"/>
          </w:tcPr>
          <w:p w:rsidR="00CF063D" w:rsidRPr="00021BF4" w:rsidRDefault="00CF063D" w:rsidP="00CF063D">
            <w:pPr>
              <w:spacing w:before="120" w:after="120" w:line="276" w:lineRule="auto"/>
              <w:jc w:val="left"/>
              <w:rPr>
                <w:rFonts w:cs="Arial"/>
                <w:sz w:val="20"/>
                <w:szCs w:val="20"/>
                <w:lang w:val="fr-FR"/>
              </w:rPr>
            </w:pPr>
            <w:r w:rsidRPr="00021BF4">
              <w:rPr>
                <w:rFonts w:cs="Arial"/>
                <w:sz w:val="20"/>
                <w:szCs w:val="20"/>
                <w:lang w:val="fr-FR"/>
              </w:rPr>
              <w:t>23.10.2017 – 30.11.2017</w:t>
            </w:r>
          </w:p>
        </w:tc>
      </w:tr>
      <w:tr w:rsidR="00CF063D" w:rsidRPr="00523C58" w:rsidTr="00CF063D">
        <w:trPr>
          <w:trHeight w:val="356"/>
        </w:trPr>
        <w:tc>
          <w:tcPr>
            <w:tcW w:w="3780" w:type="dxa"/>
            <w:vAlign w:val="bottom"/>
          </w:tcPr>
          <w:p w:rsidR="00CF063D" w:rsidRPr="00021BF4" w:rsidRDefault="00D10102" w:rsidP="00CF063D">
            <w:pPr>
              <w:spacing w:before="120" w:after="120" w:line="276" w:lineRule="auto"/>
              <w:jc w:val="left"/>
              <w:rPr>
                <w:rFonts w:cs="Arial"/>
                <w:sz w:val="20"/>
                <w:szCs w:val="20"/>
                <w:lang w:val="fr-FR"/>
              </w:rPr>
            </w:pPr>
            <w:r w:rsidRPr="00021BF4">
              <w:rPr>
                <w:rFonts w:cs="Arial"/>
                <w:sz w:val="20"/>
                <w:szCs w:val="20"/>
                <w:lang w:val="fr-FR"/>
              </w:rPr>
              <w:t>Chef de Projet</w:t>
            </w:r>
          </w:p>
        </w:tc>
        <w:tc>
          <w:tcPr>
            <w:tcW w:w="5240" w:type="dxa"/>
            <w:vAlign w:val="bottom"/>
          </w:tcPr>
          <w:p w:rsidR="00CF063D" w:rsidRPr="00021BF4" w:rsidRDefault="00CF063D" w:rsidP="00CF063D">
            <w:pPr>
              <w:spacing w:before="120" w:after="120" w:line="276" w:lineRule="auto"/>
              <w:jc w:val="left"/>
              <w:rPr>
                <w:rFonts w:cs="Arial"/>
                <w:sz w:val="20"/>
                <w:szCs w:val="20"/>
                <w:lang w:val="fr-FR"/>
              </w:rPr>
            </w:pPr>
            <w:r w:rsidRPr="00021BF4">
              <w:rPr>
                <w:rFonts w:cs="Arial"/>
                <w:sz w:val="20"/>
                <w:szCs w:val="20"/>
                <w:lang w:val="fr-FR"/>
              </w:rPr>
              <w:t xml:space="preserve">Yun-Chu Chiu, </w:t>
            </w:r>
            <w:r w:rsidR="00D10102" w:rsidRPr="00021BF4">
              <w:rPr>
                <w:rFonts w:cs="Arial"/>
                <w:sz w:val="20"/>
                <w:szCs w:val="20"/>
                <w:lang w:val="fr-FR"/>
              </w:rPr>
              <w:t>Chef de Project, Prix</w:t>
            </w:r>
            <w:r w:rsidRPr="00021BF4">
              <w:rPr>
                <w:rFonts w:cs="Arial"/>
                <w:sz w:val="20"/>
                <w:szCs w:val="20"/>
                <w:lang w:val="fr-FR"/>
              </w:rPr>
              <w:t xml:space="preserve">, y.chiu@fairtrade.net </w:t>
            </w:r>
          </w:p>
        </w:tc>
      </w:tr>
    </w:tbl>
    <w:p w:rsidR="008C6538" w:rsidRPr="00021BF4" w:rsidRDefault="00344339" w:rsidP="00344339">
      <w:pPr>
        <w:pStyle w:val="Heading1"/>
        <w:rPr>
          <w:lang w:val="fr-FR"/>
        </w:rPr>
      </w:pPr>
      <w:bookmarkStart w:id="3" w:name="_Toc497826836"/>
      <w:r w:rsidRPr="00021BF4">
        <w:rPr>
          <w:lang w:val="fr-FR"/>
        </w:rPr>
        <w:t xml:space="preserve">PART 1: </w:t>
      </w:r>
      <w:r w:rsidR="008C6538" w:rsidRPr="00021BF4">
        <w:rPr>
          <w:lang w:val="fr-FR"/>
        </w:rPr>
        <w:t>Introduction</w:t>
      </w:r>
      <w:bookmarkEnd w:id="0"/>
      <w:bookmarkEnd w:id="1"/>
      <w:bookmarkEnd w:id="2"/>
      <w:bookmarkEnd w:id="3"/>
    </w:p>
    <w:p w:rsidR="008C6538" w:rsidRPr="00021BF4" w:rsidRDefault="008C6538" w:rsidP="00C823CC">
      <w:pPr>
        <w:pStyle w:val="Style3"/>
        <w:numPr>
          <w:ilvl w:val="0"/>
          <w:numId w:val="9"/>
        </w:numPr>
        <w:rPr>
          <w:lang w:val="fr-FR"/>
        </w:rPr>
      </w:pPr>
      <w:bookmarkStart w:id="4" w:name="_Toc466469547"/>
      <w:bookmarkStart w:id="5" w:name="_Toc492362947"/>
      <w:bookmarkStart w:id="6" w:name="_Toc495675444"/>
      <w:bookmarkStart w:id="7" w:name="_Toc497826837"/>
      <w:r w:rsidRPr="00021BF4">
        <w:rPr>
          <w:lang w:val="fr-FR"/>
        </w:rPr>
        <w:t>Introduction</w:t>
      </w:r>
      <w:bookmarkEnd w:id="4"/>
      <w:bookmarkEnd w:id="5"/>
      <w:bookmarkEnd w:id="6"/>
      <w:r w:rsidR="00CF063D" w:rsidRPr="00021BF4">
        <w:rPr>
          <w:lang w:val="fr-FR"/>
        </w:rPr>
        <w:t xml:space="preserve"> Générale</w:t>
      </w:r>
      <w:bookmarkEnd w:id="7"/>
    </w:p>
    <w:p w:rsidR="00B5736A" w:rsidRPr="00021BF4" w:rsidRDefault="00CF063D" w:rsidP="006767C7">
      <w:pPr>
        <w:rPr>
          <w:lang w:val="fr-FR"/>
        </w:rPr>
      </w:pPr>
      <w:r w:rsidRPr="00021BF4">
        <w:rPr>
          <w:lang w:val="fr-FR"/>
        </w:rPr>
        <w:t xml:space="preserve">Cette 1ère consultation passe en revue le modèle </w:t>
      </w:r>
      <w:r w:rsidR="00D10102" w:rsidRPr="00021BF4">
        <w:rPr>
          <w:lang w:val="fr-FR"/>
        </w:rPr>
        <w:t xml:space="preserve">actuel </w:t>
      </w:r>
      <w:r w:rsidRPr="00021BF4">
        <w:rPr>
          <w:lang w:val="fr-FR"/>
        </w:rPr>
        <w:t xml:space="preserve">de prix Fairtrade pour les petits producteurs et les </w:t>
      </w:r>
      <w:r w:rsidR="00D10102" w:rsidRPr="00021BF4">
        <w:rPr>
          <w:lang w:val="fr-FR"/>
        </w:rPr>
        <w:t xml:space="preserve">acteurs </w:t>
      </w:r>
      <w:r w:rsidRPr="00021BF4">
        <w:rPr>
          <w:lang w:val="fr-FR"/>
        </w:rPr>
        <w:t xml:space="preserve">commerciaux, en invitant </w:t>
      </w:r>
      <w:r w:rsidR="00D10102" w:rsidRPr="00021BF4">
        <w:rPr>
          <w:lang w:val="fr-FR"/>
        </w:rPr>
        <w:t xml:space="preserve">certains </w:t>
      </w:r>
      <w:r w:rsidRPr="00021BF4">
        <w:rPr>
          <w:lang w:val="fr-FR"/>
        </w:rPr>
        <w:t xml:space="preserve">interlocuteurs spécifiques à donner leurs </w:t>
      </w:r>
      <w:r w:rsidR="00D10102" w:rsidRPr="00021BF4">
        <w:rPr>
          <w:lang w:val="fr-FR"/>
        </w:rPr>
        <w:t xml:space="preserve">idées </w:t>
      </w:r>
      <w:r w:rsidRPr="00021BF4">
        <w:rPr>
          <w:lang w:val="fr-FR"/>
        </w:rPr>
        <w:t xml:space="preserve">sur les principes à adopter pour la fixation du prix du cacao Fairtrade. </w:t>
      </w:r>
      <w:r w:rsidR="00D10102" w:rsidRPr="00021BF4">
        <w:rPr>
          <w:lang w:val="fr-FR"/>
        </w:rPr>
        <w:t xml:space="preserve"> Les informations </w:t>
      </w:r>
      <w:r w:rsidRPr="00021BF4">
        <w:rPr>
          <w:lang w:val="fr-FR"/>
        </w:rPr>
        <w:t>reçu</w:t>
      </w:r>
      <w:r w:rsidR="00D10102" w:rsidRPr="00021BF4">
        <w:rPr>
          <w:lang w:val="fr-FR"/>
        </w:rPr>
        <w:t>es</w:t>
      </w:r>
      <w:r w:rsidRPr="00021BF4">
        <w:rPr>
          <w:lang w:val="fr-FR"/>
        </w:rPr>
        <w:t xml:space="preserve"> pendant</w:t>
      </w:r>
      <w:r w:rsidR="00D10102" w:rsidRPr="00021BF4">
        <w:rPr>
          <w:lang w:val="fr-FR"/>
        </w:rPr>
        <w:t xml:space="preserve"> cette consultation constitueront </w:t>
      </w:r>
      <w:r w:rsidRPr="00021BF4">
        <w:rPr>
          <w:lang w:val="fr-FR"/>
        </w:rPr>
        <w:t xml:space="preserve">la base pour </w:t>
      </w:r>
      <w:r w:rsidR="00D10102" w:rsidRPr="00021BF4">
        <w:rPr>
          <w:lang w:val="fr-FR"/>
        </w:rPr>
        <w:t>la mise en place de</w:t>
      </w:r>
      <w:r w:rsidRPr="00021BF4">
        <w:rPr>
          <w:lang w:val="fr-FR"/>
        </w:rPr>
        <w:t xml:space="preserve"> propositions sur le prix du cacao Fairtrade. La 2</w:t>
      </w:r>
      <w:r w:rsidRPr="00021BF4">
        <w:rPr>
          <w:vertAlign w:val="superscript"/>
          <w:lang w:val="fr-FR"/>
        </w:rPr>
        <w:t>ième</w:t>
      </w:r>
      <w:r w:rsidRPr="00021BF4">
        <w:rPr>
          <w:lang w:val="fr-FR"/>
        </w:rPr>
        <w:t xml:space="preserve"> consultation, prévue l’an prochain, sera publique et proposera une(des) valeur(s) de prix spécifique(s) et des modèles de prix. Vous </w:t>
      </w:r>
      <w:r w:rsidR="008D3539" w:rsidRPr="00021BF4">
        <w:rPr>
          <w:lang w:val="fr-FR"/>
        </w:rPr>
        <w:t xml:space="preserve">êtes </w:t>
      </w:r>
      <w:r w:rsidRPr="00021BF4">
        <w:rPr>
          <w:lang w:val="fr-FR"/>
        </w:rPr>
        <w:t xml:space="preserve">cordialement invités à participer à cette consultation. Pour cela, nous vous demandons de commenter les propositions que vous suggérez, de </w:t>
      </w:r>
      <w:r w:rsidR="008D3539" w:rsidRPr="00021BF4">
        <w:rPr>
          <w:lang w:val="fr-FR"/>
        </w:rPr>
        <w:t xml:space="preserve">fournir </w:t>
      </w:r>
      <w:r w:rsidRPr="00021BF4">
        <w:rPr>
          <w:lang w:val="fr-FR"/>
        </w:rPr>
        <w:t xml:space="preserve">des explications, des analyses et des exemples illustrant votre propos. </w:t>
      </w:r>
    </w:p>
    <w:p w:rsidR="00B5736A" w:rsidRPr="00021BF4" w:rsidRDefault="00CF063D" w:rsidP="00B5736A">
      <w:pPr>
        <w:spacing w:before="120" w:after="120" w:line="276" w:lineRule="auto"/>
        <w:rPr>
          <w:rFonts w:cs="Arial"/>
          <w:b/>
          <w:szCs w:val="22"/>
          <w:lang w:val="fr-FR"/>
        </w:rPr>
      </w:pPr>
      <w:r w:rsidRPr="00021BF4">
        <w:rPr>
          <w:rFonts w:cs="Arial"/>
          <w:szCs w:val="22"/>
          <w:lang w:val="fr-FR"/>
        </w:rPr>
        <w:t>Confidentialité :</w:t>
      </w:r>
      <w:r w:rsidR="00B5736A" w:rsidRPr="00021BF4">
        <w:rPr>
          <w:rFonts w:cs="Arial"/>
          <w:szCs w:val="22"/>
          <w:lang w:val="fr-FR"/>
        </w:rPr>
        <w:t xml:space="preserve"> </w:t>
      </w:r>
      <w:r w:rsidRPr="00021BF4">
        <w:rPr>
          <w:rFonts w:cs="Arial"/>
          <w:szCs w:val="22"/>
          <w:lang w:val="fr-FR"/>
        </w:rPr>
        <w:t xml:space="preserve">Veuillez noter que </w:t>
      </w:r>
      <w:r w:rsidRPr="00021BF4">
        <w:rPr>
          <w:rFonts w:cs="Arial"/>
          <w:b/>
          <w:szCs w:val="22"/>
          <w:lang w:val="fr-FR"/>
        </w:rPr>
        <w:t>toutes les informations que nous recevrons seront traité</w:t>
      </w:r>
      <w:r w:rsidR="00D10102" w:rsidRPr="00021BF4">
        <w:rPr>
          <w:rFonts w:cs="Arial"/>
          <w:b/>
          <w:szCs w:val="22"/>
          <w:lang w:val="fr-FR"/>
        </w:rPr>
        <w:t>e</w:t>
      </w:r>
      <w:r w:rsidRPr="00021BF4">
        <w:rPr>
          <w:rFonts w:cs="Arial"/>
          <w:b/>
          <w:szCs w:val="22"/>
          <w:lang w:val="fr-FR"/>
        </w:rPr>
        <w:t xml:space="preserve">s avec soin et gardées </w:t>
      </w:r>
      <w:r w:rsidR="008D3539" w:rsidRPr="00021BF4">
        <w:rPr>
          <w:rFonts w:cs="Arial"/>
          <w:b/>
          <w:szCs w:val="22"/>
          <w:lang w:val="fr-FR"/>
        </w:rPr>
        <w:t>confidentielles.</w:t>
      </w:r>
    </w:p>
    <w:p w:rsidR="008A374C" w:rsidRPr="00021BF4" w:rsidRDefault="00CF063D">
      <w:pPr>
        <w:spacing w:before="120" w:after="120" w:line="276" w:lineRule="auto"/>
        <w:rPr>
          <w:rFonts w:cs="Arial"/>
          <w:szCs w:val="22"/>
          <w:lang w:val="fr-FR"/>
        </w:rPr>
      </w:pPr>
      <w:r w:rsidRPr="00021BF4">
        <w:rPr>
          <w:rFonts w:cs="Arial"/>
          <w:b/>
          <w:szCs w:val="22"/>
          <w:lang w:val="fr-FR"/>
        </w:rPr>
        <w:t xml:space="preserve">Merci de soumettre vos commentaires à votre point de contact Fairtrade ou au </w:t>
      </w:r>
      <w:r w:rsidR="00D10102" w:rsidRPr="00021BF4">
        <w:rPr>
          <w:rFonts w:cs="Arial"/>
          <w:b/>
          <w:szCs w:val="22"/>
          <w:lang w:val="fr-FR"/>
        </w:rPr>
        <w:t xml:space="preserve">Chef </w:t>
      </w:r>
      <w:r w:rsidRPr="00021BF4">
        <w:rPr>
          <w:rFonts w:cs="Arial"/>
          <w:b/>
          <w:szCs w:val="22"/>
          <w:lang w:val="fr-FR"/>
        </w:rPr>
        <w:t xml:space="preserve">de Projet, </w:t>
      </w:r>
      <w:r w:rsidR="00E23D18" w:rsidRPr="00021BF4">
        <w:rPr>
          <w:rFonts w:cs="Arial"/>
          <w:b/>
          <w:szCs w:val="22"/>
          <w:lang w:val="fr-FR"/>
        </w:rPr>
        <w:t xml:space="preserve">Yun-Chu Chiu </w:t>
      </w:r>
      <w:r w:rsidRPr="00021BF4">
        <w:rPr>
          <w:rFonts w:cs="Arial"/>
          <w:b/>
          <w:szCs w:val="22"/>
          <w:lang w:val="fr-FR"/>
        </w:rPr>
        <w:t>à</w:t>
      </w:r>
      <w:r w:rsidR="008D3539" w:rsidRPr="00021BF4">
        <w:rPr>
          <w:rFonts w:cs="Arial"/>
          <w:b/>
          <w:szCs w:val="22"/>
          <w:lang w:val="fr-FR"/>
        </w:rPr>
        <w:t xml:space="preserve"> </w:t>
      </w:r>
      <w:proofErr w:type="gramStart"/>
      <w:r w:rsidR="008D3539" w:rsidRPr="00021BF4">
        <w:rPr>
          <w:rFonts w:cs="Arial"/>
          <w:b/>
          <w:szCs w:val="22"/>
          <w:lang w:val="fr-FR"/>
        </w:rPr>
        <w:t>l’</w:t>
      </w:r>
      <w:r w:rsidR="00D10102" w:rsidRPr="00021BF4">
        <w:rPr>
          <w:rFonts w:cs="Arial"/>
          <w:b/>
          <w:szCs w:val="22"/>
          <w:lang w:val="fr-FR"/>
        </w:rPr>
        <w:t xml:space="preserve"> </w:t>
      </w:r>
      <w:r w:rsidR="008D3539" w:rsidRPr="00021BF4">
        <w:rPr>
          <w:rFonts w:cs="Arial"/>
          <w:b/>
          <w:szCs w:val="22"/>
          <w:lang w:val="fr-FR"/>
        </w:rPr>
        <w:t>adresse</w:t>
      </w:r>
      <w:proofErr w:type="gramEnd"/>
      <w:r w:rsidR="008C6538" w:rsidRPr="00021BF4">
        <w:rPr>
          <w:rFonts w:cs="Arial"/>
          <w:b/>
          <w:szCs w:val="22"/>
          <w:lang w:val="fr-FR"/>
        </w:rPr>
        <w:t xml:space="preserve">: </w:t>
      </w:r>
      <w:r w:rsidR="00E23D18" w:rsidRPr="00021BF4">
        <w:rPr>
          <w:rFonts w:cs="Arial"/>
          <w:b/>
          <w:szCs w:val="22"/>
          <w:lang w:val="fr-FR"/>
        </w:rPr>
        <w:t>y.chiu</w:t>
      </w:r>
      <w:r w:rsidR="008C6538" w:rsidRPr="00021BF4">
        <w:rPr>
          <w:rFonts w:cs="Arial"/>
          <w:b/>
          <w:szCs w:val="22"/>
          <w:lang w:val="fr-FR"/>
        </w:rPr>
        <w:t xml:space="preserve">@fairtrade.net </w:t>
      </w:r>
      <w:r w:rsidRPr="00021BF4">
        <w:rPr>
          <w:rFonts w:cs="Arial"/>
          <w:b/>
          <w:szCs w:val="22"/>
          <w:lang w:val="fr-FR"/>
        </w:rPr>
        <w:t xml:space="preserve">d’ici le </w:t>
      </w:r>
      <w:r w:rsidR="007E5D8C" w:rsidRPr="00021BF4">
        <w:rPr>
          <w:rFonts w:cs="Arial"/>
          <w:b/>
          <w:szCs w:val="22"/>
          <w:lang w:val="fr-FR"/>
        </w:rPr>
        <w:t>30</w:t>
      </w:r>
      <w:r w:rsidR="00F24BB7" w:rsidRPr="00021BF4">
        <w:rPr>
          <w:rFonts w:cs="Arial"/>
          <w:b/>
          <w:szCs w:val="22"/>
          <w:lang w:val="fr-FR"/>
        </w:rPr>
        <w:t>-</w:t>
      </w:r>
      <w:r w:rsidR="009742A0" w:rsidRPr="00021BF4">
        <w:rPr>
          <w:rFonts w:cs="Arial"/>
          <w:b/>
          <w:szCs w:val="22"/>
          <w:lang w:val="fr-FR"/>
        </w:rPr>
        <w:t>1</w:t>
      </w:r>
      <w:r w:rsidR="007E5D8C" w:rsidRPr="00021BF4">
        <w:rPr>
          <w:rFonts w:cs="Arial"/>
          <w:b/>
          <w:szCs w:val="22"/>
          <w:lang w:val="fr-FR"/>
        </w:rPr>
        <w:t>1</w:t>
      </w:r>
      <w:r w:rsidR="00F24BB7" w:rsidRPr="00021BF4">
        <w:rPr>
          <w:rFonts w:cs="Arial"/>
          <w:b/>
          <w:szCs w:val="22"/>
          <w:lang w:val="fr-FR"/>
        </w:rPr>
        <w:t>-2017</w:t>
      </w:r>
      <w:r w:rsidR="008C6538" w:rsidRPr="00021BF4">
        <w:rPr>
          <w:rFonts w:cs="Arial"/>
          <w:b/>
          <w:szCs w:val="22"/>
          <w:lang w:val="fr-FR"/>
        </w:rPr>
        <w:t>.</w:t>
      </w:r>
      <w:r w:rsidR="008C6538" w:rsidRPr="00021BF4">
        <w:rPr>
          <w:rFonts w:cs="Arial"/>
          <w:szCs w:val="22"/>
          <w:lang w:val="fr-FR"/>
        </w:rPr>
        <w:t xml:space="preserve"> </w:t>
      </w:r>
      <w:r w:rsidRPr="00021BF4">
        <w:rPr>
          <w:rFonts w:cs="Arial"/>
          <w:szCs w:val="22"/>
          <w:lang w:val="fr-FR"/>
        </w:rPr>
        <w:t xml:space="preserve">Si vous avez une quelconque question concernant le processus de consultation, </w:t>
      </w:r>
      <w:r w:rsidR="00D24F2F" w:rsidRPr="00021BF4">
        <w:rPr>
          <w:rFonts w:cs="Arial"/>
          <w:szCs w:val="22"/>
          <w:lang w:val="fr-FR"/>
        </w:rPr>
        <w:t>veuillez</w:t>
      </w:r>
      <w:r w:rsidRPr="00021BF4">
        <w:rPr>
          <w:rFonts w:cs="Arial"/>
          <w:szCs w:val="22"/>
          <w:lang w:val="fr-FR"/>
        </w:rPr>
        <w:t xml:space="preserve"> svp </w:t>
      </w:r>
      <w:r w:rsidR="00D24F2F" w:rsidRPr="00021BF4">
        <w:rPr>
          <w:rFonts w:cs="Arial"/>
          <w:szCs w:val="22"/>
          <w:lang w:val="fr-FR"/>
        </w:rPr>
        <w:t>contacter</w:t>
      </w:r>
      <w:r w:rsidR="008D3539" w:rsidRPr="00021BF4">
        <w:rPr>
          <w:rFonts w:cs="Arial"/>
          <w:szCs w:val="22"/>
          <w:lang w:val="fr-FR"/>
        </w:rPr>
        <w:t xml:space="preserve"> la</w:t>
      </w:r>
      <w:r w:rsidRPr="00021BF4">
        <w:rPr>
          <w:rFonts w:cs="Arial"/>
          <w:szCs w:val="22"/>
          <w:lang w:val="fr-FR"/>
        </w:rPr>
        <w:t xml:space="preserve"> </w:t>
      </w:r>
      <w:r w:rsidR="00D10102" w:rsidRPr="00021BF4">
        <w:rPr>
          <w:rFonts w:cs="Arial"/>
          <w:szCs w:val="22"/>
          <w:lang w:val="fr-FR"/>
        </w:rPr>
        <w:t xml:space="preserve">chef </w:t>
      </w:r>
      <w:r w:rsidRPr="00021BF4">
        <w:rPr>
          <w:rFonts w:cs="Arial"/>
          <w:szCs w:val="22"/>
          <w:lang w:val="fr-FR"/>
        </w:rPr>
        <w:t xml:space="preserve">de projet par mail. </w:t>
      </w:r>
    </w:p>
    <w:p w:rsidR="000D7715" w:rsidRPr="00021BF4" w:rsidRDefault="00CF063D" w:rsidP="006767C7">
      <w:pPr>
        <w:pStyle w:val="Style3"/>
        <w:numPr>
          <w:ilvl w:val="0"/>
          <w:numId w:val="9"/>
        </w:numPr>
        <w:rPr>
          <w:lang w:val="fr-FR"/>
        </w:rPr>
      </w:pPr>
      <w:bookmarkStart w:id="8" w:name="_Toc495675445"/>
      <w:bookmarkStart w:id="9" w:name="_Toc497826838"/>
      <w:bookmarkStart w:id="10" w:name="_Toc466469548"/>
      <w:bookmarkStart w:id="11" w:name="_Toc492362948"/>
      <w:r w:rsidRPr="00021BF4">
        <w:rPr>
          <w:lang w:val="fr-FR"/>
        </w:rPr>
        <w:t>Sur le proje</w:t>
      </w:r>
      <w:r w:rsidR="000D7715" w:rsidRPr="00021BF4">
        <w:rPr>
          <w:lang w:val="fr-FR"/>
        </w:rPr>
        <w:t>t:</w:t>
      </w:r>
      <w:bookmarkEnd w:id="8"/>
      <w:bookmarkEnd w:id="9"/>
    </w:p>
    <w:bookmarkEnd w:id="10"/>
    <w:bookmarkEnd w:id="11"/>
    <w:p w:rsidR="00D24F2F" w:rsidRPr="00021BF4" w:rsidRDefault="00D24F2F" w:rsidP="000703F2">
      <w:pPr>
        <w:rPr>
          <w:rFonts w:cs="Arial"/>
          <w:lang w:val="fr-FR"/>
        </w:rPr>
      </w:pPr>
      <w:r w:rsidRPr="00021BF4">
        <w:rPr>
          <w:rFonts w:cs="Arial"/>
          <w:lang w:val="fr-FR"/>
        </w:rPr>
        <w:t>Le Prix Minimum Fairtrade</w:t>
      </w:r>
      <w:r w:rsidR="00E04E04" w:rsidRPr="00021BF4">
        <w:rPr>
          <w:rFonts w:cs="Arial"/>
          <w:lang w:val="fr-FR"/>
        </w:rPr>
        <w:t xml:space="preserve"> (</w:t>
      </w:r>
      <w:r w:rsidRPr="00021BF4">
        <w:rPr>
          <w:rFonts w:cs="Arial"/>
          <w:lang w:val="fr-FR"/>
        </w:rPr>
        <w:t>PMF) et la Prime Fairtrade</w:t>
      </w:r>
      <w:r w:rsidR="00D10102" w:rsidRPr="00021BF4">
        <w:rPr>
          <w:rFonts w:cs="Arial"/>
          <w:lang w:val="fr-FR"/>
        </w:rPr>
        <w:t xml:space="preserve"> (</w:t>
      </w:r>
      <w:r w:rsidRPr="00021BF4">
        <w:rPr>
          <w:rFonts w:cs="Arial"/>
          <w:lang w:val="fr-FR"/>
        </w:rPr>
        <w:t xml:space="preserve">PF) du cacao doivent être </w:t>
      </w:r>
      <w:r w:rsidR="008D3539" w:rsidRPr="00021BF4">
        <w:rPr>
          <w:rFonts w:cs="Arial"/>
          <w:lang w:val="fr-FR"/>
        </w:rPr>
        <w:t>révisés</w:t>
      </w:r>
      <w:r w:rsidRPr="00021BF4">
        <w:rPr>
          <w:rFonts w:cs="Arial"/>
          <w:lang w:val="fr-FR"/>
        </w:rPr>
        <w:t xml:space="preserve">, de </w:t>
      </w:r>
      <w:r w:rsidR="008D3539" w:rsidRPr="00021BF4">
        <w:rPr>
          <w:rFonts w:cs="Arial"/>
          <w:lang w:val="fr-FR"/>
        </w:rPr>
        <w:t>par le</w:t>
      </w:r>
      <w:r w:rsidRPr="00021BF4">
        <w:rPr>
          <w:rFonts w:cs="Arial"/>
          <w:lang w:val="fr-FR"/>
        </w:rPr>
        <w:t xml:space="preserve"> cycle </w:t>
      </w:r>
      <w:r w:rsidR="008D3539" w:rsidRPr="00021BF4">
        <w:rPr>
          <w:rFonts w:cs="Arial"/>
          <w:lang w:val="fr-FR"/>
        </w:rPr>
        <w:t xml:space="preserve">régulier </w:t>
      </w:r>
      <w:r w:rsidRPr="00021BF4">
        <w:rPr>
          <w:rFonts w:cs="Arial"/>
          <w:lang w:val="fr-FR"/>
        </w:rPr>
        <w:t xml:space="preserve">de </w:t>
      </w:r>
      <w:r w:rsidR="008D3539" w:rsidRPr="00021BF4">
        <w:rPr>
          <w:rFonts w:cs="Arial"/>
          <w:lang w:val="fr-FR"/>
        </w:rPr>
        <w:t xml:space="preserve">révision </w:t>
      </w:r>
      <w:r w:rsidRPr="00021BF4">
        <w:rPr>
          <w:rFonts w:cs="Arial"/>
          <w:lang w:val="fr-FR"/>
        </w:rPr>
        <w:t xml:space="preserve">des prix. La dernière </w:t>
      </w:r>
      <w:r w:rsidR="008D3539" w:rsidRPr="00021BF4">
        <w:rPr>
          <w:rFonts w:cs="Arial"/>
          <w:lang w:val="fr-FR"/>
        </w:rPr>
        <w:t xml:space="preserve">révision </w:t>
      </w:r>
      <w:r w:rsidRPr="00021BF4">
        <w:rPr>
          <w:rFonts w:cs="Arial"/>
          <w:lang w:val="fr-FR"/>
        </w:rPr>
        <w:t>a eu lieu en 2012 et depuis</w:t>
      </w:r>
      <w:r w:rsidR="00D10102" w:rsidRPr="00021BF4">
        <w:rPr>
          <w:rFonts w:cs="Arial"/>
          <w:lang w:val="fr-FR"/>
        </w:rPr>
        <w:t xml:space="preserve"> </w:t>
      </w:r>
      <w:r w:rsidRPr="00021BF4">
        <w:rPr>
          <w:rFonts w:cs="Arial"/>
          <w:lang w:val="fr-FR"/>
        </w:rPr>
        <w:t>:</w:t>
      </w:r>
    </w:p>
    <w:p w:rsidR="00177209" w:rsidRPr="00021BF4" w:rsidRDefault="00D24F2F" w:rsidP="008D3539">
      <w:pPr>
        <w:pStyle w:val="ListParagraph"/>
        <w:numPr>
          <w:ilvl w:val="0"/>
          <w:numId w:val="41"/>
        </w:numPr>
        <w:rPr>
          <w:rFonts w:cs="Arial"/>
          <w:lang w:val="fr-FR"/>
        </w:rPr>
      </w:pPr>
      <w:r w:rsidRPr="00021BF4">
        <w:rPr>
          <w:rFonts w:cs="Arial"/>
          <w:lang w:val="fr-FR"/>
        </w:rPr>
        <w:t xml:space="preserve">Les prix mondiaux du cacao ont beaucoup fluctué et ont connu un déclin dramatique depuis Q4 2016. En même </w:t>
      </w:r>
      <w:r w:rsidR="008D3539" w:rsidRPr="00021BF4">
        <w:rPr>
          <w:rFonts w:cs="Arial"/>
          <w:lang w:val="fr-FR"/>
        </w:rPr>
        <w:t xml:space="preserve">temps, </w:t>
      </w:r>
      <w:r w:rsidRPr="00021BF4">
        <w:rPr>
          <w:rFonts w:cs="Arial"/>
          <w:lang w:val="fr-FR"/>
        </w:rPr>
        <w:t xml:space="preserve">les couts de production durable des fermiers Fairtrade </w:t>
      </w:r>
      <w:r w:rsidR="00E04E04" w:rsidRPr="00021BF4">
        <w:rPr>
          <w:rFonts w:cs="Arial"/>
          <w:lang w:val="fr-FR"/>
        </w:rPr>
        <w:t>ont</w:t>
      </w:r>
      <w:r w:rsidRPr="00021BF4">
        <w:rPr>
          <w:rFonts w:cs="Arial"/>
          <w:lang w:val="fr-FR"/>
        </w:rPr>
        <w:t xml:space="preserve"> augmenté depuis la dernière </w:t>
      </w:r>
      <w:r w:rsidR="008D3539" w:rsidRPr="00021BF4">
        <w:rPr>
          <w:rFonts w:cs="Arial"/>
          <w:lang w:val="fr-FR"/>
        </w:rPr>
        <w:t xml:space="preserve">révision </w:t>
      </w:r>
      <w:r w:rsidRPr="00021BF4">
        <w:rPr>
          <w:rFonts w:cs="Arial"/>
          <w:lang w:val="fr-FR"/>
        </w:rPr>
        <w:t xml:space="preserve">de prix. </w:t>
      </w:r>
    </w:p>
    <w:p w:rsidR="00E838C9" w:rsidRPr="00021BF4" w:rsidRDefault="00D24F2F" w:rsidP="002D1CEC">
      <w:pPr>
        <w:pStyle w:val="ListParagraph"/>
        <w:numPr>
          <w:ilvl w:val="0"/>
          <w:numId w:val="41"/>
        </w:numPr>
        <w:rPr>
          <w:rFonts w:cs="Arial"/>
          <w:lang w:val="fr-FR"/>
        </w:rPr>
      </w:pPr>
      <w:r w:rsidRPr="00021BF4">
        <w:rPr>
          <w:rFonts w:cs="Arial"/>
          <w:lang w:val="fr-FR"/>
        </w:rPr>
        <w:t xml:space="preserve">La </w:t>
      </w:r>
      <w:r w:rsidR="003D2FD9" w:rsidRPr="00021BF4">
        <w:rPr>
          <w:rFonts w:cs="Arial"/>
          <w:lang w:val="fr-FR"/>
        </w:rPr>
        <w:t>Côte d’Ivoire</w:t>
      </w:r>
      <w:r w:rsidR="009505AF" w:rsidRPr="00021BF4">
        <w:rPr>
          <w:rFonts w:cs="Arial"/>
          <w:lang w:val="fr-FR"/>
        </w:rPr>
        <w:t xml:space="preserve"> </w:t>
      </w:r>
      <w:r w:rsidRPr="00021BF4">
        <w:rPr>
          <w:rFonts w:cs="Arial"/>
          <w:lang w:val="fr-FR"/>
        </w:rPr>
        <w:t>a reformé son système de marketing et de prix pour le cacao</w:t>
      </w:r>
      <w:r w:rsidR="00C317F0" w:rsidRPr="00021BF4">
        <w:rPr>
          <w:rFonts w:cs="Arial"/>
          <w:lang w:val="fr-FR"/>
        </w:rPr>
        <w:t xml:space="preserve"> </w:t>
      </w:r>
    </w:p>
    <w:p w:rsidR="007D47D7" w:rsidRPr="00021BF4" w:rsidRDefault="00E04E04" w:rsidP="002D1CEC">
      <w:pPr>
        <w:pStyle w:val="CommentText"/>
        <w:numPr>
          <w:ilvl w:val="0"/>
          <w:numId w:val="41"/>
        </w:numPr>
        <w:ind w:left="714" w:hanging="357"/>
        <w:rPr>
          <w:rFonts w:cs="Arial"/>
          <w:szCs w:val="24"/>
          <w:lang w:val="fr-FR"/>
        </w:rPr>
      </w:pPr>
      <w:r w:rsidRPr="00021BF4">
        <w:rPr>
          <w:rFonts w:cs="Arial"/>
          <w:szCs w:val="24"/>
          <w:lang w:val="fr-FR"/>
        </w:rPr>
        <w:t xml:space="preserve">Les initiatives de l’industrie sur le cacao durable accordant une importance croissante à la nécessité que cette production apporte un revenu décent aux fermiers. </w:t>
      </w:r>
    </w:p>
    <w:p w:rsidR="00F25444" w:rsidRPr="00021BF4" w:rsidRDefault="00920526" w:rsidP="007D47D7">
      <w:pPr>
        <w:pStyle w:val="CommentText"/>
        <w:spacing w:line="240" w:lineRule="auto"/>
        <w:ind w:left="720"/>
        <w:rPr>
          <w:lang w:val="fr-FR"/>
        </w:rPr>
      </w:pPr>
      <w:r w:rsidRPr="00021BF4">
        <w:rPr>
          <w:lang w:val="fr-FR"/>
        </w:rPr>
        <w:lastRenderedPageBreak/>
        <w:t xml:space="preserve"> </w:t>
      </w:r>
    </w:p>
    <w:p w:rsidR="00E838C9" w:rsidRPr="00021BF4" w:rsidRDefault="00E04E04" w:rsidP="000703F2">
      <w:pPr>
        <w:rPr>
          <w:lang w:val="fr-FR"/>
        </w:rPr>
      </w:pPr>
      <w:r w:rsidRPr="00021BF4">
        <w:rPr>
          <w:lang w:val="fr-FR"/>
        </w:rPr>
        <w:t>Etant donnés ces développements, il est urgent Fairtrade révise non seulement son PMF et PF actuels, mais aussi la manière dont le modèle de calcul du prix peut accroitre l’impact</w:t>
      </w:r>
      <w:r w:rsidR="00021BF4" w:rsidRPr="00021BF4">
        <w:rPr>
          <w:lang w:val="fr-FR"/>
        </w:rPr>
        <w:t xml:space="preserve"> de Fairtrade et s’adapter aux n</w:t>
      </w:r>
      <w:r w:rsidRPr="00021BF4">
        <w:rPr>
          <w:lang w:val="fr-FR"/>
        </w:rPr>
        <w:t xml:space="preserve">ouvelles réalités du secteur cacao. </w:t>
      </w:r>
      <w:r w:rsidR="007F3E29" w:rsidRPr="00021BF4">
        <w:rPr>
          <w:lang w:val="fr-FR"/>
        </w:rPr>
        <w:t xml:space="preserve"> </w:t>
      </w:r>
    </w:p>
    <w:p w:rsidR="007D47D7" w:rsidRPr="00021BF4" w:rsidRDefault="007D47D7" w:rsidP="000703F2">
      <w:pPr>
        <w:rPr>
          <w:lang w:val="fr-FR"/>
        </w:rPr>
      </w:pPr>
    </w:p>
    <w:p w:rsidR="00A86C26" w:rsidRPr="00021BF4" w:rsidRDefault="00E04E04" w:rsidP="00C823CC">
      <w:pPr>
        <w:pStyle w:val="Style3"/>
        <w:numPr>
          <w:ilvl w:val="0"/>
          <w:numId w:val="9"/>
        </w:numPr>
        <w:rPr>
          <w:szCs w:val="22"/>
          <w:lang w:val="fr-FR"/>
        </w:rPr>
      </w:pPr>
      <w:bookmarkStart w:id="12" w:name="_Toc466469549"/>
      <w:bookmarkStart w:id="13" w:name="_Toc492362949"/>
      <w:bookmarkStart w:id="14" w:name="_Toc495675446"/>
      <w:bookmarkStart w:id="15" w:name="_Toc497826839"/>
      <w:r w:rsidRPr="00021BF4">
        <w:rPr>
          <w:szCs w:val="22"/>
          <w:lang w:val="fr-FR"/>
        </w:rPr>
        <w:t>Objectifs et ambitions du projet</w:t>
      </w:r>
      <w:bookmarkEnd w:id="12"/>
      <w:bookmarkEnd w:id="13"/>
      <w:bookmarkEnd w:id="14"/>
      <w:bookmarkEnd w:id="15"/>
    </w:p>
    <w:p w:rsidR="00BF380C" w:rsidRPr="00021BF4" w:rsidRDefault="00BF380C" w:rsidP="009608CA">
      <w:pPr>
        <w:rPr>
          <w:lang w:val="fr-FR"/>
        </w:rPr>
      </w:pPr>
    </w:p>
    <w:p w:rsidR="00A86C26" w:rsidRPr="00021BF4" w:rsidRDefault="00362E65" w:rsidP="009608CA">
      <w:pPr>
        <w:rPr>
          <w:lang w:val="fr-FR"/>
        </w:rPr>
      </w:pPr>
      <w:r w:rsidRPr="00021BF4">
        <w:rPr>
          <w:lang w:val="fr-FR"/>
        </w:rPr>
        <w:t xml:space="preserve"> </w:t>
      </w:r>
      <w:r w:rsidR="00E04E04" w:rsidRPr="00021BF4">
        <w:rPr>
          <w:lang w:val="fr-FR"/>
        </w:rPr>
        <w:t xml:space="preserve">Le but de ce projet est de réviser le Prix Minimum Fairtrade (FPM) et la prime Fairtrade (PF) pour </w:t>
      </w:r>
      <w:r w:rsidR="00BF380C" w:rsidRPr="00021BF4">
        <w:rPr>
          <w:lang w:val="fr-FR"/>
        </w:rPr>
        <w:t xml:space="preserve">le </w:t>
      </w:r>
      <w:r w:rsidR="00E04E04" w:rsidRPr="00021BF4">
        <w:rPr>
          <w:lang w:val="fr-FR"/>
        </w:rPr>
        <w:t xml:space="preserve">cacao et améliorer le modèle de fixation de prix actuel pour optimiser le revenu par foyer, et venir en appui de la stratégie de revenu décent de Fairtrade. </w:t>
      </w:r>
    </w:p>
    <w:p w:rsidR="0087795E" w:rsidRPr="00021BF4" w:rsidRDefault="0087795E" w:rsidP="009608CA">
      <w:pPr>
        <w:rPr>
          <w:lang w:val="fr-FR"/>
        </w:rPr>
      </w:pPr>
    </w:p>
    <w:p w:rsidR="0087795E" w:rsidRPr="00021BF4" w:rsidRDefault="0087795E" w:rsidP="009608CA">
      <w:pPr>
        <w:rPr>
          <w:lang w:val="fr-FR"/>
        </w:rPr>
      </w:pPr>
      <w:r w:rsidRPr="00021BF4">
        <w:rPr>
          <w:lang w:val="fr-FR"/>
        </w:rPr>
        <w:t>Cet</w:t>
      </w:r>
      <w:r w:rsidR="00BF380C" w:rsidRPr="00021BF4">
        <w:rPr>
          <w:lang w:val="fr-FR"/>
        </w:rPr>
        <w:t>te première consultation vise à :</w:t>
      </w:r>
    </w:p>
    <w:p w:rsidR="00BF380C" w:rsidRPr="00021BF4" w:rsidRDefault="00BF380C" w:rsidP="009608CA">
      <w:pPr>
        <w:rPr>
          <w:lang w:val="fr-FR"/>
        </w:rPr>
      </w:pPr>
    </w:p>
    <w:p w:rsidR="0087795E" w:rsidRPr="00021BF4" w:rsidRDefault="0087795E" w:rsidP="0087795E">
      <w:pPr>
        <w:pStyle w:val="ListParagraph"/>
        <w:numPr>
          <w:ilvl w:val="0"/>
          <w:numId w:val="165"/>
        </w:numPr>
        <w:rPr>
          <w:rFonts w:cs="Arial"/>
          <w:szCs w:val="22"/>
          <w:lang w:val="fr-FR"/>
        </w:rPr>
      </w:pPr>
      <w:r w:rsidRPr="00021BF4">
        <w:rPr>
          <w:rFonts w:cs="Arial"/>
          <w:szCs w:val="22"/>
          <w:lang w:val="fr-FR"/>
        </w:rPr>
        <w:t>Evaluer l’efficacité du modèle de prix Fairtrade actuel dans les pays qui régulent les prix (Ghana et Côte d’Ivoire) e</w:t>
      </w:r>
      <w:r w:rsidR="00021BF4" w:rsidRPr="00021BF4">
        <w:rPr>
          <w:rFonts w:cs="Arial"/>
          <w:szCs w:val="22"/>
          <w:lang w:val="fr-FR"/>
        </w:rPr>
        <w:t>t dans les pays sans régulation</w:t>
      </w:r>
    </w:p>
    <w:p w:rsidR="0087795E" w:rsidRPr="00021BF4" w:rsidRDefault="0087795E" w:rsidP="0087795E">
      <w:pPr>
        <w:pStyle w:val="ListParagraph"/>
        <w:numPr>
          <w:ilvl w:val="0"/>
          <w:numId w:val="165"/>
        </w:numPr>
        <w:rPr>
          <w:rFonts w:cs="Arial"/>
          <w:szCs w:val="22"/>
          <w:lang w:val="fr-FR"/>
        </w:rPr>
      </w:pPr>
      <w:r w:rsidRPr="00021BF4">
        <w:rPr>
          <w:rFonts w:cs="Arial"/>
          <w:szCs w:val="22"/>
          <w:lang w:val="fr-FR"/>
        </w:rPr>
        <w:t xml:space="preserve">Penser à des alternatives pour se substituer ou pour complémenter le </w:t>
      </w:r>
      <w:r w:rsidR="00BF380C" w:rsidRPr="00021BF4">
        <w:rPr>
          <w:rFonts w:cs="Arial"/>
          <w:szCs w:val="22"/>
          <w:lang w:val="fr-FR"/>
        </w:rPr>
        <w:t>système</w:t>
      </w:r>
      <w:r w:rsidRPr="00021BF4">
        <w:rPr>
          <w:rFonts w:cs="Arial"/>
          <w:szCs w:val="22"/>
          <w:lang w:val="fr-FR"/>
        </w:rPr>
        <w:t xml:space="preserve"> de fixation de prix Fairtrade</w:t>
      </w:r>
    </w:p>
    <w:p w:rsidR="0087795E" w:rsidRPr="00021BF4" w:rsidRDefault="00BF380C" w:rsidP="0087795E">
      <w:pPr>
        <w:pStyle w:val="ListParagraph"/>
        <w:numPr>
          <w:ilvl w:val="0"/>
          <w:numId w:val="165"/>
        </w:numPr>
        <w:rPr>
          <w:rFonts w:cs="Arial"/>
          <w:szCs w:val="22"/>
          <w:lang w:val="fr-FR"/>
        </w:rPr>
      </w:pPr>
      <w:proofErr w:type="spellStart"/>
      <w:r w:rsidRPr="00021BF4">
        <w:rPr>
          <w:rFonts w:cs="Arial"/>
          <w:szCs w:val="22"/>
          <w:lang w:val="fr-FR"/>
        </w:rPr>
        <w:t>Re-</w:t>
      </w:r>
      <w:r w:rsidR="0087795E" w:rsidRPr="00021BF4">
        <w:rPr>
          <w:rFonts w:cs="Arial"/>
          <w:szCs w:val="22"/>
          <w:lang w:val="fr-FR"/>
        </w:rPr>
        <w:t>penser</w:t>
      </w:r>
      <w:proofErr w:type="spellEnd"/>
      <w:r w:rsidR="0087795E" w:rsidRPr="00021BF4">
        <w:rPr>
          <w:rFonts w:cs="Arial"/>
          <w:szCs w:val="22"/>
          <w:lang w:val="fr-FR"/>
        </w:rPr>
        <w:t xml:space="preserve"> et développer le modèle de cacao Fairtrade dans le cadre de la durabilité et de l’amélioration des revenus des fermiers, </w:t>
      </w:r>
      <w:r w:rsidRPr="00021BF4">
        <w:rPr>
          <w:rFonts w:cs="Arial"/>
          <w:szCs w:val="22"/>
          <w:lang w:val="fr-FR"/>
        </w:rPr>
        <w:t>et appuyer l</w:t>
      </w:r>
      <w:r w:rsidR="0087795E" w:rsidRPr="00021BF4">
        <w:rPr>
          <w:rFonts w:cs="Arial"/>
          <w:szCs w:val="22"/>
          <w:lang w:val="fr-FR"/>
        </w:rPr>
        <w:t xml:space="preserve">a </w:t>
      </w:r>
      <w:r w:rsidRPr="00021BF4">
        <w:rPr>
          <w:rFonts w:cs="Arial"/>
          <w:szCs w:val="22"/>
          <w:lang w:val="fr-FR"/>
        </w:rPr>
        <w:t>stratégie</w:t>
      </w:r>
      <w:r w:rsidR="0087795E" w:rsidRPr="00021BF4">
        <w:rPr>
          <w:rFonts w:cs="Arial"/>
          <w:szCs w:val="22"/>
          <w:lang w:val="fr-FR"/>
        </w:rPr>
        <w:t xml:space="preserve"> de revenu </w:t>
      </w:r>
      <w:r w:rsidR="00523C58">
        <w:rPr>
          <w:rFonts w:cs="Arial"/>
          <w:szCs w:val="22"/>
          <w:lang w:val="fr-FR"/>
        </w:rPr>
        <w:t xml:space="preserve">minimum vital </w:t>
      </w:r>
      <w:r w:rsidR="0087795E" w:rsidRPr="00021BF4">
        <w:rPr>
          <w:rFonts w:cs="Arial"/>
          <w:szCs w:val="22"/>
          <w:lang w:val="fr-FR"/>
        </w:rPr>
        <w:t xml:space="preserve"> Fairtrade </w:t>
      </w:r>
    </w:p>
    <w:p w:rsidR="003D13CA" w:rsidRPr="00021BF4" w:rsidRDefault="003D13CA" w:rsidP="00A86C26">
      <w:pPr>
        <w:pStyle w:val="ListParagraph"/>
        <w:spacing w:line="276" w:lineRule="auto"/>
        <w:ind w:left="0"/>
        <w:jc w:val="left"/>
        <w:rPr>
          <w:rFonts w:cs="Arial"/>
          <w:szCs w:val="22"/>
          <w:lang w:val="fr-FR"/>
        </w:rPr>
      </w:pPr>
    </w:p>
    <w:p w:rsidR="0087795E" w:rsidRPr="00021BF4" w:rsidRDefault="0087795E" w:rsidP="00491111">
      <w:pPr>
        <w:spacing w:line="240" w:lineRule="auto"/>
        <w:rPr>
          <w:rFonts w:cs="Arial"/>
          <w:szCs w:val="22"/>
          <w:lang w:val="fr-FR"/>
        </w:rPr>
      </w:pPr>
      <w:r w:rsidRPr="00021BF4">
        <w:rPr>
          <w:rFonts w:cs="Arial"/>
          <w:szCs w:val="22"/>
          <w:lang w:val="fr-FR"/>
        </w:rPr>
        <w:t xml:space="preserve">Grâce la </w:t>
      </w:r>
      <w:r w:rsidR="00BF380C" w:rsidRPr="00021BF4">
        <w:rPr>
          <w:rFonts w:cs="Arial"/>
          <w:szCs w:val="22"/>
          <w:lang w:val="fr-FR"/>
        </w:rPr>
        <w:t>révision</w:t>
      </w:r>
      <w:r w:rsidRPr="00021BF4">
        <w:rPr>
          <w:rFonts w:cs="Arial"/>
          <w:szCs w:val="22"/>
          <w:lang w:val="fr-FR"/>
        </w:rPr>
        <w:t xml:space="preserve"> de son approche, le projet vise à atteindre les objectifs suivants</w:t>
      </w:r>
      <w:r w:rsidR="00BF380C" w:rsidRPr="00021BF4">
        <w:rPr>
          <w:rFonts w:cs="Arial"/>
          <w:szCs w:val="22"/>
          <w:lang w:val="fr-FR"/>
        </w:rPr>
        <w:t xml:space="preserve"> </w:t>
      </w:r>
      <w:r w:rsidRPr="00021BF4">
        <w:rPr>
          <w:rFonts w:cs="Arial"/>
          <w:szCs w:val="22"/>
          <w:lang w:val="fr-FR"/>
        </w:rPr>
        <w:t>:</w:t>
      </w:r>
    </w:p>
    <w:p w:rsidR="0087795E" w:rsidRPr="00021BF4" w:rsidRDefault="0087795E" w:rsidP="0087795E">
      <w:pPr>
        <w:pStyle w:val="ListParagraph"/>
        <w:numPr>
          <w:ilvl w:val="0"/>
          <w:numId w:val="166"/>
        </w:numPr>
        <w:spacing w:line="240" w:lineRule="auto"/>
        <w:rPr>
          <w:rFonts w:cs="Arial"/>
          <w:szCs w:val="22"/>
          <w:lang w:val="fr-FR"/>
        </w:rPr>
      </w:pPr>
      <w:r w:rsidRPr="00021BF4">
        <w:rPr>
          <w:rFonts w:cs="Arial"/>
          <w:szCs w:val="22"/>
          <w:lang w:val="fr-FR"/>
        </w:rPr>
        <w:t>Pourvoir des bénéficies adéquats aux producteurs dans les périodes où les prix de marché sont hauts, et dans les périodes où ils sont bas</w:t>
      </w:r>
    </w:p>
    <w:p w:rsidR="00EE5C03" w:rsidRPr="00021BF4" w:rsidRDefault="00BF380C" w:rsidP="00EE5C03">
      <w:pPr>
        <w:pStyle w:val="ListParagraph"/>
        <w:numPr>
          <w:ilvl w:val="0"/>
          <w:numId w:val="166"/>
        </w:numPr>
        <w:spacing w:line="240" w:lineRule="auto"/>
        <w:rPr>
          <w:rFonts w:cs="Arial"/>
          <w:szCs w:val="22"/>
          <w:lang w:val="fr-FR"/>
        </w:rPr>
      </w:pPr>
      <w:r w:rsidRPr="00021BF4">
        <w:rPr>
          <w:rFonts w:cs="Arial"/>
          <w:szCs w:val="22"/>
          <w:lang w:val="fr-FR"/>
        </w:rPr>
        <w:t xml:space="preserve">Minimiser les barrières pour que les producteurs puissent augmenter leurs ventes Fairtrade </w:t>
      </w:r>
    </w:p>
    <w:p w:rsidR="00B045D2" w:rsidRPr="00021BF4" w:rsidRDefault="00BF380C" w:rsidP="00EE5C03">
      <w:pPr>
        <w:pStyle w:val="ListParagraph"/>
        <w:numPr>
          <w:ilvl w:val="0"/>
          <w:numId w:val="166"/>
        </w:numPr>
        <w:spacing w:line="240" w:lineRule="auto"/>
        <w:rPr>
          <w:rFonts w:cs="Arial"/>
          <w:szCs w:val="22"/>
          <w:lang w:val="fr-FR"/>
        </w:rPr>
      </w:pPr>
      <w:r w:rsidRPr="00021BF4">
        <w:rPr>
          <w:rFonts w:cs="Arial"/>
          <w:szCs w:val="22"/>
          <w:lang w:val="fr-FR"/>
        </w:rPr>
        <w:t xml:space="preserve">Optimiser le revenu par foyer pour les fermiers </w:t>
      </w:r>
      <w:bookmarkStart w:id="16" w:name="_Toc496259854"/>
      <w:bookmarkStart w:id="17" w:name="_Toc496025025"/>
      <w:bookmarkStart w:id="18" w:name="_Toc496025063"/>
      <w:bookmarkStart w:id="19" w:name="_Toc496025101"/>
      <w:bookmarkEnd w:id="16"/>
      <w:bookmarkEnd w:id="17"/>
      <w:bookmarkEnd w:id="18"/>
      <w:bookmarkEnd w:id="19"/>
    </w:p>
    <w:p w:rsidR="00BF380C" w:rsidRPr="00021BF4" w:rsidRDefault="00BF380C" w:rsidP="00F40D89">
      <w:pPr>
        <w:keepNext/>
        <w:spacing w:line="276" w:lineRule="auto"/>
        <w:rPr>
          <w:rFonts w:cs="Arial"/>
          <w:szCs w:val="22"/>
          <w:lang w:val="fr-FR"/>
        </w:rPr>
      </w:pPr>
    </w:p>
    <w:p w:rsidR="00BF380C" w:rsidRPr="00021BF4" w:rsidRDefault="00BF380C" w:rsidP="00F40D89">
      <w:pPr>
        <w:keepNext/>
        <w:spacing w:line="276" w:lineRule="auto"/>
        <w:rPr>
          <w:rFonts w:cs="Arial"/>
          <w:szCs w:val="22"/>
          <w:lang w:val="fr-FR"/>
        </w:rPr>
      </w:pPr>
      <w:r w:rsidRPr="00021BF4">
        <w:rPr>
          <w:rFonts w:cs="Arial"/>
          <w:szCs w:val="22"/>
          <w:lang w:val="fr-FR"/>
        </w:rPr>
        <w:t>L’avancée du projet à date ainsi que les étapes à venir sont décrites ci-dessous :</w:t>
      </w:r>
    </w:p>
    <w:p w:rsidR="008C6538" w:rsidRPr="00021BF4" w:rsidRDefault="008C6538" w:rsidP="00F40D89">
      <w:pPr>
        <w:keepNext/>
        <w:spacing w:line="276" w:lineRule="auto"/>
        <w:rPr>
          <w:rFonts w:cs="Arial"/>
          <w:szCs w:val="22"/>
          <w:lang w:val="fr-FR"/>
        </w:rPr>
      </w:pPr>
    </w:p>
    <w:tbl>
      <w:tblPr>
        <w:tblW w:w="994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2119"/>
        <w:gridCol w:w="7416"/>
      </w:tblGrid>
      <w:tr w:rsidR="00D21217" w:rsidRPr="00021BF4" w:rsidTr="008D295D">
        <w:trPr>
          <w:jc w:val="center"/>
        </w:trPr>
        <w:tc>
          <w:tcPr>
            <w:tcW w:w="409" w:type="dxa"/>
            <w:textDirection w:val="btLr"/>
          </w:tcPr>
          <w:p w:rsidR="00D21217" w:rsidRPr="00021BF4" w:rsidRDefault="00D21217" w:rsidP="008D295D">
            <w:pPr>
              <w:keepNext/>
              <w:keepLines/>
              <w:spacing w:after="60" w:line="276" w:lineRule="auto"/>
              <w:ind w:left="113" w:right="113"/>
              <w:jc w:val="center"/>
              <w:rPr>
                <w:rFonts w:cs="Arial"/>
                <w:b/>
                <w:szCs w:val="22"/>
                <w:lang w:val="fr-FR"/>
              </w:rPr>
            </w:pPr>
          </w:p>
        </w:tc>
        <w:tc>
          <w:tcPr>
            <w:tcW w:w="2119" w:type="dxa"/>
            <w:shd w:val="clear" w:color="auto" w:fill="D9D9D9" w:themeFill="background1" w:themeFillShade="D9"/>
          </w:tcPr>
          <w:p w:rsidR="00D21217" w:rsidRPr="00021BF4" w:rsidDel="00675286" w:rsidRDefault="00EE5C03" w:rsidP="008D295D">
            <w:pPr>
              <w:keepNext/>
              <w:keepLines/>
              <w:spacing w:line="276" w:lineRule="auto"/>
              <w:jc w:val="left"/>
              <w:rPr>
                <w:rFonts w:cs="Arial"/>
                <w:b/>
                <w:szCs w:val="22"/>
                <w:lang w:val="fr-FR"/>
              </w:rPr>
            </w:pPr>
            <w:r w:rsidRPr="00021BF4">
              <w:rPr>
                <w:rFonts w:cs="Arial"/>
                <w:b/>
                <w:szCs w:val="22"/>
                <w:lang w:val="fr-FR"/>
              </w:rPr>
              <w:t>Calendrier</w:t>
            </w:r>
          </w:p>
        </w:tc>
        <w:tc>
          <w:tcPr>
            <w:tcW w:w="7416" w:type="dxa"/>
            <w:shd w:val="clear" w:color="auto" w:fill="D9D9D9" w:themeFill="background1" w:themeFillShade="D9"/>
          </w:tcPr>
          <w:p w:rsidR="00D21217" w:rsidRPr="00021BF4" w:rsidRDefault="00EE5C03" w:rsidP="008D295D">
            <w:pPr>
              <w:keepNext/>
              <w:keepLines/>
              <w:spacing w:line="276" w:lineRule="auto"/>
              <w:jc w:val="left"/>
              <w:rPr>
                <w:rFonts w:cs="Arial"/>
                <w:b/>
                <w:szCs w:val="22"/>
                <w:lang w:val="fr-FR"/>
              </w:rPr>
            </w:pPr>
            <w:r w:rsidRPr="00021BF4">
              <w:rPr>
                <w:rFonts w:cs="Arial"/>
                <w:b/>
                <w:szCs w:val="22"/>
                <w:lang w:val="fr-FR"/>
              </w:rPr>
              <w:t>Activité</w:t>
            </w:r>
          </w:p>
        </w:tc>
      </w:tr>
      <w:tr w:rsidR="00091BE2" w:rsidRPr="00523C58" w:rsidTr="008D295D">
        <w:trPr>
          <w:jc w:val="center"/>
        </w:trPr>
        <w:tc>
          <w:tcPr>
            <w:tcW w:w="409" w:type="dxa"/>
            <w:vMerge w:val="restart"/>
            <w:shd w:val="clear" w:color="auto" w:fill="D9D9D9" w:themeFill="background1" w:themeFillShade="D9"/>
            <w:textDirection w:val="btLr"/>
          </w:tcPr>
          <w:p w:rsidR="00675286" w:rsidRPr="00021BF4" w:rsidRDefault="00675286" w:rsidP="008D295D">
            <w:pPr>
              <w:keepNext/>
              <w:keepLines/>
              <w:spacing w:after="60" w:line="276" w:lineRule="auto"/>
              <w:ind w:left="113" w:right="113"/>
              <w:jc w:val="center"/>
              <w:rPr>
                <w:rFonts w:cs="Arial"/>
                <w:b/>
                <w:szCs w:val="22"/>
                <w:lang w:val="fr-FR"/>
              </w:rPr>
            </w:pPr>
            <w:r w:rsidRPr="00021BF4">
              <w:rPr>
                <w:rFonts w:cs="Arial"/>
                <w:b/>
                <w:szCs w:val="22"/>
                <w:lang w:val="fr-FR"/>
              </w:rPr>
              <w:t>201</w:t>
            </w:r>
            <w:r w:rsidR="00E23D18" w:rsidRPr="00021BF4">
              <w:rPr>
                <w:rFonts w:cs="Arial"/>
                <w:b/>
                <w:szCs w:val="22"/>
                <w:lang w:val="fr-FR"/>
              </w:rPr>
              <w:t>7</w:t>
            </w:r>
          </w:p>
        </w:tc>
        <w:tc>
          <w:tcPr>
            <w:tcW w:w="2119" w:type="dxa"/>
            <w:vAlign w:val="center"/>
          </w:tcPr>
          <w:p w:rsidR="00675286" w:rsidRPr="00021BF4" w:rsidRDefault="00EE5C03" w:rsidP="001C105B">
            <w:pPr>
              <w:tabs>
                <w:tab w:val="left" w:pos="360"/>
              </w:tabs>
              <w:ind w:left="360" w:hanging="360"/>
              <w:jc w:val="left"/>
              <w:rPr>
                <w:rFonts w:cs="Arial"/>
                <w:szCs w:val="22"/>
                <w:lang w:val="fr-FR"/>
              </w:rPr>
            </w:pPr>
            <w:proofErr w:type="spellStart"/>
            <w:r w:rsidRPr="00021BF4">
              <w:rPr>
                <w:rFonts w:cs="Arial"/>
                <w:szCs w:val="22"/>
                <w:lang w:val="fr-FR"/>
              </w:rPr>
              <w:t>Avr</w:t>
            </w:r>
            <w:proofErr w:type="spellEnd"/>
            <w:r w:rsidRPr="00021BF4">
              <w:rPr>
                <w:rFonts w:cs="Arial"/>
                <w:szCs w:val="22"/>
                <w:lang w:val="fr-FR"/>
              </w:rPr>
              <w:t>-Mai</w:t>
            </w:r>
          </w:p>
        </w:tc>
        <w:tc>
          <w:tcPr>
            <w:tcW w:w="7416" w:type="dxa"/>
          </w:tcPr>
          <w:p w:rsidR="00675286" w:rsidRPr="00021BF4" w:rsidRDefault="00E23D18" w:rsidP="008D295D">
            <w:pPr>
              <w:keepNext/>
              <w:keepLines/>
              <w:numPr>
                <w:ilvl w:val="0"/>
                <w:numId w:val="3"/>
              </w:numPr>
              <w:spacing w:line="276" w:lineRule="auto"/>
              <w:ind w:left="357" w:hanging="357"/>
              <w:rPr>
                <w:rFonts w:cs="Arial"/>
                <w:szCs w:val="22"/>
                <w:lang w:val="fr-FR"/>
              </w:rPr>
            </w:pPr>
            <w:r w:rsidRPr="00021BF4">
              <w:rPr>
                <w:rFonts w:cs="Arial"/>
                <w:szCs w:val="22"/>
                <w:lang w:val="fr-FR"/>
              </w:rPr>
              <w:t xml:space="preserve">Planning </w:t>
            </w:r>
            <w:r w:rsidR="00EE5C03" w:rsidRPr="00021BF4">
              <w:rPr>
                <w:rFonts w:cs="Arial"/>
                <w:szCs w:val="22"/>
                <w:lang w:val="fr-FR"/>
              </w:rPr>
              <w:t>et pré</w:t>
            </w:r>
            <w:r w:rsidRPr="00021BF4">
              <w:rPr>
                <w:rFonts w:cs="Arial"/>
                <w:szCs w:val="22"/>
                <w:lang w:val="fr-FR"/>
              </w:rPr>
              <w:t xml:space="preserve">paration </w:t>
            </w:r>
            <w:r w:rsidR="00EE5C03" w:rsidRPr="00021BF4">
              <w:rPr>
                <w:rFonts w:cs="Arial"/>
                <w:szCs w:val="22"/>
                <w:lang w:val="fr-FR"/>
              </w:rPr>
              <w:t>de la recherche</w:t>
            </w:r>
          </w:p>
        </w:tc>
      </w:tr>
      <w:tr w:rsidR="00E23D18" w:rsidRPr="00523C58" w:rsidTr="008D295D">
        <w:trPr>
          <w:jc w:val="center"/>
        </w:trPr>
        <w:tc>
          <w:tcPr>
            <w:tcW w:w="409" w:type="dxa"/>
            <w:vMerge/>
            <w:shd w:val="clear" w:color="auto" w:fill="D9D9D9" w:themeFill="background1" w:themeFillShade="D9"/>
            <w:textDirection w:val="btLr"/>
          </w:tcPr>
          <w:p w:rsidR="00E23D18" w:rsidRPr="00021BF4" w:rsidRDefault="00E23D18" w:rsidP="00CC6364">
            <w:pPr>
              <w:keepNext/>
              <w:keepLines/>
              <w:spacing w:after="60" w:line="276" w:lineRule="auto"/>
              <w:ind w:left="113" w:right="113"/>
              <w:jc w:val="center"/>
              <w:rPr>
                <w:rFonts w:cs="Arial"/>
                <w:b/>
                <w:szCs w:val="22"/>
                <w:lang w:val="fr-FR"/>
              </w:rPr>
            </w:pPr>
          </w:p>
        </w:tc>
        <w:tc>
          <w:tcPr>
            <w:tcW w:w="2119" w:type="dxa"/>
            <w:vAlign w:val="center"/>
          </w:tcPr>
          <w:p w:rsidR="00E23D18" w:rsidRPr="00021BF4" w:rsidRDefault="00EE5C03" w:rsidP="001C105B">
            <w:pPr>
              <w:tabs>
                <w:tab w:val="left" w:pos="360"/>
              </w:tabs>
              <w:ind w:left="360" w:hanging="360"/>
              <w:jc w:val="left"/>
              <w:rPr>
                <w:rFonts w:cs="Arial"/>
                <w:szCs w:val="22"/>
                <w:lang w:val="fr-FR"/>
              </w:rPr>
            </w:pPr>
            <w:proofErr w:type="spellStart"/>
            <w:r w:rsidRPr="00021BF4">
              <w:rPr>
                <w:rFonts w:cs="Arial"/>
                <w:szCs w:val="22"/>
                <w:lang w:val="fr-FR"/>
              </w:rPr>
              <w:t>Av</w:t>
            </w:r>
            <w:r w:rsidR="00E23D18" w:rsidRPr="00021BF4">
              <w:rPr>
                <w:rFonts w:cs="Arial"/>
                <w:szCs w:val="22"/>
                <w:lang w:val="fr-FR"/>
              </w:rPr>
              <w:t>r-Jul</w:t>
            </w:r>
            <w:proofErr w:type="spellEnd"/>
            <w:r w:rsidR="00E23D18" w:rsidRPr="00021BF4">
              <w:rPr>
                <w:rFonts w:cs="Arial"/>
                <w:szCs w:val="22"/>
                <w:lang w:val="fr-FR"/>
              </w:rPr>
              <w:t xml:space="preserve"> </w:t>
            </w:r>
          </w:p>
        </w:tc>
        <w:tc>
          <w:tcPr>
            <w:tcW w:w="7416" w:type="dxa"/>
          </w:tcPr>
          <w:p w:rsidR="00E23D18" w:rsidRPr="00021BF4" w:rsidRDefault="00EE5C03" w:rsidP="008D295D">
            <w:pPr>
              <w:keepNext/>
              <w:keepLines/>
              <w:numPr>
                <w:ilvl w:val="0"/>
                <w:numId w:val="3"/>
              </w:numPr>
              <w:spacing w:line="276" w:lineRule="auto"/>
              <w:ind w:left="357" w:hanging="357"/>
              <w:rPr>
                <w:rFonts w:cs="Arial"/>
                <w:szCs w:val="22"/>
                <w:lang w:val="fr-FR"/>
              </w:rPr>
            </w:pPr>
            <w:r w:rsidRPr="00021BF4">
              <w:rPr>
                <w:rFonts w:cs="Arial"/>
                <w:szCs w:val="22"/>
                <w:lang w:val="fr-FR"/>
              </w:rPr>
              <w:t xml:space="preserve">Recherche et collecte des CPD </w:t>
            </w:r>
          </w:p>
        </w:tc>
      </w:tr>
      <w:tr w:rsidR="00091BE2" w:rsidRPr="00021BF4" w:rsidTr="008D295D">
        <w:trPr>
          <w:jc w:val="center"/>
        </w:trPr>
        <w:tc>
          <w:tcPr>
            <w:tcW w:w="409" w:type="dxa"/>
            <w:vMerge/>
            <w:shd w:val="clear" w:color="auto" w:fill="D9D9D9" w:themeFill="background1" w:themeFillShade="D9"/>
          </w:tcPr>
          <w:p w:rsidR="00675286" w:rsidRPr="00021BF4" w:rsidRDefault="00675286" w:rsidP="00CC6364">
            <w:pPr>
              <w:keepNext/>
              <w:keepLines/>
              <w:spacing w:after="60" w:line="276" w:lineRule="auto"/>
              <w:rPr>
                <w:rFonts w:cs="Arial"/>
                <w:szCs w:val="22"/>
                <w:lang w:val="fr-FR"/>
              </w:rPr>
            </w:pPr>
          </w:p>
        </w:tc>
        <w:tc>
          <w:tcPr>
            <w:tcW w:w="2119" w:type="dxa"/>
            <w:vAlign w:val="center"/>
          </w:tcPr>
          <w:p w:rsidR="00675286" w:rsidRPr="00021BF4" w:rsidRDefault="00E23D18" w:rsidP="00CC6364">
            <w:pPr>
              <w:keepNext/>
              <w:keepLines/>
              <w:spacing w:line="276" w:lineRule="auto"/>
              <w:jc w:val="left"/>
              <w:rPr>
                <w:rFonts w:cs="Arial"/>
                <w:szCs w:val="22"/>
                <w:lang w:val="fr-FR"/>
              </w:rPr>
            </w:pPr>
            <w:proofErr w:type="spellStart"/>
            <w:r w:rsidRPr="00021BF4">
              <w:rPr>
                <w:rFonts w:cs="Arial"/>
                <w:szCs w:val="22"/>
                <w:lang w:val="fr-FR"/>
              </w:rPr>
              <w:t>Jul</w:t>
            </w:r>
            <w:proofErr w:type="spellEnd"/>
            <w:r w:rsidRPr="00021BF4">
              <w:rPr>
                <w:rFonts w:cs="Arial"/>
                <w:szCs w:val="22"/>
                <w:lang w:val="fr-FR"/>
              </w:rPr>
              <w:t xml:space="preserve">-Sept </w:t>
            </w:r>
          </w:p>
        </w:tc>
        <w:tc>
          <w:tcPr>
            <w:tcW w:w="7416" w:type="dxa"/>
          </w:tcPr>
          <w:p w:rsidR="00675286" w:rsidRPr="00021BF4" w:rsidRDefault="00EE5C03" w:rsidP="00CC6364">
            <w:pPr>
              <w:keepNext/>
              <w:keepLines/>
              <w:numPr>
                <w:ilvl w:val="0"/>
                <w:numId w:val="3"/>
              </w:numPr>
              <w:spacing w:line="276" w:lineRule="auto"/>
              <w:ind w:left="357" w:hanging="357"/>
              <w:rPr>
                <w:rFonts w:cs="Arial"/>
                <w:szCs w:val="22"/>
                <w:lang w:val="fr-FR"/>
              </w:rPr>
            </w:pPr>
            <w:r w:rsidRPr="00021BF4">
              <w:rPr>
                <w:rFonts w:cs="Arial"/>
                <w:szCs w:val="22"/>
                <w:lang w:val="fr-FR"/>
              </w:rPr>
              <w:t>Préparation of propositions</w:t>
            </w:r>
          </w:p>
        </w:tc>
      </w:tr>
      <w:tr w:rsidR="00765FF2" w:rsidRPr="00523C58" w:rsidTr="008D295D">
        <w:trPr>
          <w:trHeight w:val="648"/>
          <w:jc w:val="center"/>
        </w:trPr>
        <w:tc>
          <w:tcPr>
            <w:tcW w:w="409" w:type="dxa"/>
            <w:vMerge/>
            <w:shd w:val="clear" w:color="auto" w:fill="D9D9D9" w:themeFill="background1" w:themeFillShade="D9"/>
          </w:tcPr>
          <w:p w:rsidR="00765FF2" w:rsidRPr="00021BF4" w:rsidRDefault="00765FF2" w:rsidP="00CC6364">
            <w:pPr>
              <w:keepNext/>
              <w:keepLines/>
              <w:spacing w:after="60" w:line="276" w:lineRule="auto"/>
              <w:rPr>
                <w:rFonts w:cs="Arial"/>
                <w:szCs w:val="22"/>
                <w:lang w:val="fr-FR"/>
              </w:rPr>
            </w:pPr>
          </w:p>
        </w:tc>
        <w:tc>
          <w:tcPr>
            <w:tcW w:w="2119" w:type="dxa"/>
            <w:shd w:val="clear" w:color="auto" w:fill="A6A6A6" w:themeFill="background1" w:themeFillShade="A6"/>
            <w:vAlign w:val="center"/>
          </w:tcPr>
          <w:p w:rsidR="00765FF2" w:rsidRPr="00021BF4" w:rsidRDefault="009836D7" w:rsidP="00CC6364">
            <w:pPr>
              <w:keepNext/>
              <w:keepLines/>
              <w:spacing w:line="276" w:lineRule="auto"/>
              <w:jc w:val="left"/>
              <w:rPr>
                <w:rFonts w:cs="Arial"/>
                <w:b/>
                <w:szCs w:val="22"/>
                <w:lang w:val="fr-FR"/>
              </w:rPr>
            </w:pPr>
            <w:proofErr w:type="spellStart"/>
            <w:r w:rsidRPr="00021BF4">
              <w:rPr>
                <w:rFonts w:cs="Arial"/>
                <w:b/>
                <w:szCs w:val="22"/>
                <w:lang w:val="fr-FR"/>
              </w:rPr>
              <w:t>Oct</w:t>
            </w:r>
            <w:r w:rsidR="00765FF2" w:rsidRPr="00021BF4">
              <w:rPr>
                <w:rFonts w:cs="Arial"/>
                <w:b/>
                <w:szCs w:val="22"/>
                <w:lang w:val="fr-FR"/>
              </w:rPr>
              <w:t>-</w:t>
            </w:r>
            <w:r w:rsidRPr="00021BF4">
              <w:rPr>
                <w:rFonts w:cs="Arial"/>
                <w:b/>
                <w:szCs w:val="22"/>
                <w:lang w:val="fr-FR"/>
              </w:rPr>
              <w:t>Dec</w:t>
            </w:r>
            <w:proofErr w:type="spellEnd"/>
            <w:r w:rsidRPr="00021BF4">
              <w:rPr>
                <w:rFonts w:cs="Arial"/>
                <w:b/>
                <w:szCs w:val="22"/>
                <w:lang w:val="fr-FR"/>
              </w:rPr>
              <w:t xml:space="preserve"> </w:t>
            </w:r>
          </w:p>
        </w:tc>
        <w:tc>
          <w:tcPr>
            <w:tcW w:w="7416" w:type="dxa"/>
            <w:shd w:val="clear" w:color="auto" w:fill="A6A6A6" w:themeFill="background1" w:themeFillShade="A6"/>
          </w:tcPr>
          <w:p w:rsidR="00765FF2" w:rsidRPr="00021BF4" w:rsidRDefault="00EE5C03" w:rsidP="00CC6364">
            <w:pPr>
              <w:keepNext/>
              <w:keepLines/>
              <w:numPr>
                <w:ilvl w:val="0"/>
                <w:numId w:val="3"/>
              </w:numPr>
              <w:spacing w:line="276" w:lineRule="auto"/>
              <w:ind w:left="357" w:hanging="357"/>
              <w:rPr>
                <w:rFonts w:cs="Arial"/>
                <w:szCs w:val="22"/>
                <w:lang w:val="fr-FR"/>
              </w:rPr>
            </w:pPr>
            <w:r w:rsidRPr="00021BF4">
              <w:rPr>
                <w:rFonts w:cs="Arial"/>
                <w:szCs w:val="22"/>
                <w:lang w:val="fr-FR"/>
              </w:rPr>
              <w:t>Engagement des partenaires et interviews d’experts sur les possibles options de prix</w:t>
            </w:r>
            <w:r w:rsidR="00765FF2" w:rsidRPr="00021BF4">
              <w:rPr>
                <w:rFonts w:cs="Arial"/>
                <w:szCs w:val="22"/>
                <w:lang w:val="fr-FR"/>
              </w:rPr>
              <w:t xml:space="preserve"> -1</w:t>
            </w:r>
            <w:r w:rsidRPr="00021BF4">
              <w:rPr>
                <w:rFonts w:cs="Arial"/>
                <w:szCs w:val="22"/>
                <w:vertAlign w:val="superscript"/>
                <w:lang w:val="fr-FR"/>
              </w:rPr>
              <w:t xml:space="preserve">ère </w:t>
            </w:r>
            <w:r w:rsidR="00765FF2" w:rsidRPr="00021BF4">
              <w:rPr>
                <w:rFonts w:cs="Arial"/>
                <w:szCs w:val="22"/>
                <w:lang w:val="fr-FR"/>
              </w:rPr>
              <w:t xml:space="preserve">consultation </w:t>
            </w:r>
          </w:p>
        </w:tc>
      </w:tr>
      <w:tr w:rsidR="00E23D18" w:rsidRPr="00523C58" w:rsidTr="008D295D">
        <w:trPr>
          <w:jc w:val="center"/>
        </w:trPr>
        <w:tc>
          <w:tcPr>
            <w:tcW w:w="409" w:type="dxa"/>
            <w:vMerge w:val="restart"/>
            <w:shd w:val="clear" w:color="auto" w:fill="D9D9D9" w:themeFill="background1" w:themeFillShade="D9"/>
            <w:textDirection w:val="btLr"/>
          </w:tcPr>
          <w:p w:rsidR="00E23D18" w:rsidRPr="00021BF4" w:rsidRDefault="00E23D18" w:rsidP="008D295D">
            <w:pPr>
              <w:keepNext/>
              <w:keepLines/>
              <w:spacing w:after="60" w:line="276" w:lineRule="auto"/>
              <w:ind w:left="113" w:right="113"/>
              <w:jc w:val="center"/>
              <w:rPr>
                <w:rFonts w:cs="Arial"/>
                <w:b/>
                <w:szCs w:val="22"/>
                <w:lang w:val="fr-FR"/>
              </w:rPr>
            </w:pPr>
            <w:r w:rsidRPr="00021BF4">
              <w:rPr>
                <w:rFonts w:cs="Arial"/>
                <w:b/>
                <w:szCs w:val="22"/>
                <w:lang w:val="fr-FR"/>
              </w:rPr>
              <w:t>2018</w:t>
            </w:r>
          </w:p>
        </w:tc>
        <w:tc>
          <w:tcPr>
            <w:tcW w:w="2119" w:type="dxa"/>
            <w:vAlign w:val="center"/>
          </w:tcPr>
          <w:p w:rsidR="00E23D18" w:rsidRPr="00021BF4" w:rsidRDefault="00765FF2" w:rsidP="008D295D">
            <w:pPr>
              <w:keepNext/>
              <w:keepLines/>
              <w:spacing w:line="276" w:lineRule="auto"/>
              <w:jc w:val="left"/>
              <w:rPr>
                <w:rFonts w:cs="Arial"/>
                <w:szCs w:val="22"/>
                <w:lang w:val="fr-FR"/>
              </w:rPr>
            </w:pPr>
            <w:r w:rsidRPr="00021BF4">
              <w:rPr>
                <w:rFonts w:cs="Arial"/>
                <w:szCs w:val="22"/>
                <w:lang w:val="fr-FR"/>
              </w:rPr>
              <w:t xml:space="preserve">Jan- </w:t>
            </w:r>
            <w:r w:rsidR="00EE5C03" w:rsidRPr="00021BF4">
              <w:rPr>
                <w:rFonts w:cs="Arial"/>
                <w:szCs w:val="22"/>
                <w:lang w:val="fr-FR"/>
              </w:rPr>
              <w:t>Fév.</w:t>
            </w:r>
          </w:p>
        </w:tc>
        <w:tc>
          <w:tcPr>
            <w:tcW w:w="7416" w:type="dxa"/>
          </w:tcPr>
          <w:p w:rsidR="00765FF2" w:rsidRPr="00021BF4" w:rsidRDefault="00EE5C03" w:rsidP="008D295D">
            <w:pPr>
              <w:keepNext/>
              <w:keepLines/>
              <w:numPr>
                <w:ilvl w:val="0"/>
                <w:numId w:val="3"/>
              </w:numPr>
              <w:spacing w:line="276" w:lineRule="auto"/>
              <w:ind w:left="357" w:hanging="357"/>
              <w:rPr>
                <w:rFonts w:cs="Arial"/>
                <w:szCs w:val="22"/>
                <w:lang w:val="fr-FR"/>
              </w:rPr>
            </w:pPr>
            <w:r w:rsidRPr="00021BF4">
              <w:rPr>
                <w:rFonts w:cs="Arial"/>
                <w:szCs w:val="22"/>
                <w:lang w:val="fr-FR"/>
              </w:rPr>
              <w:t xml:space="preserve">Analyse du </w:t>
            </w:r>
            <w:r w:rsidR="00765FF2" w:rsidRPr="00021BF4">
              <w:rPr>
                <w:rFonts w:cs="Arial"/>
                <w:szCs w:val="22"/>
                <w:lang w:val="fr-FR"/>
              </w:rPr>
              <w:t xml:space="preserve">feedback </w:t>
            </w:r>
            <w:r w:rsidRPr="00021BF4">
              <w:rPr>
                <w:rFonts w:cs="Arial"/>
                <w:szCs w:val="22"/>
                <w:lang w:val="fr-FR"/>
              </w:rPr>
              <w:t>et pré</w:t>
            </w:r>
            <w:r w:rsidR="00765FF2" w:rsidRPr="00021BF4">
              <w:rPr>
                <w:rFonts w:cs="Arial"/>
                <w:szCs w:val="22"/>
                <w:lang w:val="fr-FR"/>
              </w:rPr>
              <w:t xml:space="preserve">paration </w:t>
            </w:r>
            <w:r w:rsidRPr="00021BF4">
              <w:rPr>
                <w:rFonts w:cs="Arial"/>
                <w:szCs w:val="22"/>
                <w:lang w:val="fr-FR"/>
              </w:rPr>
              <w:t xml:space="preserve">de la proposition finale </w:t>
            </w:r>
          </w:p>
          <w:p w:rsidR="00E23D18" w:rsidRPr="00021BF4" w:rsidRDefault="00EE5C03" w:rsidP="008D295D">
            <w:pPr>
              <w:keepNext/>
              <w:keepLines/>
              <w:numPr>
                <w:ilvl w:val="0"/>
                <w:numId w:val="3"/>
              </w:numPr>
              <w:spacing w:line="276" w:lineRule="auto"/>
              <w:ind w:left="357" w:hanging="357"/>
              <w:rPr>
                <w:rFonts w:cs="Arial"/>
                <w:szCs w:val="22"/>
                <w:lang w:val="fr-FR"/>
              </w:rPr>
            </w:pPr>
            <w:r w:rsidRPr="00021BF4">
              <w:rPr>
                <w:rFonts w:cs="Arial"/>
                <w:szCs w:val="22"/>
                <w:lang w:val="fr-FR"/>
              </w:rPr>
              <w:t>Pré</w:t>
            </w:r>
            <w:r w:rsidR="00765FF2" w:rsidRPr="00021BF4">
              <w:rPr>
                <w:rFonts w:cs="Arial"/>
                <w:szCs w:val="22"/>
                <w:lang w:val="fr-FR"/>
              </w:rPr>
              <w:t xml:space="preserve">paration </w:t>
            </w:r>
            <w:r w:rsidRPr="00021BF4">
              <w:rPr>
                <w:rFonts w:cs="Arial"/>
                <w:szCs w:val="22"/>
                <w:lang w:val="fr-FR"/>
              </w:rPr>
              <w:t>pour la seconde c</w:t>
            </w:r>
            <w:r w:rsidR="00765FF2" w:rsidRPr="00021BF4">
              <w:rPr>
                <w:rFonts w:cs="Arial"/>
                <w:szCs w:val="22"/>
                <w:lang w:val="fr-FR"/>
              </w:rPr>
              <w:t>onsultation</w:t>
            </w:r>
          </w:p>
        </w:tc>
      </w:tr>
      <w:tr w:rsidR="00E23D18" w:rsidRPr="00021BF4" w:rsidTr="008D295D">
        <w:trPr>
          <w:jc w:val="center"/>
        </w:trPr>
        <w:tc>
          <w:tcPr>
            <w:tcW w:w="409" w:type="dxa"/>
            <w:vMerge/>
            <w:shd w:val="clear" w:color="auto" w:fill="D9D9D9" w:themeFill="background1" w:themeFillShade="D9"/>
            <w:textDirection w:val="btLr"/>
          </w:tcPr>
          <w:p w:rsidR="00E23D18" w:rsidRPr="00021BF4" w:rsidRDefault="00E23D18" w:rsidP="00CC6364">
            <w:pPr>
              <w:keepNext/>
              <w:keepLines/>
              <w:spacing w:after="60" w:line="276" w:lineRule="auto"/>
              <w:ind w:left="113" w:right="113"/>
              <w:jc w:val="center"/>
              <w:rPr>
                <w:rFonts w:cs="Arial"/>
                <w:b/>
                <w:szCs w:val="22"/>
                <w:lang w:val="fr-FR"/>
              </w:rPr>
            </w:pPr>
          </w:p>
        </w:tc>
        <w:tc>
          <w:tcPr>
            <w:tcW w:w="2119" w:type="dxa"/>
          </w:tcPr>
          <w:p w:rsidR="00E23D18" w:rsidRPr="00021BF4" w:rsidRDefault="00EE5C03" w:rsidP="00CC6364">
            <w:pPr>
              <w:keepNext/>
              <w:keepLines/>
              <w:spacing w:line="276" w:lineRule="auto"/>
              <w:jc w:val="left"/>
              <w:rPr>
                <w:rFonts w:cs="Arial"/>
                <w:szCs w:val="22"/>
                <w:lang w:val="fr-FR"/>
              </w:rPr>
            </w:pPr>
            <w:r w:rsidRPr="00021BF4">
              <w:rPr>
                <w:rFonts w:cs="Arial"/>
                <w:szCs w:val="22"/>
                <w:lang w:val="fr-FR"/>
              </w:rPr>
              <w:t>Mar- Avr.</w:t>
            </w:r>
          </w:p>
        </w:tc>
        <w:tc>
          <w:tcPr>
            <w:tcW w:w="7416" w:type="dxa"/>
          </w:tcPr>
          <w:p w:rsidR="00E23D18" w:rsidRPr="00021BF4" w:rsidRDefault="00EE5C03" w:rsidP="00CC6364">
            <w:pPr>
              <w:keepNext/>
              <w:keepLines/>
              <w:numPr>
                <w:ilvl w:val="0"/>
                <w:numId w:val="3"/>
              </w:numPr>
              <w:spacing w:line="276" w:lineRule="auto"/>
              <w:ind w:left="357" w:hanging="357"/>
              <w:rPr>
                <w:rFonts w:cs="Arial"/>
                <w:szCs w:val="22"/>
                <w:lang w:val="fr-FR"/>
              </w:rPr>
            </w:pPr>
            <w:r w:rsidRPr="00021BF4">
              <w:rPr>
                <w:rFonts w:cs="Arial"/>
                <w:szCs w:val="22"/>
                <w:lang w:val="fr-FR"/>
              </w:rPr>
              <w:t>Lancement</w:t>
            </w:r>
            <w:r w:rsidR="00765FF2" w:rsidRPr="00021BF4">
              <w:rPr>
                <w:rFonts w:cs="Arial"/>
                <w:szCs w:val="22"/>
                <w:lang w:val="fr-FR"/>
              </w:rPr>
              <w:t xml:space="preserve"> 2</w:t>
            </w:r>
            <w:r w:rsidRPr="00021BF4">
              <w:rPr>
                <w:rFonts w:cs="Arial"/>
                <w:szCs w:val="22"/>
                <w:vertAlign w:val="superscript"/>
                <w:lang w:val="fr-FR"/>
              </w:rPr>
              <w:t>ième</w:t>
            </w:r>
            <w:r w:rsidR="00765FF2" w:rsidRPr="00021BF4">
              <w:rPr>
                <w:rFonts w:cs="Arial"/>
                <w:szCs w:val="22"/>
                <w:lang w:val="fr-FR"/>
              </w:rPr>
              <w:t xml:space="preserve"> consultation</w:t>
            </w:r>
          </w:p>
        </w:tc>
      </w:tr>
      <w:tr w:rsidR="000A629F" w:rsidRPr="00523C58" w:rsidTr="008D295D">
        <w:trPr>
          <w:jc w:val="center"/>
        </w:trPr>
        <w:tc>
          <w:tcPr>
            <w:tcW w:w="409" w:type="dxa"/>
            <w:vMerge/>
            <w:shd w:val="clear" w:color="auto" w:fill="D9D9D9" w:themeFill="background1" w:themeFillShade="D9"/>
            <w:textDirection w:val="btLr"/>
          </w:tcPr>
          <w:p w:rsidR="000A629F" w:rsidRPr="00021BF4" w:rsidRDefault="000A629F" w:rsidP="00CC6364">
            <w:pPr>
              <w:keepNext/>
              <w:keepLines/>
              <w:spacing w:after="60" w:line="276" w:lineRule="auto"/>
              <w:ind w:left="113" w:right="113"/>
              <w:jc w:val="center"/>
              <w:rPr>
                <w:rFonts w:cs="Arial"/>
                <w:b/>
                <w:szCs w:val="22"/>
                <w:lang w:val="fr-FR"/>
              </w:rPr>
            </w:pPr>
          </w:p>
        </w:tc>
        <w:tc>
          <w:tcPr>
            <w:tcW w:w="2119" w:type="dxa"/>
          </w:tcPr>
          <w:p w:rsidR="000A629F" w:rsidRPr="00021BF4" w:rsidRDefault="00EE5C03" w:rsidP="00CC6364">
            <w:pPr>
              <w:keepNext/>
              <w:keepLines/>
              <w:spacing w:line="276" w:lineRule="auto"/>
              <w:jc w:val="left"/>
              <w:rPr>
                <w:rFonts w:cs="Arial"/>
                <w:szCs w:val="22"/>
                <w:lang w:val="fr-FR"/>
              </w:rPr>
            </w:pPr>
            <w:proofErr w:type="spellStart"/>
            <w:r w:rsidRPr="00021BF4">
              <w:rPr>
                <w:rFonts w:cs="Arial"/>
                <w:szCs w:val="22"/>
                <w:lang w:val="fr-FR"/>
              </w:rPr>
              <w:t>Avr.</w:t>
            </w:r>
            <w:r w:rsidR="000A629F" w:rsidRPr="00021BF4">
              <w:rPr>
                <w:rFonts w:cs="Arial"/>
                <w:szCs w:val="22"/>
                <w:lang w:val="fr-FR"/>
              </w:rPr>
              <w:t>-Ma</w:t>
            </w:r>
            <w:r w:rsidRPr="00021BF4">
              <w:rPr>
                <w:rFonts w:cs="Arial"/>
                <w:szCs w:val="22"/>
                <w:lang w:val="fr-FR"/>
              </w:rPr>
              <w:t>i</w:t>
            </w:r>
            <w:proofErr w:type="spellEnd"/>
          </w:p>
        </w:tc>
        <w:tc>
          <w:tcPr>
            <w:tcW w:w="7416" w:type="dxa"/>
          </w:tcPr>
          <w:p w:rsidR="000A629F" w:rsidRPr="00021BF4" w:rsidRDefault="000A629F" w:rsidP="00CC6364">
            <w:pPr>
              <w:keepNext/>
              <w:keepLines/>
              <w:numPr>
                <w:ilvl w:val="0"/>
                <w:numId w:val="3"/>
              </w:numPr>
              <w:spacing w:line="276" w:lineRule="auto"/>
              <w:ind w:left="357" w:hanging="357"/>
              <w:rPr>
                <w:rFonts w:cs="Arial"/>
                <w:szCs w:val="22"/>
                <w:lang w:val="fr-FR"/>
              </w:rPr>
            </w:pPr>
            <w:r w:rsidRPr="00021BF4">
              <w:rPr>
                <w:rFonts w:cs="Arial"/>
                <w:szCs w:val="22"/>
                <w:lang w:val="fr-FR"/>
              </w:rPr>
              <w:t xml:space="preserve">Analyse </w:t>
            </w:r>
            <w:r w:rsidR="00EE5C03" w:rsidRPr="00021BF4">
              <w:rPr>
                <w:rFonts w:cs="Arial"/>
                <w:szCs w:val="22"/>
                <w:lang w:val="fr-FR"/>
              </w:rPr>
              <w:t xml:space="preserve">des résultats de la </w:t>
            </w:r>
            <w:r w:rsidRPr="00021BF4">
              <w:rPr>
                <w:rFonts w:cs="Arial"/>
                <w:szCs w:val="22"/>
                <w:lang w:val="fr-FR"/>
              </w:rPr>
              <w:t xml:space="preserve">consultation </w:t>
            </w:r>
            <w:r w:rsidR="00EE5C03" w:rsidRPr="00021BF4">
              <w:rPr>
                <w:rFonts w:cs="Arial"/>
                <w:szCs w:val="22"/>
                <w:lang w:val="fr-FR"/>
              </w:rPr>
              <w:t>et définition des points de décision pour l’approbation du Comité des Standards</w:t>
            </w:r>
          </w:p>
        </w:tc>
      </w:tr>
      <w:tr w:rsidR="00E23D18" w:rsidRPr="00523C58" w:rsidTr="008D295D">
        <w:trPr>
          <w:jc w:val="center"/>
        </w:trPr>
        <w:tc>
          <w:tcPr>
            <w:tcW w:w="409" w:type="dxa"/>
            <w:vMerge/>
            <w:shd w:val="clear" w:color="auto" w:fill="D9D9D9" w:themeFill="background1" w:themeFillShade="D9"/>
          </w:tcPr>
          <w:p w:rsidR="00E23D18" w:rsidRPr="00021BF4" w:rsidRDefault="00E23D18" w:rsidP="00CC6364">
            <w:pPr>
              <w:keepNext/>
              <w:keepLines/>
              <w:spacing w:after="60" w:line="276" w:lineRule="auto"/>
              <w:jc w:val="center"/>
              <w:rPr>
                <w:rFonts w:cs="Arial"/>
                <w:b/>
                <w:szCs w:val="22"/>
                <w:lang w:val="fr-FR"/>
              </w:rPr>
            </w:pPr>
          </w:p>
        </w:tc>
        <w:tc>
          <w:tcPr>
            <w:tcW w:w="2119" w:type="dxa"/>
          </w:tcPr>
          <w:p w:rsidR="00E23D18" w:rsidRPr="00021BF4" w:rsidRDefault="00765FF2" w:rsidP="00CC6364">
            <w:pPr>
              <w:keepNext/>
              <w:keepLines/>
              <w:spacing w:line="276" w:lineRule="auto"/>
              <w:jc w:val="left"/>
              <w:rPr>
                <w:rFonts w:cs="Arial"/>
                <w:szCs w:val="22"/>
                <w:lang w:val="fr-FR"/>
              </w:rPr>
            </w:pPr>
            <w:r w:rsidRPr="00021BF4">
              <w:rPr>
                <w:rFonts w:cs="Arial"/>
                <w:szCs w:val="22"/>
                <w:lang w:val="fr-FR"/>
              </w:rPr>
              <w:t>Ju</w:t>
            </w:r>
            <w:r w:rsidR="00EE5C03" w:rsidRPr="00021BF4">
              <w:rPr>
                <w:rFonts w:cs="Arial"/>
                <w:szCs w:val="22"/>
                <w:lang w:val="fr-FR"/>
              </w:rPr>
              <w:t>i</w:t>
            </w:r>
            <w:r w:rsidRPr="00021BF4">
              <w:rPr>
                <w:rFonts w:cs="Arial"/>
                <w:szCs w:val="22"/>
                <w:lang w:val="fr-FR"/>
              </w:rPr>
              <w:t>n</w:t>
            </w:r>
          </w:p>
        </w:tc>
        <w:tc>
          <w:tcPr>
            <w:tcW w:w="7416" w:type="dxa"/>
          </w:tcPr>
          <w:p w:rsidR="00E23D18" w:rsidRPr="00021BF4" w:rsidRDefault="00EE5C03" w:rsidP="00CC6364">
            <w:pPr>
              <w:keepNext/>
              <w:keepLines/>
              <w:numPr>
                <w:ilvl w:val="0"/>
                <w:numId w:val="3"/>
              </w:numPr>
              <w:spacing w:line="276" w:lineRule="auto"/>
              <w:ind w:left="357" w:hanging="357"/>
              <w:rPr>
                <w:rFonts w:cs="Arial"/>
                <w:szCs w:val="22"/>
                <w:lang w:val="fr-FR"/>
              </w:rPr>
            </w:pPr>
            <w:r w:rsidRPr="00021BF4">
              <w:rPr>
                <w:rFonts w:cs="Arial"/>
                <w:szCs w:val="22"/>
                <w:lang w:val="fr-FR"/>
              </w:rPr>
              <w:t>Décision</w:t>
            </w:r>
            <w:r w:rsidR="000A629F" w:rsidRPr="00021BF4">
              <w:rPr>
                <w:rFonts w:cs="Arial"/>
                <w:szCs w:val="22"/>
                <w:lang w:val="fr-FR"/>
              </w:rPr>
              <w:t xml:space="preserve"> </w:t>
            </w:r>
            <w:r w:rsidRPr="00021BF4">
              <w:rPr>
                <w:rFonts w:cs="Arial"/>
                <w:szCs w:val="22"/>
                <w:lang w:val="fr-FR"/>
              </w:rPr>
              <w:t xml:space="preserve">par le Comité des Standards </w:t>
            </w:r>
          </w:p>
        </w:tc>
      </w:tr>
      <w:tr w:rsidR="00E23D18" w:rsidRPr="00523C58" w:rsidTr="008D295D">
        <w:trPr>
          <w:trHeight w:val="417"/>
          <w:jc w:val="center"/>
        </w:trPr>
        <w:tc>
          <w:tcPr>
            <w:tcW w:w="409" w:type="dxa"/>
            <w:vMerge/>
            <w:shd w:val="clear" w:color="auto" w:fill="D9D9D9" w:themeFill="background1" w:themeFillShade="D9"/>
          </w:tcPr>
          <w:p w:rsidR="00E23D18" w:rsidRPr="00021BF4" w:rsidRDefault="00E23D18" w:rsidP="00CC6364">
            <w:pPr>
              <w:keepNext/>
              <w:keepLines/>
              <w:spacing w:after="60" w:line="276" w:lineRule="auto"/>
              <w:jc w:val="center"/>
              <w:rPr>
                <w:rFonts w:cs="Arial"/>
                <w:b/>
                <w:szCs w:val="22"/>
                <w:lang w:val="fr-FR"/>
              </w:rPr>
            </w:pPr>
          </w:p>
        </w:tc>
        <w:tc>
          <w:tcPr>
            <w:tcW w:w="2119" w:type="dxa"/>
          </w:tcPr>
          <w:p w:rsidR="00E23D18" w:rsidRPr="00021BF4" w:rsidRDefault="00EE5C03" w:rsidP="00CC6364">
            <w:pPr>
              <w:keepNext/>
              <w:keepLines/>
              <w:spacing w:line="276" w:lineRule="auto"/>
              <w:jc w:val="left"/>
              <w:rPr>
                <w:rFonts w:cs="Arial"/>
                <w:szCs w:val="22"/>
                <w:lang w:val="fr-FR"/>
              </w:rPr>
            </w:pPr>
            <w:r w:rsidRPr="00021BF4">
              <w:rPr>
                <w:rFonts w:cs="Arial"/>
                <w:szCs w:val="22"/>
                <w:lang w:val="fr-FR"/>
              </w:rPr>
              <w:t>Juil- Aout</w:t>
            </w:r>
            <w:r w:rsidR="00765FF2" w:rsidRPr="00021BF4">
              <w:rPr>
                <w:rFonts w:cs="Arial"/>
                <w:szCs w:val="22"/>
                <w:lang w:val="fr-FR"/>
              </w:rPr>
              <w:t xml:space="preserve"> </w:t>
            </w:r>
          </w:p>
        </w:tc>
        <w:tc>
          <w:tcPr>
            <w:tcW w:w="7416" w:type="dxa"/>
          </w:tcPr>
          <w:p w:rsidR="00E23D18" w:rsidRPr="00021BF4" w:rsidRDefault="000A629F" w:rsidP="00CC6364">
            <w:pPr>
              <w:keepNext/>
              <w:keepLines/>
              <w:numPr>
                <w:ilvl w:val="0"/>
                <w:numId w:val="3"/>
              </w:numPr>
              <w:spacing w:line="276" w:lineRule="auto"/>
              <w:ind w:left="357" w:hanging="357"/>
              <w:rPr>
                <w:rFonts w:cs="Arial"/>
                <w:szCs w:val="22"/>
                <w:lang w:val="fr-FR"/>
              </w:rPr>
            </w:pPr>
            <w:r w:rsidRPr="00021BF4">
              <w:rPr>
                <w:rFonts w:cs="Arial"/>
                <w:szCs w:val="22"/>
                <w:lang w:val="fr-FR"/>
              </w:rPr>
              <w:t xml:space="preserve">Publication </w:t>
            </w:r>
            <w:r w:rsidR="00EE5C03" w:rsidRPr="00021BF4">
              <w:rPr>
                <w:rFonts w:cs="Arial"/>
                <w:szCs w:val="22"/>
                <w:lang w:val="fr-FR"/>
              </w:rPr>
              <w:t>du modèle de prix révisé</w:t>
            </w:r>
            <w:r w:rsidR="00585AE3" w:rsidRPr="00021BF4">
              <w:rPr>
                <w:rFonts w:cs="Arial"/>
                <w:szCs w:val="22"/>
                <w:lang w:val="fr-FR"/>
              </w:rPr>
              <w:t xml:space="preserve"> </w:t>
            </w:r>
          </w:p>
        </w:tc>
      </w:tr>
    </w:tbl>
    <w:p w:rsidR="005C70B4" w:rsidRPr="00021BF4" w:rsidRDefault="005C70B4" w:rsidP="003D421D">
      <w:pPr>
        <w:spacing w:line="276" w:lineRule="auto"/>
        <w:rPr>
          <w:rFonts w:cs="Arial"/>
          <w:b/>
          <w:color w:val="00B0F0"/>
          <w:szCs w:val="22"/>
          <w:lang w:val="fr-FR"/>
        </w:rPr>
      </w:pPr>
    </w:p>
    <w:p w:rsidR="005C70B4" w:rsidRPr="00021BF4" w:rsidRDefault="005C70B4">
      <w:pPr>
        <w:spacing w:line="240" w:lineRule="auto"/>
        <w:jc w:val="left"/>
        <w:rPr>
          <w:rFonts w:cs="Arial"/>
          <w:b/>
          <w:color w:val="00B0F0"/>
          <w:szCs w:val="22"/>
          <w:lang w:val="fr-FR"/>
        </w:rPr>
      </w:pPr>
      <w:r w:rsidRPr="00021BF4">
        <w:rPr>
          <w:rFonts w:cs="Arial"/>
          <w:b/>
          <w:color w:val="00B0F0"/>
          <w:szCs w:val="22"/>
          <w:lang w:val="fr-FR"/>
        </w:rPr>
        <w:br w:type="page"/>
      </w:r>
    </w:p>
    <w:p w:rsidR="007D47D7" w:rsidRPr="00021BF4" w:rsidRDefault="007D47D7" w:rsidP="007D47D7">
      <w:pPr>
        <w:pStyle w:val="Style3"/>
        <w:numPr>
          <w:ilvl w:val="0"/>
          <w:numId w:val="9"/>
        </w:numPr>
        <w:rPr>
          <w:szCs w:val="22"/>
          <w:lang w:val="fr-FR"/>
        </w:rPr>
      </w:pPr>
      <w:bookmarkStart w:id="20" w:name="_Toc496259856"/>
      <w:bookmarkStart w:id="21" w:name="_Toc496259857"/>
      <w:bookmarkStart w:id="22" w:name="_Toc496259858"/>
      <w:bookmarkStart w:id="23" w:name="_Toc496259859"/>
      <w:bookmarkStart w:id="24" w:name="_Toc496259860"/>
      <w:bookmarkStart w:id="25" w:name="_Toc496259861"/>
      <w:bookmarkStart w:id="26" w:name="_Toc496259862"/>
      <w:bookmarkStart w:id="27" w:name="_Toc496259863"/>
      <w:bookmarkStart w:id="28" w:name="_Toc496259864"/>
      <w:bookmarkStart w:id="29" w:name="_Toc496259865"/>
      <w:bookmarkStart w:id="30" w:name="_Toc496259866"/>
      <w:bookmarkStart w:id="31" w:name="_Toc496025127"/>
      <w:bookmarkStart w:id="32" w:name="_Toc497826840"/>
      <w:bookmarkEnd w:id="20"/>
      <w:bookmarkEnd w:id="21"/>
      <w:bookmarkEnd w:id="22"/>
      <w:bookmarkEnd w:id="23"/>
      <w:bookmarkEnd w:id="24"/>
      <w:bookmarkEnd w:id="25"/>
      <w:bookmarkEnd w:id="26"/>
      <w:bookmarkEnd w:id="27"/>
      <w:bookmarkEnd w:id="28"/>
      <w:bookmarkEnd w:id="29"/>
      <w:bookmarkEnd w:id="30"/>
      <w:r w:rsidRPr="00021BF4">
        <w:rPr>
          <w:szCs w:val="22"/>
          <w:lang w:val="fr-FR"/>
        </w:rPr>
        <w:lastRenderedPageBreak/>
        <w:t>Acronym</w:t>
      </w:r>
      <w:r w:rsidR="00EE5C03" w:rsidRPr="00021BF4">
        <w:rPr>
          <w:szCs w:val="22"/>
          <w:lang w:val="fr-FR"/>
        </w:rPr>
        <w:t>es et dé</w:t>
      </w:r>
      <w:r w:rsidRPr="00021BF4">
        <w:rPr>
          <w:szCs w:val="22"/>
          <w:lang w:val="fr-FR"/>
        </w:rPr>
        <w:t>finitions</w:t>
      </w:r>
      <w:bookmarkEnd w:id="31"/>
      <w:bookmarkEnd w:id="32"/>
    </w:p>
    <w:p w:rsidR="007D47D7" w:rsidRPr="00021BF4" w:rsidRDefault="00EE5C03" w:rsidP="007D47D7">
      <w:pPr>
        <w:tabs>
          <w:tab w:val="left" w:pos="709"/>
          <w:tab w:val="left" w:pos="851"/>
        </w:tabs>
        <w:spacing w:line="276" w:lineRule="auto"/>
        <w:ind w:left="709" w:hanging="709"/>
        <w:rPr>
          <w:rFonts w:cs="Arial"/>
          <w:szCs w:val="22"/>
          <w:lang w:val="fr-FR"/>
        </w:rPr>
      </w:pPr>
      <w:r w:rsidRPr="00021BF4">
        <w:rPr>
          <w:rFonts w:cs="Arial"/>
          <w:b/>
          <w:szCs w:val="22"/>
          <w:lang w:val="fr-FR"/>
        </w:rPr>
        <w:t>PMF</w:t>
      </w:r>
      <w:r w:rsidR="005E1F99" w:rsidRPr="00021BF4">
        <w:rPr>
          <w:rFonts w:cs="Arial"/>
          <w:b/>
          <w:szCs w:val="22"/>
          <w:lang w:val="fr-FR"/>
        </w:rPr>
        <w:t xml:space="preserve"> </w:t>
      </w:r>
      <w:r w:rsidR="007D47D7" w:rsidRPr="00021BF4">
        <w:rPr>
          <w:rFonts w:cs="Arial"/>
          <w:szCs w:val="22"/>
          <w:lang w:val="fr-FR"/>
        </w:rPr>
        <w:t>:</w:t>
      </w:r>
      <w:r w:rsidR="007D47D7" w:rsidRPr="00021BF4">
        <w:rPr>
          <w:rFonts w:cs="Arial"/>
          <w:szCs w:val="22"/>
          <w:lang w:val="fr-FR"/>
        </w:rPr>
        <w:tab/>
      </w:r>
      <w:r w:rsidR="007D47D7" w:rsidRPr="00021BF4">
        <w:rPr>
          <w:rFonts w:cs="Arial"/>
          <w:szCs w:val="22"/>
          <w:lang w:val="fr-FR"/>
        </w:rPr>
        <w:tab/>
      </w:r>
      <w:r w:rsidR="005E1F99" w:rsidRPr="00021BF4">
        <w:rPr>
          <w:rFonts w:cs="Arial"/>
          <w:szCs w:val="22"/>
          <w:lang w:val="fr-FR"/>
        </w:rPr>
        <w:t xml:space="preserve">Prix Minimum </w:t>
      </w:r>
      <w:r w:rsidR="007D47D7" w:rsidRPr="00021BF4">
        <w:rPr>
          <w:rFonts w:cs="Arial"/>
          <w:szCs w:val="22"/>
          <w:lang w:val="fr-FR"/>
        </w:rPr>
        <w:t xml:space="preserve">Fairtrade </w:t>
      </w:r>
    </w:p>
    <w:p w:rsidR="007D47D7" w:rsidRPr="00021BF4" w:rsidRDefault="005E1F99" w:rsidP="007D47D7">
      <w:pPr>
        <w:tabs>
          <w:tab w:val="left" w:pos="709"/>
          <w:tab w:val="left" w:pos="851"/>
        </w:tabs>
        <w:spacing w:line="276" w:lineRule="auto"/>
        <w:ind w:left="709" w:hanging="709"/>
        <w:rPr>
          <w:rFonts w:cs="Arial"/>
          <w:szCs w:val="22"/>
          <w:lang w:val="fr-FR"/>
        </w:rPr>
      </w:pPr>
      <w:r w:rsidRPr="00021BF4">
        <w:rPr>
          <w:rFonts w:cs="Arial"/>
          <w:b/>
          <w:szCs w:val="22"/>
          <w:lang w:val="fr-FR"/>
        </w:rPr>
        <w:t>PF</w:t>
      </w:r>
      <w:r w:rsidR="007D47D7" w:rsidRPr="00021BF4">
        <w:rPr>
          <w:rFonts w:cs="Arial"/>
          <w:szCs w:val="22"/>
          <w:lang w:val="fr-FR"/>
        </w:rPr>
        <w:t>:</w:t>
      </w:r>
      <w:r w:rsidR="007D47D7" w:rsidRPr="00021BF4">
        <w:rPr>
          <w:rFonts w:cs="Arial"/>
          <w:szCs w:val="22"/>
          <w:lang w:val="fr-FR"/>
        </w:rPr>
        <w:tab/>
      </w:r>
      <w:r w:rsidR="007D47D7" w:rsidRPr="00021BF4">
        <w:rPr>
          <w:rFonts w:cs="Arial"/>
          <w:szCs w:val="22"/>
          <w:lang w:val="fr-FR"/>
        </w:rPr>
        <w:tab/>
      </w:r>
      <w:r w:rsidRPr="00021BF4">
        <w:rPr>
          <w:rFonts w:cs="Arial"/>
          <w:szCs w:val="22"/>
          <w:lang w:val="fr-FR"/>
        </w:rPr>
        <w:t xml:space="preserve">Prime </w:t>
      </w:r>
      <w:r w:rsidR="007D47D7" w:rsidRPr="00021BF4">
        <w:rPr>
          <w:rFonts w:cs="Arial"/>
          <w:szCs w:val="22"/>
          <w:lang w:val="fr-FR"/>
        </w:rPr>
        <w:t xml:space="preserve">Fairtrade </w:t>
      </w:r>
    </w:p>
    <w:p w:rsidR="007D47D7" w:rsidRPr="00021BF4" w:rsidRDefault="00EE5A45" w:rsidP="007D47D7">
      <w:pPr>
        <w:tabs>
          <w:tab w:val="left" w:pos="709"/>
          <w:tab w:val="left" w:pos="851"/>
        </w:tabs>
        <w:spacing w:line="276" w:lineRule="auto"/>
        <w:ind w:left="709" w:hanging="709"/>
        <w:rPr>
          <w:rFonts w:cs="Arial"/>
          <w:szCs w:val="22"/>
          <w:lang w:val="fr-FR"/>
        </w:rPr>
      </w:pPr>
      <w:r w:rsidRPr="00021BF4">
        <w:rPr>
          <w:rFonts w:cs="Arial"/>
          <w:b/>
          <w:szCs w:val="22"/>
          <w:lang w:val="fr-FR"/>
        </w:rPr>
        <w:t>BPA</w:t>
      </w:r>
      <w:r w:rsidR="007D47D7" w:rsidRPr="00021BF4">
        <w:rPr>
          <w:rFonts w:cs="Arial"/>
          <w:szCs w:val="22"/>
          <w:lang w:val="fr-FR"/>
        </w:rPr>
        <w:t xml:space="preserve"> </w:t>
      </w:r>
      <w:r w:rsidR="007D47D7" w:rsidRPr="00021BF4">
        <w:rPr>
          <w:rFonts w:cs="Arial"/>
          <w:szCs w:val="22"/>
          <w:lang w:val="fr-FR"/>
        </w:rPr>
        <w:tab/>
      </w:r>
      <w:r w:rsidR="007D47D7" w:rsidRPr="00021BF4">
        <w:rPr>
          <w:rFonts w:cs="Arial"/>
          <w:szCs w:val="22"/>
          <w:lang w:val="fr-FR"/>
        </w:rPr>
        <w:tab/>
      </w:r>
      <w:r w:rsidR="00467644" w:rsidRPr="00021BF4">
        <w:rPr>
          <w:rFonts w:cs="Arial"/>
          <w:szCs w:val="22"/>
          <w:lang w:val="fr-FR"/>
        </w:rPr>
        <w:t>Bonnes Pratiques Agricoles</w:t>
      </w:r>
    </w:p>
    <w:p w:rsidR="007D47D7" w:rsidRPr="00021BF4" w:rsidRDefault="00467644" w:rsidP="007D47D7">
      <w:pPr>
        <w:tabs>
          <w:tab w:val="left" w:pos="709"/>
          <w:tab w:val="left" w:pos="851"/>
        </w:tabs>
        <w:spacing w:line="276" w:lineRule="auto"/>
        <w:ind w:left="709" w:hanging="709"/>
        <w:rPr>
          <w:rFonts w:cs="Arial"/>
          <w:szCs w:val="22"/>
          <w:lang w:val="fr-FR"/>
        </w:rPr>
      </w:pPr>
      <w:r w:rsidRPr="00021BF4">
        <w:rPr>
          <w:rFonts w:cs="Arial"/>
          <w:b/>
          <w:szCs w:val="22"/>
          <w:lang w:val="fr-FR"/>
        </w:rPr>
        <w:t>MBG</w:t>
      </w:r>
      <w:r w:rsidR="007D47D7" w:rsidRPr="00021BF4">
        <w:rPr>
          <w:rFonts w:cs="Arial"/>
          <w:szCs w:val="22"/>
          <w:lang w:val="fr-FR"/>
        </w:rPr>
        <w:tab/>
      </w:r>
      <w:r w:rsidR="007D47D7" w:rsidRPr="00021BF4">
        <w:rPr>
          <w:rFonts w:cs="Arial"/>
          <w:szCs w:val="22"/>
          <w:lang w:val="fr-FR"/>
        </w:rPr>
        <w:tab/>
        <w:t>Group</w:t>
      </w:r>
      <w:r w:rsidR="001F4830" w:rsidRPr="00021BF4">
        <w:rPr>
          <w:rFonts w:cs="Arial"/>
          <w:szCs w:val="22"/>
          <w:lang w:val="fr-FR"/>
        </w:rPr>
        <w:t xml:space="preserve">e de Balance de Masse </w:t>
      </w:r>
    </w:p>
    <w:p w:rsidR="007D47D7" w:rsidRPr="00021BF4" w:rsidRDefault="00742419" w:rsidP="007D47D7">
      <w:pPr>
        <w:tabs>
          <w:tab w:val="left" w:pos="709"/>
          <w:tab w:val="left" w:pos="851"/>
        </w:tabs>
        <w:spacing w:line="276" w:lineRule="auto"/>
        <w:ind w:left="709" w:hanging="709"/>
        <w:rPr>
          <w:rFonts w:cs="Arial"/>
          <w:szCs w:val="22"/>
          <w:lang w:val="fr-FR"/>
        </w:rPr>
      </w:pPr>
      <w:r w:rsidRPr="00021BF4">
        <w:rPr>
          <w:rFonts w:cs="Arial"/>
          <w:b/>
          <w:szCs w:val="22"/>
          <w:lang w:val="fr-FR"/>
        </w:rPr>
        <w:t>GPM</w:t>
      </w:r>
      <w:r w:rsidR="007D47D7" w:rsidRPr="00021BF4">
        <w:rPr>
          <w:rFonts w:cs="Arial"/>
          <w:szCs w:val="22"/>
          <w:lang w:val="fr-FR"/>
        </w:rPr>
        <w:t>:</w:t>
      </w:r>
      <w:r w:rsidR="007D47D7" w:rsidRPr="00021BF4">
        <w:rPr>
          <w:rFonts w:cs="Arial"/>
          <w:szCs w:val="22"/>
          <w:lang w:val="fr-FR"/>
        </w:rPr>
        <w:tab/>
      </w:r>
      <w:r w:rsidR="007D47D7" w:rsidRPr="00021BF4">
        <w:rPr>
          <w:rFonts w:cs="Arial"/>
          <w:szCs w:val="22"/>
          <w:lang w:val="fr-FR"/>
        </w:rPr>
        <w:tab/>
      </w:r>
      <w:r w:rsidR="00783EF6" w:rsidRPr="00021BF4">
        <w:rPr>
          <w:rFonts w:cs="Arial"/>
          <w:szCs w:val="22"/>
          <w:lang w:val="fr-FR"/>
        </w:rPr>
        <w:t>Gestion de Produits Mondiaux</w:t>
      </w:r>
    </w:p>
    <w:p w:rsidR="007D47D7" w:rsidRPr="00021BF4" w:rsidRDefault="005E7A2F" w:rsidP="007D47D7">
      <w:pPr>
        <w:tabs>
          <w:tab w:val="left" w:pos="709"/>
          <w:tab w:val="left" w:pos="851"/>
        </w:tabs>
        <w:spacing w:line="276" w:lineRule="auto"/>
        <w:ind w:left="709" w:hanging="709"/>
        <w:rPr>
          <w:rFonts w:cs="Arial"/>
          <w:szCs w:val="22"/>
          <w:lang w:val="fr-FR"/>
        </w:rPr>
      </w:pPr>
      <w:r w:rsidRPr="00021BF4">
        <w:rPr>
          <w:rFonts w:cs="Arial"/>
          <w:b/>
          <w:szCs w:val="22"/>
          <w:lang w:val="fr-FR"/>
        </w:rPr>
        <w:t>ONF</w:t>
      </w:r>
      <w:r w:rsidR="007D47D7" w:rsidRPr="00021BF4">
        <w:rPr>
          <w:rFonts w:cs="Arial"/>
          <w:szCs w:val="22"/>
          <w:lang w:val="fr-FR"/>
        </w:rPr>
        <w:t>:</w:t>
      </w:r>
      <w:r w:rsidR="007D47D7" w:rsidRPr="00021BF4">
        <w:rPr>
          <w:rFonts w:cs="Arial"/>
          <w:szCs w:val="22"/>
          <w:lang w:val="fr-FR"/>
        </w:rPr>
        <w:tab/>
      </w:r>
      <w:r w:rsidR="007D47D7" w:rsidRPr="00021BF4">
        <w:rPr>
          <w:rFonts w:cs="Arial"/>
          <w:szCs w:val="22"/>
          <w:lang w:val="fr-FR"/>
        </w:rPr>
        <w:tab/>
        <w:t>Organisation</w:t>
      </w:r>
      <w:r w:rsidRPr="00021BF4">
        <w:rPr>
          <w:rFonts w:cs="Arial"/>
          <w:szCs w:val="22"/>
          <w:lang w:val="fr-FR"/>
        </w:rPr>
        <w:t xml:space="preserve"> Nationale Fairtrade</w:t>
      </w:r>
    </w:p>
    <w:p w:rsidR="007D47D7" w:rsidRPr="00021BF4" w:rsidRDefault="005E7A2F" w:rsidP="007D47D7">
      <w:pPr>
        <w:tabs>
          <w:tab w:val="left" w:pos="709"/>
          <w:tab w:val="left" w:pos="851"/>
        </w:tabs>
        <w:spacing w:line="276" w:lineRule="auto"/>
        <w:ind w:left="709" w:hanging="709"/>
        <w:rPr>
          <w:rFonts w:cs="Arial"/>
          <w:szCs w:val="22"/>
          <w:lang w:val="fr-FR"/>
        </w:rPr>
      </w:pPr>
      <w:r w:rsidRPr="00021BF4">
        <w:rPr>
          <w:rFonts w:cs="Arial"/>
          <w:b/>
          <w:szCs w:val="22"/>
          <w:lang w:val="fr-FR"/>
        </w:rPr>
        <w:t>RP</w:t>
      </w:r>
      <w:r w:rsidR="007D47D7" w:rsidRPr="00021BF4">
        <w:rPr>
          <w:rFonts w:cs="Arial"/>
          <w:szCs w:val="22"/>
          <w:lang w:val="fr-FR"/>
        </w:rPr>
        <w:t>:</w:t>
      </w:r>
      <w:r w:rsidR="007D47D7" w:rsidRPr="00021BF4">
        <w:rPr>
          <w:rFonts w:cs="Arial"/>
          <w:szCs w:val="22"/>
          <w:lang w:val="fr-FR"/>
        </w:rPr>
        <w:tab/>
      </w:r>
      <w:r w:rsidR="007D47D7" w:rsidRPr="00021BF4">
        <w:rPr>
          <w:rFonts w:cs="Arial"/>
          <w:szCs w:val="22"/>
          <w:lang w:val="fr-FR"/>
        </w:rPr>
        <w:tab/>
      </w:r>
      <w:r w:rsidRPr="00021BF4">
        <w:rPr>
          <w:rFonts w:cs="Arial"/>
          <w:szCs w:val="22"/>
          <w:lang w:val="fr-FR"/>
        </w:rPr>
        <w:t>Réseau de Producteurs</w:t>
      </w:r>
    </w:p>
    <w:p w:rsidR="007D47D7" w:rsidRPr="00021BF4" w:rsidRDefault="005E7A2F" w:rsidP="007D47D7">
      <w:pPr>
        <w:tabs>
          <w:tab w:val="left" w:pos="709"/>
          <w:tab w:val="left" w:pos="851"/>
        </w:tabs>
        <w:spacing w:line="276" w:lineRule="auto"/>
        <w:ind w:left="709" w:hanging="709"/>
        <w:rPr>
          <w:rFonts w:cs="Arial"/>
          <w:szCs w:val="22"/>
          <w:lang w:val="fr-FR"/>
        </w:rPr>
      </w:pPr>
      <w:r w:rsidRPr="00021BF4">
        <w:rPr>
          <w:rFonts w:cs="Arial"/>
          <w:b/>
          <w:szCs w:val="22"/>
          <w:lang w:val="fr-FR"/>
        </w:rPr>
        <w:t>CS</w:t>
      </w:r>
      <w:r w:rsidR="007D47D7" w:rsidRPr="00021BF4">
        <w:rPr>
          <w:rFonts w:cs="Arial"/>
          <w:szCs w:val="22"/>
          <w:lang w:val="fr-FR"/>
        </w:rPr>
        <w:t>:</w:t>
      </w:r>
      <w:r w:rsidR="007D47D7" w:rsidRPr="00021BF4">
        <w:rPr>
          <w:rFonts w:cs="Arial"/>
          <w:szCs w:val="22"/>
          <w:lang w:val="fr-FR"/>
        </w:rPr>
        <w:tab/>
      </w:r>
      <w:r w:rsidR="007D47D7" w:rsidRPr="00021BF4">
        <w:rPr>
          <w:rFonts w:cs="Arial"/>
          <w:szCs w:val="22"/>
          <w:lang w:val="fr-FR"/>
        </w:rPr>
        <w:tab/>
      </w:r>
      <w:r w:rsidRPr="00021BF4">
        <w:rPr>
          <w:rFonts w:cs="Arial"/>
          <w:szCs w:val="22"/>
          <w:lang w:val="fr-FR"/>
        </w:rPr>
        <w:t xml:space="preserve">Comité des </w:t>
      </w:r>
      <w:r w:rsidR="007D47D7" w:rsidRPr="00021BF4">
        <w:rPr>
          <w:rFonts w:cs="Arial"/>
          <w:szCs w:val="22"/>
          <w:lang w:val="fr-FR"/>
        </w:rPr>
        <w:t xml:space="preserve">Standards </w:t>
      </w:r>
    </w:p>
    <w:p w:rsidR="007D47D7" w:rsidRPr="00021BF4" w:rsidRDefault="007D47D7" w:rsidP="007D47D7">
      <w:pPr>
        <w:tabs>
          <w:tab w:val="left" w:pos="709"/>
          <w:tab w:val="left" w:pos="851"/>
        </w:tabs>
        <w:spacing w:line="276" w:lineRule="auto"/>
        <w:ind w:left="709" w:hanging="709"/>
        <w:rPr>
          <w:rFonts w:cs="Arial"/>
          <w:szCs w:val="22"/>
          <w:lang w:val="fr-FR"/>
        </w:rPr>
      </w:pPr>
      <w:r w:rsidRPr="00021BF4">
        <w:rPr>
          <w:rFonts w:cs="Arial"/>
          <w:b/>
          <w:szCs w:val="22"/>
          <w:lang w:val="fr-FR"/>
        </w:rPr>
        <w:t>S&amp;P</w:t>
      </w:r>
      <w:r w:rsidRPr="00021BF4">
        <w:rPr>
          <w:rFonts w:cs="Arial"/>
          <w:szCs w:val="22"/>
          <w:lang w:val="fr-FR"/>
        </w:rPr>
        <w:t>:</w:t>
      </w:r>
      <w:r w:rsidRPr="00021BF4">
        <w:rPr>
          <w:rFonts w:cs="Arial"/>
          <w:szCs w:val="22"/>
          <w:lang w:val="fr-FR"/>
        </w:rPr>
        <w:tab/>
      </w:r>
      <w:r w:rsidRPr="00021BF4">
        <w:rPr>
          <w:rFonts w:cs="Arial"/>
          <w:szCs w:val="22"/>
          <w:lang w:val="fr-FR"/>
        </w:rPr>
        <w:tab/>
      </w:r>
      <w:r w:rsidR="005E7A2F" w:rsidRPr="00021BF4">
        <w:rPr>
          <w:rFonts w:cs="Arial"/>
          <w:szCs w:val="22"/>
          <w:lang w:val="fr-FR"/>
        </w:rPr>
        <w:t>Standards &amp; Prix</w:t>
      </w:r>
    </w:p>
    <w:p w:rsidR="007D47D7" w:rsidRPr="00021BF4" w:rsidRDefault="005E7A2F" w:rsidP="007D47D7">
      <w:pPr>
        <w:tabs>
          <w:tab w:val="left" w:pos="851"/>
          <w:tab w:val="left" w:pos="900"/>
        </w:tabs>
        <w:spacing w:line="276" w:lineRule="auto"/>
        <w:ind w:left="900" w:hanging="900"/>
        <w:rPr>
          <w:rFonts w:cs="Arial"/>
          <w:szCs w:val="22"/>
          <w:lang w:val="fr-FR"/>
        </w:rPr>
      </w:pPr>
      <w:r w:rsidRPr="00021BF4">
        <w:rPr>
          <w:rFonts w:cs="Arial"/>
          <w:b/>
          <w:szCs w:val="22"/>
          <w:lang w:val="fr-FR"/>
        </w:rPr>
        <w:t>CPD</w:t>
      </w:r>
      <w:r w:rsidR="007D47D7" w:rsidRPr="00021BF4">
        <w:rPr>
          <w:rFonts w:cs="Arial"/>
          <w:szCs w:val="22"/>
          <w:lang w:val="fr-FR"/>
        </w:rPr>
        <w:t>:</w:t>
      </w:r>
      <w:r w:rsidR="007D47D7" w:rsidRPr="00021BF4">
        <w:rPr>
          <w:rFonts w:cs="Arial"/>
          <w:szCs w:val="22"/>
          <w:lang w:val="fr-FR"/>
        </w:rPr>
        <w:tab/>
      </w:r>
      <w:r w:rsidRPr="00021BF4">
        <w:rPr>
          <w:rFonts w:cs="Arial"/>
          <w:szCs w:val="22"/>
          <w:lang w:val="fr-FR"/>
        </w:rPr>
        <w:t>Coût</w:t>
      </w:r>
      <w:r w:rsidR="00021BF4" w:rsidRPr="00021BF4">
        <w:rPr>
          <w:rFonts w:cs="Arial"/>
          <w:szCs w:val="22"/>
          <w:lang w:val="fr-FR"/>
        </w:rPr>
        <w:t>s</w:t>
      </w:r>
      <w:r w:rsidRPr="00021BF4">
        <w:rPr>
          <w:rFonts w:cs="Arial"/>
          <w:szCs w:val="22"/>
          <w:lang w:val="fr-FR"/>
        </w:rPr>
        <w:t xml:space="preserve"> de production durable</w:t>
      </w:r>
      <w:r w:rsidR="00021BF4" w:rsidRPr="00021BF4">
        <w:rPr>
          <w:rFonts w:cs="Arial"/>
          <w:szCs w:val="22"/>
          <w:lang w:val="fr-FR"/>
        </w:rPr>
        <w:t>s</w:t>
      </w:r>
    </w:p>
    <w:p w:rsidR="007D47D7" w:rsidRPr="00021BF4" w:rsidRDefault="005E7A2F" w:rsidP="007D47D7">
      <w:pPr>
        <w:tabs>
          <w:tab w:val="left" w:pos="900"/>
          <w:tab w:val="left" w:pos="993"/>
        </w:tabs>
        <w:spacing w:line="276" w:lineRule="auto"/>
        <w:ind w:left="900" w:hanging="900"/>
        <w:rPr>
          <w:rFonts w:cs="Arial"/>
          <w:szCs w:val="22"/>
          <w:lang w:val="fr-FR"/>
        </w:rPr>
      </w:pPr>
      <w:r w:rsidRPr="00021BF4">
        <w:rPr>
          <w:rFonts w:cs="Arial"/>
          <w:b/>
          <w:szCs w:val="22"/>
          <w:lang w:val="fr-FR"/>
        </w:rPr>
        <w:t>OPP</w:t>
      </w:r>
      <w:r w:rsidR="007D47D7" w:rsidRPr="00021BF4">
        <w:rPr>
          <w:rFonts w:cs="Arial"/>
          <w:b/>
          <w:szCs w:val="22"/>
          <w:lang w:val="fr-FR"/>
        </w:rPr>
        <w:t>:</w:t>
      </w:r>
      <w:r w:rsidR="007D47D7" w:rsidRPr="00021BF4">
        <w:rPr>
          <w:rFonts w:cs="Arial"/>
          <w:szCs w:val="22"/>
          <w:lang w:val="fr-FR"/>
        </w:rPr>
        <w:t xml:space="preserve">     Organisation</w:t>
      </w:r>
      <w:r w:rsidRPr="00021BF4">
        <w:rPr>
          <w:rFonts w:cs="Arial"/>
          <w:szCs w:val="22"/>
          <w:lang w:val="fr-FR"/>
        </w:rPr>
        <w:t xml:space="preserve"> de Petits Producteurs</w:t>
      </w:r>
    </w:p>
    <w:p w:rsidR="007D47D7" w:rsidRPr="00021BF4" w:rsidRDefault="005E7A2F" w:rsidP="007D47D7">
      <w:pPr>
        <w:tabs>
          <w:tab w:val="left" w:pos="709"/>
          <w:tab w:val="left" w:pos="851"/>
        </w:tabs>
        <w:spacing w:line="276" w:lineRule="auto"/>
        <w:ind w:left="709" w:hanging="709"/>
        <w:rPr>
          <w:rFonts w:cs="Arial"/>
          <w:szCs w:val="22"/>
          <w:lang w:val="fr-FR"/>
        </w:rPr>
      </w:pPr>
      <w:r w:rsidRPr="00021BF4">
        <w:rPr>
          <w:rFonts w:cs="Arial"/>
          <w:b/>
          <w:szCs w:val="22"/>
          <w:lang w:val="fr-FR"/>
        </w:rPr>
        <w:t xml:space="preserve">Modèle de Prix </w:t>
      </w:r>
      <w:r w:rsidR="007D47D7" w:rsidRPr="00021BF4">
        <w:rPr>
          <w:rFonts w:cs="Arial"/>
          <w:b/>
          <w:szCs w:val="22"/>
          <w:lang w:val="fr-FR"/>
        </w:rPr>
        <w:t xml:space="preserve">Fairtrade </w:t>
      </w:r>
      <w:r w:rsidR="00BD1757" w:rsidRPr="00021BF4">
        <w:rPr>
          <w:rFonts w:cs="Arial"/>
          <w:b/>
          <w:szCs w:val="22"/>
          <w:lang w:val="fr-FR"/>
        </w:rPr>
        <w:t xml:space="preserve">/ </w:t>
      </w:r>
      <w:r w:rsidR="0080594F" w:rsidRPr="00021BF4">
        <w:rPr>
          <w:rFonts w:cs="Arial"/>
          <w:b/>
          <w:szCs w:val="22"/>
          <w:lang w:val="fr-FR"/>
        </w:rPr>
        <w:t>Définition</w:t>
      </w:r>
      <w:r w:rsidRPr="00021BF4">
        <w:rPr>
          <w:rFonts w:cs="Arial"/>
          <w:b/>
          <w:szCs w:val="22"/>
          <w:lang w:val="fr-FR"/>
        </w:rPr>
        <w:t xml:space="preserve"> de Prix</w:t>
      </w:r>
      <w:r w:rsidR="007D47D7" w:rsidRPr="00021BF4">
        <w:rPr>
          <w:rFonts w:cs="Arial"/>
          <w:szCs w:val="22"/>
          <w:lang w:val="fr-FR"/>
        </w:rPr>
        <w:t xml:space="preserve">: </w:t>
      </w:r>
      <w:r w:rsidRPr="00021BF4">
        <w:rPr>
          <w:rFonts w:cs="Arial"/>
          <w:szCs w:val="22"/>
          <w:lang w:val="fr-FR"/>
        </w:rPr>
        <w:t xml:space="preserve">fait </w:t>
      </w:r>
      <w:r w:rsidR="008834B6" w:rsidRPr="00021BF4">
        <w:rPr>
          <w:rFonts w:cs="Arial"/>
          <w:szCs w:val="22"/>
          <w:lang w:val="fr-FR"/>
        </w:rPr>
        <w:t>référence</w:t>
      </w:r>
      <w:r w:rsidRPr="00021BF4">
        <w:rPr>
          <w:rFonts w:cs="Arial"/>
          <w:szCs w:val="22"/>
          <w:lang w:val="fr-FR"/>
        </w:rPr>
        <w:t xml:space="preserve"> aux intervention</w:t>
      </w:r>
      <w:r w:rsidR="00021BF4" w:rsidRPr="00021BF4">
        <w:rPr>
          <w:rFonts w:cs="Arial"/>
          <w:szCs w:val="22"/>
          <w:lang w:val="fr-FR"/>
        </w:rPr>
        <w:t>s</w:t>
      </w:r>
      <w:r w:rsidRPr="00021BF4">
        <w:rPr>
          <w:rFonts w:cs="Arial"/>
          <w:szCs w:val="22"/>
          <w:lang w:val="fr-FR"/>
        </w:rPr>
        <w:t xml:space="preserve"> de prix Fairtrade </w:t>
      </w:r>
      <w:r w:rsidR="007D47D7" w:rsidRPr="00021BF4">
        <w:rPr>
          <w:rFonts w:cs="Arial"/>
          <w:szCs w:val="22"/>
          <w:lang w:val="fr-FR"/>
        </w:rPr>
        <w:t>(</w:t>
      </w:r>
      <w:r w:rsidRPr="00021BF4">
        <w:rPr>
          <w:rFonts w:cs="Arial"/>
          <w:szCs w:val="22"/>
          <w:lang w:val="fr-FR"/>
        </w:rPr>
        <w:t>cad</w:t>
      </w:r>
      <w:r w:rsidR="007D47D7" w:rsidRPr="00021BF4">
        <w:rPr>
          <w:rFonts w:cs="Arial"/>
          <w:szCs w:val="22"/>
          <w:lang w:val="fr-FR"/>
        </w:rPr>
        <w:t xml:space="preserve"> </w:t>
      </w:r>
      <w:r w:rsidRPr="00021BF4">
        <w:rPr>
          <w:rFonts w:cs="Arial"/>
          <w:szCs w:val="22"/>
          <w:lang w:val="fr-FR"/>
        </w:rPr>
        <w:t>PMF</w:t>
      </w:r>
      <w:r w:rsidR="007D47D7" w:rsidRPr="00021BF4">
        <w:rPr>
          <w:rFonts w:cs="Arial"/>
          <w:szCs w:val="22"/>
          <w:lang w:val="fr-FR"/>
        </w:rPr>
        <w:t xml:space="preserve"> </w:t>
      </w:r>
      <w:r w:rsidRPr="00021BF4">
        <w:rPr>
          <w:rFonts w:cs="Arial"/>
          <w:szCs w:val="22"/>
          <w:lang w:val="fr-FR"/>
        </w:rPr>
        <w:t>et PF</w:t>
      </w:r>
      <w:r w:rsidR="007D47D7" w:rsidRPr="00021BF4">
        <w:rPr>
          <w:rFonts w:cs="Arial"/>
          <w:szCs w:val="22"/>
          <w:lang w:val="fr-FR"/>
        </w:rPr>
        <w:t xml:space="preserve">) </w:t>
      </w:r>
      <w:r w:rsidR="008834B6" w:rsidRPr="00021BF4">
        <w:rPr>
          <w:rFonts w:cs="Arial"/>
          <w:szCs w:val="22"/>
          <w:lang w:val="fr-FR"/>
        </w:rPr>
        <w:t>et la manière don</w:t>
      </w:r>
      <w:r w:rsidRPr="00021BF4">
        <w:rPr>
          <w:rFonts w:cs="Arial"/>
          <w:szCs w:val="22"/>
          <w:lang w:val="fr-FR"/>
        </w:rPr>
        <w:t>t ces in</w:t>
      </w:r>
      <w:r w:rsidR="00CC16B0" w:rsidRPr="00021BF4">
        <w:rPr>
          <w:rFonts w:cs="Arial"/>
          <w:szCs w:val="22"/>
          <w:lang w:val="fr-FR"/>
        </w:rPr>
        <w:t>terventi</w:t>
      </w:r>
      <w:r w:rsidR="008834B6" w:rsidRPr="00021BF4">
        <w:rPr>
          <w:rFonts w:cs="Arial"/>
          <w:szCs w:val="22"/>
          <w:lang w:val="fr-FR"/>
        </w:rPr>
        <w:t>ons sont mises en place pour un</w:t>
      </w:r>
      <w:r w:rsidR="00CC16B0" w:rsidRPr="00021BF4">
        <w:rPr>
          <w:rFonts w:cs="Arial"/>
          <w:szCs w:val="22"/>
          <w:lang w:val="fr-FR"/>
        </w:rPr>
        <w:t xml:space="preserve"> produit donné </w:t>
      </w:r>
      <w:proofErr w:type="gramStart"/>
      <w:r w:rsidR="00CC16B0" w:rsidRPr="00021BF4">
        <w:rPr>
          <w:rFonts w:cs="Arial"/>
          <w:szCs w:val="22"/>
          <w:lang w:val="fr-FR"/>
        </w:rPr>
        <w:t>( par</w:t>
      </w:r>
      <w:proofErr w:type="gramEnd"/>
      <w:r w:rsidR="00CC16B0" w:rsidRPr="00021BF4">
        <w:rPr>
          <w:rFonts w:cs="Arial"/>
          <w:szCs w:val="22"/>
          <w:lang w:val="fr-FR"/>
        </w:rPr>
        <w:t xml:space="preserve"> exemple pri</w:t>
      </w:r>
      <w:r w:rsidR="008834B6" w:rsidRPr="00021BF4">
        <w:rPr>
          <w:rFonts w:cs="Arial"/>
          <w:szCs w:val="22"/>
          <w:lang w:val="fr-FR"/>
        </w:rPr>
        <w:t xml:space="preserve">x mondial versus prix </w:t>
      </w:r>
      <w:r w:rsidR="00021BF4" w:rsidRPr="00021BF4">
        <w:rPr>
          <w:rFonts w:cs="Arial"/>
          <w:szCs w:val="22"/>
          <w:lang w:val="fr-FR"/>
        </w:rPr>
        <w:t>régionaux</w:t>
      </w:r>
      <w:r w:rsidR="008834B6" w:rsidRPr="00021BF4">
        <w:rPr>
          <w:rFonts w:cs="Arial"/>
          <w:szCs w:val="22"/>
          <w:lang w:val="fr-FR"/>
        </w:rPr>
        <w:t>, FOB/Direct Usine/Sortie de Ferme, monnaie utilisée, Standards régulant leur utilisation)</w:t>
      </w:r>
      <w:r w:rsidR="007D47D7" w:rsidRPr="00021BF4">
        <w:rPr>
          <w:rFonts w:cs="Arial"/>
          <w:szCs w:val="22"/>
          <w:lang w:val="fr-FR"/>
        </w:rPr>
        <w:t xml:space="preserve"> </w:t>
      </w:r>
    </w:p>
    <w:p w:rsidR="007D47D7" w:rsidRPr="00021BF4" w:rsidRDefault="004E0B4A" w:rsidP="007D47D7">
      <w:pPr>
        <w:tabs>
          <w:tab w:val="left" w:pos="709"/>
          <w:tab w:val="left" w:pos="851"/>
        </w:tabs>
        <w:spacing w:line="276" w:lineRule="auto"/>
        <w:ind w:left="709" w:hanging="709"/>
        <w:rPr>
          <w:rFonts w:cs="Arial"/>
          <w:szCs w:val="22"/>
          <w:lang w:val="fr-FR"/>
        </w:rPr>
      </w:pPr>
      <w:r w:rsidRPr="00021BF4">
        <w:rPr>
          <w:rFonts w:cs="Arial"/>
          <w:b/>
          <w:szCs w:val="22"/>
          <w:lang w:val="fr-FR"/>
        </w:rPr>
        <w:t>Prix Sortie de ferme</w:t>
      </w:r>
      <w:r w:rsidR="0080594F" w:rsidRPr="00021BF4">
        <w:rPr>
          <w:rFonts w:cs="Arial"/>
          <w:b/>
          <w:szCs w:val="22"/>
          <w:lang w:val="fr-FR"/>
        </w:rPr>
        <w:t xml:space="preserve"> </w:t>
      </w:r>
      <w:r w:rsidR="007D47D7" w:rsidRPr="00021BF4">
        <w:rPr>
          <w:rFonts w:cs="Arial"/>
          <w:szCs w:val="22"/>
          <w:lang w:val="fr-FR"/>
        </w:rPr>
        <w:t xml:space="preserve">: </w:t>
      </w:r>
      <w:r w:rsidR="008834B6" w:rsidRPr="00021BF4">
        <w:rPr>
          <w:rFonts w:cs="Arial"/>
          <w:szCs w:val="22"/>
          <w:lang w:val="fr-FR"/>
        </w:rPr>
        <w:t>Le prix que les fermiers reçoivent pour leur cacao.</w:t>
      </w:r>
      <w:r w:rsidR="007D47D7" w:rsidRPr="00021BF4">
        <w:rPr>
          <w:rFonts w:cs="Arial"/>
          <w:szCs w:val="22"/>
          <w:lang w:val="fr-FR"/>
        </w:rPr>
        <w:t xml:space="preserve"> </w:t>
      </w:r>
    </w:p>
    <w:p w:rsidR="007D47D7" w:rsidRPr="00021BF4" w:rsidRDefault="004E0B4A" w:rsidP="007D47D7">
      <w:pPr>
        <w:tabs>
          <w:tab w:val="left" w:pos="709"/>
          <w:tab w:val="left" w:pos="851"/>
        </w:tabs>
        <w:spacing w:line="276" w:lineRule="auto"/>
        <w:ind w:left="709" w:hanging="709"/>
        <w:rPr>
          <w:rFonts w:cs="Arial"/>
          <w:szCs w:val="22"/>
          <w:lang w:val="fr-FR"/>
        </w:rPr>
      </w:pPr>
      <w:r w:rsidRPr="00021BF4">
        <w:rPr>
          <w:rFonts w:cs="Arial"/>
          <w:b/>
          <w:szCs w:val="22"/>
          <w:lang w:val="fr-FR"/>
        </w:rPr>
        <w:t>DU</w:t>
      </w:r>
      <w:r w:rsidR="00CE05E2" w:rsidRPr="00021BF4">
        <w:rPr>
          <w:rFonts w:cs="Arial"/>
          <w:b/>
          <w:szCs w:val="22"/>
          <w:lang w:val="fr-FR"/>
        </w:rPr>
        <w:t xml:space="preserve"> </w:t>
      </w:r>
      <w:r w:rsidRPr="00021BF4">
        <w:rPr>
          <w:rFonts w:cs="Arial"/>
          <w:b/>
          <w:szCs w:val="22"/>
          <w:lang w:val="fr-FR"/>
        </w:rPr>
        <w:t>Prix “départ usine”</w:t>
      </w:r>
      <w:r w:rsidR="0080594F" w:rsidRPr="00021BF4">
        <w:rPr>
          <w:rFonts w:cs="Arial"/>
          <w:b/>
          <w:szCs w:val="22"/>
          <w:lang w:val="fr-FR"/>
        </w:rPr>
        <w:t xml:space="preserve"> </w:t>
      </w:r>
      <w:r w:rsidR="007D47D7" w:rsidRPr="00021BF4">
        <w:rPr>
          <w:rFonts w:cs="Arial"/>
          <w:szCs w:val="22"/>
          <w:lang w:val="fr-FR"/>
        </w:rPr>
        <w:t xml:space="preserve">: </w:t>
      </w:r>
      <w:r w:rsidR="0080594F" w:rsidRPr="00021BF4">
        <w:rPr>
          <w:rFonts w:cs="Arial"/>
          <w:szCs w:val="22"/>
          <w:lang w:val="fr-FR"/>
        </w:rPr>
        <w:t>conditions</w:t>
      </w:r>
      <w:r w:rsidR="008834B6" w:rsidRPr="00021BF4">
        <w:rPr>
          <w:rFonts w:cs="Arial"/>
          <w:szCs w:val="22"/>
          <w:lang w:val="fr-FR"/>
        </w:rPr>
        <w:t xml:space="preserve"> de vente selon lesquelles le vendeur d’un bien est </w:t>
      </w:r>
      <w:r w:rsidR="0080594F" w:rsidRPr="00021BF4">
        <w:rPr>
          <w:rFonts w:cs="Arial"/>
          <w:szCs w:val="22"/>
          <w:lang w:val="fr-FR"/>
        </w:rPr>
        <w:t>responsable</w:t>
      </w:r>
      <w:r w:rsidR="008834B6" w:rsidRPr="00021BF4">
        <w:rPr>
          <w:rFonts w:cs="Arial"/>
          <w:szCs w:val="22"/>
          <w:lang w:val="fr-FR"/>
        </w:rPr>
        <w:t xml:space="preserve"> de rendre ces produits disponibles à être enlevés à l’endroit pour le vendeur travaille pour l’acheteur. Cependant, le vendeur n’est pas tenu responsable pour les coûts et les risques liés au transport. </w:t>
      </w:r>
    </w:p>
    <w:p w:rsidR="007D47D7" w:rsidRPr="00021BF4" w:rsidRDefault="007D47D7" w:rsidP="007D47D7">
      <w:pPr>
        <w:tabs>
          <w:tab w:val="left" w:pos="990"/>
          <w:tab w:val="left" w:pos="1080"/>
        </w:tabs>
        <w:spacing w:line="276" w:lineRule="auto"/>
        <w:ind w:left="810" w:hanging="810"/>
        <w:rPr>
          <w:rFonts w:cs="Arial"/>
          <w:szCs w:val="22"/>
          <w:lang w:val="fr-FR"/>
        </w:rPr>
      </w:pPr>
      <w:proofErr w:type="spellStart"/>
      <w:r w:rsidRPr="00021BF4">
        <w:rPr>
          <w:rFonts w:cs="Arial"/>
          <w:b/>
          <w:szCs w:val="22"/>
          <w:lang w:val="fr-FR"/>
        </w:rPr>
        <w:t>FoB</w:t>
      </w:r>
      <w:proofErr w:type="spellEnd"/>
      <w:r w:rsidRPr="00021BF4">
        <w:rPr>
          <w:rFonts w:cs="Arial"/>
          <w:b/>
          <w:szCs w:val="22"/>
          <w:lang w:val="fr-FR"/>
        </w:rPr>
        <w:t xml:space="preserve"> </w:t>
      </w:r>
      <w:r w:rsidR="004E0B4A" w:rsidRPr="00021BF4">
        <w:rPr>
          <w:rFonts w:cs="Arial"/>
          <w:b/>
          <w:szCs w:val="22"/>
          <w:lang w:val="fr-FR"/>
        </w:rPr>
        <w:t xml:space="preserve">Prix </w:t>
      </w:r>
      <w:r w:rsidRPr="00021BF4">
        <w:rPr>
          <w:rFonts w:cs="Arial"/>
          <w:b/>
          <w:szCs w:val="22"/>
          <w:lang w:val="fr-FR"/>
        </w:rPr>
        <w:t>‘</w:t>
      </w:r>
      <w:r w:rsidR="004E0B4A" w:rsidRPr="00021BF4">
        <w:rPr>
          <w:rFonts w:cs="Arial"/>
          <w:b/>
          <w:szCs w:val="22"/>
          <w:lang w:val="fr-FR"/>
        </w:rPr>
        <w:t>Franco à bord”</w:t>
      </w:r>
      <w:r w:rsidR="00021BF4" w:rsidRPr="00021BF4">
        <w:rPr>
          <w:rFonts w:cs="Arial"/>
          <w:b/>
          <w:szCs w:val="22"/>
          <w:lang w:val="fr-FR"/>
        </w:rPr>
        <w:t xml:space="preserve"> </w:t>
      </w:r>
      <w:r w:rsidRPr="00021BF4">
        <w:rPr>
          <w:rFonts w:cs="Arial"/>
          <w:szCs w:val="22"/>
          <w:lang w:val="fr-FR"/>
        </w:rPr>
        <w:t xml:space="preserve">:  </w:t>
      </w:r>
      <w:r w:rsidR="008834B6" w:rsidRPr="00021BF4">
        <w:rPr>
          <w:rFonts w:cs="Arial"/>
          <w:szCs w:val="22"/>
          <w:lang w:val="fr-FR"/>
        </w:rPr>
        <w:t xml:space="preserve">conditions de vente selon lesquelles le prix </w:t>
      </w:r>
      <w:r w:rsidR="00021BF4" w:rsidRPr="00021BF4">
        <w:rPr>
          <w:rFonts w:cs="Arial"/>
          <w:szCs w:val="22"/>
          <w:lang w:val="fr-FR"/>
        </w:rPr>
        <w:t>facturé</w:t>
      </w:r>
      <w:r w:rsidR="008834B6" w:rsidRPr="00021BF4">
        <w:rPr>
          <w:rFonts w:cs="Arial"/>
          <w:szCs w:val="22"/>
          <w:lang w:val="fr-FR"/>
        </w:rPr>
        <w:t xml:space="preserve"> ou estimé par un vendeur inclut toutes les charges jusqu’au placement des biens à bord d’un </w:t>
      </w:r>
      <w:r w:rsidR="00021BF4" w:rsidRPr="00021BF4">
        <w:rPr>
          <w:rFonts w:cs="Arial"/>
          <w:szCs w:val="22"/>
          <w:lang w:val="fr-FR"/>
        </w:rPr>
        <w:t>bateau</w:t>
      </w:r>
      <w:r w:rsidR="008834B6" w:rsidRPr="00021BF4">
        <w:rPr>
          <w:rFonts w:cs="Arial"/>
          <w:szCs w:val="22"/>
          <w:lang w:val="fr-FR"/>
        </w:rPr>
        <w:t xml:space="preserve"> au port de </w:t>
      </w:r>
      <w:r w:rsidR="0080594F" w:rsidRPr="00021BF4">
        <w:rPr>
          <w:rFonts w:cs="Arial"/>
          <w:szCs w:val="22"/>
          <w:lang w:val="fr-FR"/>
        </w:rPr>
        <w:t>départ</w:t>
      </w:r>
      <w:r w:rsidR="008834B6" w:rsidRPr="00021BF4">
        <w:rPr>
          <w:rFonts w:cs="Arial"/>
          <w:szCs w:val="22"/>
          <w:lang w:val="fr-FR"/>
        </w:rPr>
        <w:t xml:space="preserve"> spécifié par un acheteur</w:t>
      </w:r>
      <w:r w:rsidRPr="00021BF4">
        <w:rPr>
          <w:rFonts w:cs="Arial"/>
          <w:szCs w:val="22"/>
          <w:lang w:val="fr-FR"/>
        </w:rPr>
        <w:t xml:space="preserve">. </w:t>
      </w:r>
    </w:p>
    <w:p w:rsidR="007D47D7" w:rsidRPr="00021BF4" w:rsidRDefault="007D47D7" w:rsidP="007D47D7">
      <w:pPr>
        <w:tabs>
          <w:tab w:val="left" w:pos="990"/>
          <w:tab w:val="left" w:pos="1080"/>
        </w:tabs>
        <w:spacing w:line="276" w:lineRule="auto"/>
        <w:ind w:left="810" w:hanging="810"/>
        <w:rPr>
          <w:rFonts w:cs="Arial"/>
          <w:szCs w:val="22"/>
          <w:lang w:val="fr-FR"/>
        </w:rPr>
      </w:pPr>
      <w:r w:rsidRPr="00021BF4">
        <w:rPr>
          <w:rFonts w:cs="Arial"/>
          <w:b/>
          <w:szCs w:val="22"/>
          <w:lang w:val="fr-FR"/>
        </w:rPr>
        <w:t>CIF ‘</w:t>
      </w:r>
      <w:r w:rsidR="0080594F" w:rsidRPr="00021BF4">
        <w:rPr>
          <w:rFonts w:cs="Arial"/>
          <w:b/>
          <w:szCs w:val="22"/>
          <w:lang w:val="fr-FR"/>
        </w:rPr>
        <w:t>Coût, Assurance</w:t>
      </w:r>
      <w:r w:rsidR="00021BF4" w:rsidRPr="00021BF4">
        <w:rPr>
          <w:rFonts w:cs="Arial"/>
          <w:b/>
          <w:szCs w:val="22"/>
          <w:lang w:val="fr-FR"/>
        </w:rPr>
        <w:t xml:space="preserve"> </w:t>
      </w:r>
      <w:r w:rsidR="008F606A" w:rsidRPr="00021BF4">
        <w:rPr>
          <w:rFonts w:cs="Arial"/>
          <w:b/>
          <w:szCs w:val="22"/>
          <w:lang w:val="fr-FR"/>
        </w:rPr>
        <w:t>:</w:t>
      </w:r>
      <w:r w:rsidRPr="00021BF4">
        <w:rPr>
          <w:rFonts w:cs="Arial"/>
          <w:szCs w:val="22"/>
          <w:lang w:val="fr-FR"/>
        </w:rPr>
        <w:t xml:space="preserve"> </w:t>
      </w:r>
      <w:r w:rsidR="00CE05E2" w:rsidRPr="00021BF4">
        <w:rPr>
          <w:rFonts w:cs="Arial"/>
          <w:szCs w:val="22"/>
          <w:lang w:val="fr-FR"/>
        </w:rPr>
        <w:t>T</w:t>
      </w:r>
      <w:r w:rsidR="008834B6" w:rsidRPr="00021BF4">
        <w:rPr>
          <w:rFonts w:cs="Arial"/>
          <w:szCs w:val="22"/>
          <w:lang w:val="fr-FR"/>
        </w:rPr>
        <w:t xml:space="preserve">erme commercial </w:t>
      </w:r>
      <w:r w:rsidR="0080594F" w:rsidRPr="00021BF4">
        <w:rPr>
          <w:rFonts w:cs="Arial"/>
          <w:szCs w:val="22"/>
          <w:lang w:val="fr-FR"/>
        </w:rPr>
        <w:t>requérant</w:t>
      </w:r>
      <w:r w:rsidR="008834B6" w:rsidRPr="00021BF4">
        <w:rPr>
          <w:rFonts w:cs="Arial"/>
          <w:szCs w:val="22"/>
          <w:lang w:val="fr-FR"/>
        </w:rPr>
        <w:t xml:space="preserve"> que le vendeur arrange le transport des biens depuis la mer jusqu’à un port de destination et donne à l’acheteur les documents </w:t>
      </w:r>
      <w:r w:rsidR="0080594F" w:rsidRPr="00021BF4">
        <w:rPr>
          <w:rFonts w:cs="Arial"/>
          <w:szCs w:val="22"/>
          <w:lang w:val="fr-FR"/>
        </w:rPr>
        <w:t>nécessaires</w:t>
      </w:r>
      <w:r w:rsidR="008834B6" w:rsidRPr="00021BF4">
        <w:rPr>
          <w:rFonts w:cs="Arial"/>
          <w:szCs w:val="22"/>
          <w:lang w:val="fr-FR"/>
        </w:rPr>
        <w:t xml:space="preserve"> pour obtenir les biens auprès du </w:t>
      </w:r>
      <w:r w:rsidR="0080594F" w:rsidRPr="00021BF4">
        <w:rPr>
          <w:rFonts w:cs="Arial"/>
          <w:szCs w:val="22"/>
          <w:lang w:val="fr-FR"/>
        </w:rPr>
        <w:t>transporteur</w:t>
      </w:r>
      <w:r w:rsidRPr="00021BF4">
        <w:rPr>
          <w:rFonts w:cs="Arial"/>
          <w:szCs w:val="22"/>
          <w:lang w:val="fr-FR"/>
        </w:rPr>
        <w:t xml:space="preserve">. </w:t>
      </w:r>
    </w:p>
    <w:p w:rsidR="007D47D7" w:rsidRPr="00021BF4" w:rsidRDefault="008834B6" w:rsidP="007D47D7">
      <w:pPr>
        <w:tabs>
          <w:tab w:val="left" w:pos="990"/>
          <w:tab w:val="left" w:pos="1080"/>
        </w:tabs>
        <w:spacing w:line="276" w:lineRule="auto"/>
        <w:ind w:left="810" w:hanging="810"/>
        <w:rPr>
          <w:rFonts w:cs="Arial"/>
          <w:szCs w:val="22"/>
          <w:lang w:val="fr-FR"/>
        </w:rPr>
      </w:pPr>
      <w:r w:rsidRPr="00021BF4">
        <w:rPr>
          <w:rFonts w:cs="Arial"/>
          <w:b/>
          <w:szCs w:val="22"/>
          <w:lang w:val="fr-FR"/>
        </w:rPr>
        <w:t xml:space="preserve">Prix du marché </w:t>
      </w:r>
      <w:r w:rsidR="0080594F" w:rsidRPr="00021BF4">
        <w:rPr>
          <w:rFonts w:cs="Arial"/>
          <w:b/>
          <w:szCs w:val="22"/>
          <w:lang w:val="fr-FR"/>
        </w:rPr>
        <w:t>mondial</w:t>
      </w:r>
      <w:r w:rsidR="0080594F" w:rsidRPr="00021BF4">
        <w:rPr>
          <w:rFonts w:cs="Arial"/>
          <w:szCs w:val="22"/>
          <w:lang w:val="fr-FR"/>
        </w:rPr>
        <w:t xml:space="preserve"> :</w:t>
      </w:r>
      <w:r w:rsidR="007D47D7" w:rsidRPr="00021BF4">
        <w:rPr>
          <w:rFonts w:cs="Arial"/>
          <w:szCs w:val="22"/>
          <w:lang w:val="fr-FR"/>
        </w:rPr>
        <w:t xml:space="preserve"> </w:t>
      </w:r>
      <w:r w:rsidR="006E2D65" w:rsidRPr="00021BF4">
        <w:rPr>
          <w:rFonts w:cs="Arial"/>
          <w:szCs w:val="22"/>
          <w:lang w:val="fr-FR"/>
        </w:rPr>
        <w:t>Prix du cacao tel qu’établi par les marchés de Londres ou ne New York</w:t>
      </w:r>
      <w:r w:rsidR="007D47D7" w:rsidRPr="00021BF4">
        <w:rPr>
          <w:rFonts w:cs="Arial"/>
          <w:szCs w:val="22"/>
          <w:lang w:val="fr-FR"/>
        </w:rPr>
        <w:t>.</w:t>
      </w:r>
    </w:p>
    <w:p w:rsidR="007D47D7" w:rsidRPr="00021BF4" w:rsidRDefault="007D47D7" w:rsidP="007D47D7">
      <w:pPr>
        <w:tabs>
          <w:tab w:val="left" w:pos="990"/>
          <w:tab w:val="left" w:pos="1080"/>
        </w:tabs>
        <w:spacing w:line="276" w:lineRule="auto"/>
        <w:ind w:left="810" w:hanging="810"/>
        <w:rPr>
          <w:rFonts w:cs="Arial"/>
          <w:szCs w:val="22"/>
          <w:lang w:val="fr-FR"/>
        </w:rPr>
      </w:pPr>
      <w:r w:rsidRPr="00021BF4">
        <w:rPr>
          <w:rFonts w:cs="Arial"/>
          <w:b/>
          <w:szCs w:val="22"/>
          <w:lang w:val="fr-FR"/>
        </w:rPr>
        <w:t>ICCO</w:t>
      </w:r>
      <w:r w:rsidR="00021BF4" w:rsidRPr="00021BF4">
        <w:rPr>
          <w:rFonts w:cs="Arial"/>
          <w:b/>
          <w:szCs w:val="22"/>
          <w:lang w:val="fr-FR"/>
        </w:rPr>
        <w:t xml:space="preserve"> </w:t>
      </w:r>
      <w:r w:rsidRPr="00021BF4">
        <w:rPr>
          <w:rFonts w:cs="Arial"/>
          <w:szCs w:val="22"/>
          <w:lang w:val="fr-FR"/>
        </w:rPr>
        <w:t xml:space="preserve">: </w:t>
      </w:r>
      <w:r w:rsidR="0080594F" w:rsidRPr="00021BF4">
        <w:rPr>
          <w:rFonts w:cs="Arial"/>
          <w:szCs w:val="22"/>
          <w:lang w:val="fr-FR"/>
        </w:rPr>
        <w:t>Organisat</w:t>
      </w:r>
      <w:r w:rsidR="006E2D65" w:rsidRPr="00021BF4">
        <w:rPr>
          <w:rFonts w:cs="Arial"/>
          <w:szCs w:val="22"/>
          <w:lang w:val="fr-FR"/>
        </w:rPr>
        <w:t>ion Internationale du Cacao</w:t>
      </w:r>
      <w:r w:rsidRPr="00021BF4">
        <w:rPr>
          <w:rFonts w:cs="Arial"/>
          <w:szCs w:val="22"/>
          <w:lang w:val="fr-FR"/>
        </w:rPr>
        <w:t xml:space="preserve"> </w:t>
      </w:r>
    </w:p>
    <w:p w:rsidR="007D47D7" w:rsidRPr="00021BF4" w:rsidRDefault="006E2D65" w:rsidP="007D47D7">
      <w:pPr>
        <w:tabs>
          <w:tab w:val="left" w:pos="990"/>
          <w:tab w:val="left" w:pos="1080"/>
        </w:tabs>
        <w:spacing w:line="276" w:lineRule="auto"/>
        <w:ind w:left="810" w:hanging="810"/>
        <w:rPr>
          <w:rFonts w:cs="Arial"/>
          <w:szCs w:val="22"/>
          <w:lang w:val="fr-FR"/>
        </w:rPr>
      </w:pPr>
      <w:r w:rsidRPr="00021BF4">
        <w:rPr>
          <w:rFonts w:cs="Arial"/>
          <w:b/>
          <w:szCs w:val="22"/>
          <w:lang w:val="fr-FR"/>
        </w:rPr>
        <w:t xml:space="preserve">Prix </w:t>
      </w:r>
      <w:r w:rsidR="007D47D7" w:rsidRPr="00021BF4">
        <w:rPr>
          <w:rFonts w:cs="Arial"/>
          <w:b/>
          <w:szCs w:val="22"/>
          <w:lang w:val="fr-FR"/>
        </w:rPr>
        <w:t>ICCO</w:t>
      </w:r>
      <w:r w:rsidR="00021BF4" w:rsidRPr="00021BF4">
        <w:rPr>
          <w:rFonts w:cs="Arial"/>
          <w:b/>
          <w:szCs w:val="22"/>
          <w:lang w:val="fr-FR"/>
        </w:rPr>
        <w:t xml:space="preserve"> </w:t>
      </w:r>
      <w:r w:rsidR="007D47D7" w:rsidRPr="00021BF4">
        <w:rPr>
          <w:rFonts w:cs="Arial"/>
          <w:szCs w:val="22"/>
          <w:lang w:val="fr-FR"/>
        </w:rPr>
        <w:t xml:space="preserve">: </w:t>
      </w:r>
      <w:r w:rsidRPr="00021BF4">
        <w:rPr>
          <w:rFonts w:cs="Arial"/>
          <w:szCs w:val="22"/>
          <w:lang w:val="fr-FR"/>
        </w:rPr>
        <w:t xml:space="preserve">Les prix ICOO sont définis </w:t>
      </w:r>
      <w:r w:rsidR="0080594F" w:rsidRPr="00021BF4">
        <w:rPr>
          <w:rFonts w:cs="Arial"/>
          <w:szCs w:val="22"/>
          <w:lang w:val="fr-FR"/>
        </w:rPr>
        <w:t>comme</w:t>
      </w:r>
      <w:r w:rsidRPr="00021BF4">
        <w:rPr>
          <w:rFonts w:cs="Arial"/>
          <w:szCs w:val="22"/>
          <w:lang w:val="fr-FR"/>
        </w:rPr>
        <w:t xml:space="preserve"> les moyennes des estimations des trois contrat</w:t>
      </w:r>
      <w:r w:rsidR="00021BF4" w:rsidRPr="00021BF4">
        <w:rPr>
          <w:rFonts w:cs="Arial"/>
          <w:szCs w:val="22"/>
          <w:lang w:val="fr-FR"/>
        </w:rPr>
        <w:t>s</w:t>
      </w:r>
      <w:r w:rsidRPr="00021BF4">
        <w:rPr>
          <w:rFonts w:cs="Arial"/>
          <w:szCs w:val="22"/>
          <w:lang w:val="fr-FR"/>
        </w:rPr>
        <w:t xml:space="preserve"> les plus proches sur le </w:t>
      </w:r>
      <w:r w:rsidR="007D47D7" w:rsidRPr="00021BF4">
        <w:rPr>
          <w:rFonts w:cs="Arial"/>
          <w:szCs w:val="22"/>
          <w:lang w:val="fr-FR"/>
        </w:rPr>
        <w:t xml:space="preserve">ICE FUTURES US (New York) </w:t>
      </w:r>
      <w:r w:rsidRPr="00021BF4">
        <w:rPr>
          <w:rFonts w:cs="Arial"/>
          <w:szCs w:val="22"/>
          <w:lang w:val="fr-FR"/>
        </w:rPr>
        <w:t xml:space="preserve">et le </w:t>
      </w:r>
      <w:r w:rsidR="007D47D7" w:rsidRPr="00021BF4">
        <w:rPr>
          <w:rFonts w:cs="Arial"/>
          <w:szCs w:val="22"/>
          <w:lang w:val="fr-FR"/>
        </w:rPr>
        <w:t xml:space="preserve">ICE FUTURES EUROPE (London) </w:t>
      </w:r>
      <w:r w:rsidRPr="00021BF4">
        <w:rPr>
          <w:rFonts w:cs="Arial"/>
          <w:szCs w:val="22"/>
          <w:lang w:val="fr-FR"/>
        </w:rPr>
        <w:t>à l’heure de clôture de Londre</w:t>
      </w:r>
      <w:r w:rsidR="0080594F" w:rsidRPr="00021BF4">
        <w:rPr>
          <w:rFonts w:cs="Arial"/>
          <w:szCs w:val="22"/>
          <w:lang w:val="fr-FR"/>
        </w:rPr>
        <w:t>s.</w:t>
      </w:r>
      <w:r w:rsidR="007D47D7" w:rsidRPr="00021BF4">
        <w:rPr>
          <w:rFonts w:cs="Arial"/>
          <w:szCs w:val="22"/>
          <w:lang w:val="fr-FR"/>
        </w:rPr>
        <w:t xml:space="preserve"> </w:t>
      </w:r>
      <w:r w:rsidRPr="00021BF4">
        <w:rPr>
          <w:rFonts w:cs="Arial"/>
          <w:szCs w:val="22"/>
          <w:lang w:val="fr-FR"/>
        </w:rPr>
        <w:t xml:space="preserve">Ils peuvent être utilisés comme </w:t>
      </w:r>
      <w:r w:rsidR="0080594F" w:rsidRPr="00021BF4">
        <w:rPr>
          <w:rFonts w:cs="Arial"/>
          <w:szCs w:val="22"/>
          <w:lang w:val="fr-FR"/>
        </w:rPr>
        <w:t xml:space="preserve">indicateurs </w:t>
      </w:r>
      <w:r w:rsidRPr="00021BF4">
        <w:rPr>
          <w:rFonts w:cs="Arial"/>
          <w:szCs w:val="22"/>
          <w:lang w:val="fr-FR"/>
        </w:rPr>
        <w:t>pour les prix FOB</w:t>
      </w:r>
      <w:r w:rsidR="007D47D7" w:rsidRPr="00021BF4">
        <w:rPr>
          <w:rFonts w:cs="Arial"/>
          <w:szCs w:val="22"/>
          <w:lang w:val="fr-FR"/>
        </w:rPr>
        <w:t>.</w:t>
      </w:r>
    </w:p>
    <w:p w:rsidR="005C70B4" w:rsidRPr="00021BF4" w:rsidRDefault="005C70B4">
      <w:pPr>
        <w:spacing w:line="240" w:lineRule="auto"/>
        <w:jc w:val="left"/>
        <w:rPr>
          <w:rFonts w:cs="Arial"/>
          <w:szCs w:val="22"/>
          <w:lang w:val="fr-FR"/>
        </w:rPr>
      </w:pPr>
      <w:r w:rsidRPr="00021BF4">
        <w:rPr>
          <w:rFonts w:cs="Arial"/>
          <w:szCs w:val="22"/>
          <w:lang w:val="fr-FR"/>
        </w:rPr>
        <w:br w:type="page"/>
      </w:r>
    </w:p>
    <w:sdt>
      <w:sdtPr>
        <w:rPr>
          <w:rFonts w:eastAsia="Times New Roman" w:cs="Times New Roman"/>
          <w:b w:val="0"/>
          <w:bCs w:val="0"/>
          <w:color w:val="auto"/>
          <w:sz w:val="22"/>
          <w:szCs w:val="24"/>
          <w:lang w:val="fr-FR" w:eastAsia="en-GB"/>
        </w:rPr>
        <w:id w:val="1655575542"/>
        <w:docPartObj>
          <w:docPartGallery w:val="Table of Contents"/>
          <w:docPartUnique/>
        </w:docPartObj>
      </w:sdtPr>
      <w:sdtEndPr>
        <w:rPr>
          <w:rStyle w:val="Hyperlink"/>
          <w:color w:val="00B9E4" w:themeColor="background2"/>
          <w:u w:val="single"/>
        </w:rPr>
      </w:sdtEndPr>
      <w:sdtContent>
        <w:p w:rsidR="006F0ACF" w:rsidRPr="00021BF4" w:rsidRDefault="006F0ACF">
          <w:pPr>
            <w:pStyle w:val="TOCHeading"/>
            <w:rPr>
              <w:lang w:val="fr-FR"/>
            </w:rPr>
          </w:pPr>
          <w:r w:rsidRPr="00021BF4">
            <w:rPr>
              <w:lang w:val="fr-FR"/>
            </w:rPr>
            <w:t xml:space="preserve">Table </w:t>
          </w:r>
          <w:r w:rsidR="004E637F" w:rsidRPr="00021BF4">
            <w:rPr>
              <w:lang w:val="fr-FR"/>
            </w:rPr>
            <w:t>des Matières</w:t>
          </w:r>
        </w:p>
        <w:p w:rsidR="0032335F" w:rsidRDefault="001834E8">
          <w:pPr>
            <w:pStyle w:val="TOC1"/>
            <w:tabs>
              <w:tab w:val="right" w:leader="dot" w:pos="9019"/>
            </w:tabs>
            <w:rPr>
              <w:rFonts w:asciiTheme="minorHAnsi" w:eastAsiaTheme="minorEastAsia" w:hAnsiTheme="minorHAnsi" w:cstheme="minorBidi"/>
              <w:noProof/>
              <w:szCs w:val="22"/>
              <w:lang w:val="en-US" w:eastAsia="zh-TW"/>
            </w:rPr>
          </w:pPr>
          <w:r w:rsidRPr="00021BF4">
            <w:rPr>
              <w:rStyle w:val="Hyperlink"/>
              <w:lang w:val="fr-FR"/>
            </w:rPr>
            <w:fldChar w:fldCharType="begin"/>
          </w:r>
          <w:r w:rsidRPr="00021BF4">
            <w:rPr>
              <w:rStyle w:val="Hyperlink"/>
              <w:lang w:val="fr-FR"/>
            </w:rPr>
            <w:instrText xml:space="preserve"> TOC \o "1-2" \h \z \u </w:instrText>
          </w:r>
          <w:r w:rsidRPr="00021BF4">
            <w:rPr>
              <w:rStyle w:val="Hyperlink"/>
              <w:lang w:val="fr-FR"/>
            </w:rPr>
            <w:fldChar w:fldCharType="separate"/>
          </w:r>
          <w:hyperlink w:anchor="_Toc497826836" w:history="1">
            <w:r w:rsidR="0032335F" w:rsidRPr="0027718C">
              <w:rPr>
                <w:rStyle w:val="Hyperlink"/>
                <w:noProof/>
                <w:lang w:val="fr-FR"/>
              </w:rPr>
              <w:t>PART 1: Introduction</w:t>
            </w:r>
            <w:r w:rsidR="0032335F">
              <w:rPr>
                <w:noProof/>
                <w:webHidden/>
              </w:rPr>
              <w:tab/>
            </w:r>
            <w:r w:rsidR="0032335F">
              <w:rPr>
                <w:noProof/>
                <w:webHidden/>
              </w:rPr>
              <w:fldChar w:fldCharType="begin"/>
            </w:r>
            <w:r w:rsidR="0032335F">
              <w:rPr>
                <w:noProof/>
                <w:webHidden/>
              </w:rPr>
              <w:instrText xml:space="preserve"> PAGEREF _Toc497826836 \h </w:instrText>
            </w:r>
            <w:r w:rsidR="0032335F">
              <w:rPr>
                <w:noProof/>
                <w:webHidden/>
              </w:rPr>
            </w:r>
            <w:r w:rsidR="0032335F">
              <w:rPr>
                <w:noProof/>
                <w:webHidden/>
              </w:rPr>
              <w:fldChar w:fldCharType="separate"/>
            </w:r>
            <w:r w:rsidR="0032335F">
              <w:rPr>
                <w:noProof/>
                <w:webHidden/>
              </w:rPr>
              <w:t>1</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37" w:history="1">
            <w:r w:rsidR="0032335F" w:rsidRPr="0027718C">
              <w:rPr>
                <w:rStyle w:val="Hyperlink"/>
                <w:noProof/>
                <w:lang w:val="fr-FR"/>
              </w:rPr>
              <w:t>1.</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Introduction Générale</w:t>
            </w:r>
            <w:r w:rsidR="0032335F">
              <w:rPr>
                <w:noProof/>
                <w:webHidden/>
              </w:rPr>
              <w:tab/>
            </w:r>
            <w:r w:rsidR="0032335F">
              <w:rPr>
                <w:noProof/>
                <w:webHidden/>
              </w:rPr>
              <w:fldChar w:fldCharType="begin"/>
            </w:r>
            <w:r w:rsidR="0032335F">
              <w:rPr>
                <w:noProof/>
                <w:webHidden/>
              </w:rPr>
              <w:instrText xml:space="preserve"> PAGEREF _Toc497826837 \h </w:instrText>
            </w:r>
            <w:r w:rsidR="0032335F">
              <w:rPr>
                <w:noProof/>
                <w:webHidden/>
              </w:rPr>
            </w:r>
            <w:r w:rsidR="0032335F">
              <w:rPr>
                <w:noProof/>
                <w:webHidden/>
              </w:rPr>
              <w:fldChar w:fldCharType="separate"/>
            </w:r>
            <w:r w:rsidR="0032335F">
              <w:rPr>
                <w:noProof/>
                <w:webHidden/>
              </w:rPr>
              <w:t>1</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38" w:history="1">
            <w:r w:rsidR="0032335F" w:rsidRPr="0027718C">
              <w:rPr>
                <w:rStyle w:val="Hyperlink"/>
                <w:noProof/>
                <w:lang w:val="fr-FR"/>
              </w:rPr>
              <w:t>2.</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Sur le projet:</w:t>
            </w:r>
            <w:r w:rsidR="0032335F">
              <w:rPr>
                <w:noProof/>
                <w:webHidden/>
              </w:rPr>
              <w:tab/>
            </w:r>
            <w:r w:rsidR="0032335F">
              <w:rPr>
                <w:noProof/>
                <w:webHidden/>
              </w:rPr>
              <w:fldChar w:fldCharType="begin"/>
            </w:r>
            <w:r w:rsidR="0032335F">
              <w:rPr>
                <w:noProof/>
                <w:webHidden/>
              </w:rPr>
              <w:instrText xml:space="preserve"> PAGEREF _Toc497826838 \h </w:instrText>
            </w:r>
            <w:r w:rsidR="0032335F">
              <w:rPr>
                <w:noProof/>
                <w:webHidden/>
              </w:rPr>
            </w:r>
            <w:r w:rsidR="0032335F">
              <w:rPr>
                <w:noProof/>
                <w:webHidden/>
              </w:rPr>
              <w:fldChar w:fldCharType="separate"/>
            </w:r>
            <w:r w:rsidR="0032335F">
              <w:rPr>
                <w:noProof/>
                <w:webHidden/>
              </w:rPr>
              <w:t>1</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39" w:history="1">
            <w:r w:rsidR="0032335F" w:rsidRPr="0027718C">
              <w:rPr>
                <w:rStyle w:val="Hyperlink"/>
                <w:noProof/>
                <w:lang w:val="fr-FR"/>
              </w:rPr>
              <w:t>3.</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Objectifs et ambitions du projet</w:t>
            </w:r>
            <w:r w:rsidR="0032335F">
              <w:rPr>
                <w:noProof/>
                <w:webHidden/>
              </w:rPr>
              <w:tab/>
            </w:r>
            <w:r w:rsidR="0032335F">
              <w:rPr>
                <w:noProof/>
                <w:webHidden/>
              </w:rPr>
              <w:fldChar w:fldCharType="begin"/>
            </w:r>
            <w:r w:rsidR="0032335F">
              <w:rPr>
                <w:noProof/>
                <w:webHidden/>
              </w:rPr>
              <w:instrText xml:space="preserve"> PAGEREF _Toc497826839 \h </w:instrText>
            </w:r>
            <w:r w:rsidR="0032335F">
              <w:rPr>
                <w:noProof/>
                <w:webHidden/>
              </w:rPr>
            </w:r>
            <w:r w:rsidR="0032335F">
              <w:rPr>
                <w:noProof/>
                <w:webHidden/>
              </w:rPr>
              <w:fldChar w:fldCharType="separate"/>
            </w:r>
            <w:r w:rsidR="0032335F">
              <w:rPr>
                <w:noProof/>
                <w:webHidden/>
              </w:rPr>
              <w:t>2</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40" w:history="1">
            <w:r w:rsidR="0032335F" w:rsidRPr="0027718C">
              <w:rPr>
                <w:rStyle w:val="Hyperlink"/>
                <w:noProof/>
                <w:lang w:val="fr-FR"/>
              </w:rPr>
              <w:t>4.</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Acronymes et définitions</w:t>
            </w:r>
            <w:r w:rsidR="0032335F">
              <w:rPr>
                <w:noProof/>
                <w:webHidden/>
              </w:rPr>
              <w:tab/>
            </w:r>
            <w:r w:rsidR="0032335F">
              <w:rPr>
                <w:noProof/>
                <w:webHidden/>
              </w:rPr>
              <w:fldChar w:fldCharType="begin"/>
            </w:r>
            <w:r w:rsidR="0032335F">
              <w:rPr>
                <w:noProof/>
                <w:webHidden/>
              </w:rPr>
              <w:instrText xml:space="preserve"> PAGEREF _Toc497826840 \h </w:instrText>
            </w:r>
            <w:r w:rsidR="0032335F">
              <w:rPr>
                <w:noProof/>
                <w:webHidden/>
              </w:rPr>
            </w:r>
            <w:r w:rsidR="0032335F">
              <w:rPr>
                <w:noProof/>
                <w:webHidden/>
              </w:rPr>
              <w:fldChar w:fldCharType="separate"/>
            </w:r>
            <w:r w:rsidR="0032335F">
              <w:rPr>
                <w:noProof/>
                <w:webHidden/>
              </w:rPr>
              <w:t>4</w:t>
            </w:r>
            <w:r w:rsidR="0032335F">
              <w:rPr>
                <w:noProof/>
                <w:webHidden/>
              </w:rPr>
              <w:fldChar w:fldCharType="end"/>
            </w:r>
          </w:hyperlink>
        </w:p>
        <w:p w:rsidR="0032335F" w:rsidRDefault="00736B5D">
          <w:pPr>
            <w:pStyle w:val="TOC1"/>
            <w:tabs>
              <w:tab w:val="right" w:leader="dot" w:pos="9019"/>
            </w:tabs>
            <w:rPr>
              <w:rFonts w:asciiTheme="minorHAnsi" w:eastAsiaTheme="minorEastAsia" w:hAnsiTheme="minorHAnsi" w:cstheme="minorBidi"/>
              <w:noProof/>
              <w:szCs w:val="22"/>
              <w:lang w:val="en-US" w:eastAsia="zh-TW"/>
            </w:rPr>
          </w:pPr>
          <w:hyperlink w:anchor="_Toc497826841" w:history="1">
            <w:r w:rsidR="0032335F" w:rsidRPr="0027718C">
              <w:rPr>
                <w:rStyle w:val="Hyperlink"/>
                <w:noProof/>
                <w:lang w:val="fr-FR"/>
              </w:rPr>
              <w:t>Partie 2: Information sur le contexte et questionnaire de consultation</w:t>
            </w:r>
            <w:r w:rsidR="0032335F">
              <w:rPr>
                <w:noProof/>
                <w:webHidden/>
              </w:rPr>
              <w:tab/>
            </w:r>
            <w:r w:rsidR="0032335F">
              <w:rPr>
                <w:noProof/>
                <w:webHidden/>
              </w:rPr>
              <w:fldChar w:fldCharType="begin"/>
            </w:r>
            <w:r w:rsidR="0032335F">
              <w:rPr>
                <w:noProof/>
                <w:webHidden/>
              </w:rPr>
              <w:instrText xml:space="preserve"> PAGEREF _Toc497826841 \h </w:instrText>
            </w:r>
            <w:r w:rsidR="0032335F">
              <w:rPr>
                <w:noProof/>
                <w:webHidden/>
              </w:rPr>
            </w:r>
            <w:r w:rsidR="0032335F">
              <w:rPr>
                <w:noProof/>
                <w:webHidden/>
              </w:rPr>
              <w:fldChar w:fldCharType="separate"/>
            </w:r>
            <w:r w:rsidR="0032335F">
              <w:rPr>
                <w:noProof/>
                <w:webHidden/>
              </w:rPr>
              <w:t>6</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42" w:history="1">
            <w:r w:rsidR="0032335F" w:rsidRPr="0027718C">
              <w:rPr>
                <w:rStyle w:val="Hyperlink"/>
                <w:noProof/>
                <w:lang w:val="fr-FR"/>
              </w:rPr>
              <w:t>Information sur votre organisation</w:t>
            </w:r>
            <w:r w:rsidR="0032335F">
              <w:rPr>
                <w:noProof/>
                <w:webHidden/>
              </w:rPr>
              <w:tab/>
            </w:r>
            <w:r w:rsidR="0032335F">
              <w:rPr>
                <w:noProof/>
                <w:webHidden/>
              </w:rPr>
              <w:fldChar w:fldCharType="begin"/>
            </w:r>
            <w:r w:rsidR="0032335F">
              <w:rPr>
                <w:noProof/>
                <w:webHidden/>
              </w:rPr>
              <w:instrText xml:space="preserve"> PAGEREF _Toc497826842 \h </w:instrText>
            </w:r>
            <w:r w:rsidR="0032335F">
              <w:rPr>
                <w:noProof/>
                <w:webHidden/>
              </w:rPr>
            </w:r>
            <w:r w:rsidR="0032335F">
              <w:rPr>
                <w:noProof/>
                <w:webHidden/>
              </w:rPr>
              <w:fldChar w:fldCharType="separate"/>
            </w:r>
            <w:r w:rsidR="0032335F">
              <w:rPr>
                <w:noProof/>
                <w:webHidden/>
              </w:rPr>
              <w:t>6</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43" w:history="1">
            <w:r w:rsidR="0032335F" w:rsidRPr="0027718C">
              <w:rPr>
                <w:rStyle w:val="Hyperlink"/>
                <w:noProof/>
                <w:lang w:val="fr-FR"/>
              </w:rPr>
              <w:t>1.</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Définir le modèle et les outils de fixation du prix Fairtrade</w:t>
            </w:r>
            <w:r w:rsidR="0032335F">
              <w:rPr>
                <w:noProof/>
                <w:webHidden/>
              </w:rPr>
              <w:tab/>
            </w:r>
            <w:r w:rsidR="0032335F">
              <w:rPr>
                <w:noProof/>
                <w:webHidden/>
              </w:rPr>
              <w:fldChar w:fldCharType="begin"/>
            </w:r>
            <w:r w:rsidR="0032335F">
              <w:rPr>
                <w:noProof/>
                <w:webHidden/>
              </w:rPr>
              <w:instrText xml:space="preserve"> PAGEREF _Toc497826843 \h </w:instrText>
            </w:r>
            <w:r w:rsidR="0032335F">
              <w:rPr>
                <w:noProof/>
                <w:webHidden/>
              </w:rPr>
            </w:r>
            <w:r w:rsidR="0032335F">
              <w:rPr>
                <w:noProof/>
                <w:webHidden/>
              </w:rPr>
              <w:fldChar w:fldCharType="separate"/>
            </w:r>
            <w:r w:rsidR="0032335F">
              <w:rPr>
                <w:noProof/>
                <w:webHidden/>
              </w:rPr>
              <w:t>6</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44" w:history="1">
            <w:r w:rsidR="0032335F" w:rsidRPr="0027718C">
              <w:rPr>
                <w:rStyle w:val="Hyperlink"/>
                <w:noProof/>
                <w:lang w:val="fr-FR"/>
              </w:rPr>
              <w:t>1.1</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Retour général sur la fixation du Prix Fairtrade du Cacao</w:t>
            </w:r>
            <w:r w:rsidR="0032335F">
              <w:rPr>
                <w:noProof/>
                <w:webHidden/>
              </w:rPr>
              <w:tab/>
            </w:r>
            <w:r w:rsidR="0032335F">
              <w:rPr>
                <w:noProof/>
                <w:webHidden/>
              </w:rPr>
              <w:fldChar w:fldCharType="begin"/>
            </w:r>
            <w:r w:rsidR="0032335F">
              <w:rPr>
                <w:noProof/>
                <w:webHidden/>
              </w:rPr>
              <w:instrText xml:space="preserve"> PAGEREF _Toc497826844 \h </w:instrText>
            </w:r>
            <w:r w:rsidR="0032335F">
              <w:rPr>
                <w:noProof/>
                <w:webHidden/>
              </w:rPr>
            </w:r>
            <w:r w:rsidR="0032335F">
              <w:rPr>
                <w:noProof/>
                <w:webHidden/>
              </w:rPr>
              <w:fldChar w:fldCharType="separate"/>
            </w:r>
            <w:r w:rsidR="0032335F">
              <w:rPr>
                <w:noProof/>
                <w:webHidden/>
              </w:rPr>
              <w:t>7</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45" w:history="1">
            <w:r w:rsidR="0032335F" w:rsidRPr="0027718C">
              <w:rPr>
                <w:rStyle w:val="Hyperlink"/>
                <w:noProof/>
                <w:lang w:val="fr-FR"/>
              </w:rPr>
              <w:t>2.</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Envisager un prix Mondial vs des prix régionaux</w:t>
            </w:r>
            <w:r w:rsidR="0032335F">
              <w:rPr>
                <w:noProof/>
                <w:webHidden/>
              </w:rPr>
              <w:tab/>
            </w:r>
            <w:r w:rsidR="0032335F">
              <w:rPr>
                <w:noProof/>
                <w:webHidden/>
              </w:rPr>
              <w:fldChar w:fldCharType="begin"/>
            </w:r>
            <w:r w:rsidR="0032335F">
              <w:rPr>
                <w:noProof/>
                <w:webHidden/>
              </w:rPr>
              <w:instrText xml:space="preserve"> PAGEREF _Toc497826845 \h </w:instrText>
            </w:r>
            <w:r w:rsidR="0032335F">
              <w:rPr>
                <w:noProof/>
                <w:webHidden/>
              </w:rPr>
            </w:r>
            <w:r w:rsidR="0032335F">
              <w:rPr>
                <w:noProof/>
                <w:webHidden/>
              </w:rPr>
              <w:fldChar w:fldCharType="separate"/>
            </w:r>
            <w:r w:rsidR="0032335F">
              <w:rPr>
                <w:noProof/>
                <w:webHidden/>
              </w:rPr>
              <w:t>7</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46" w:history="1">
            <w:r w:rsidR="0032335F" w:rsidRPr="0027718C">
              <w:rPr>
                <w:rStyle w:val="Hyperlink"/>
                <w:noProof/>
                <w:lang w:val="fr-FR"/>
              </w:rPr>
              <w:t>3.</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Définir le(s) niveau(x) de prix approprié(s) dans la chaîne de valeur</w:t>
            </w:r>
            <w:r w:rsidR="0032335F">
              <w:rPr>
                <w:noProof/>
                <w:webHidden/>
              </w:rPr>
              <w:tab/>
            </w:r>
            <w:r w:rsidR="0032335F">
              <w:rPr>
                <w:noProof/>
                <w:webHidden/>
              </w:rPr>
              <w:fldChar w:fldCharType="begin"/>
            </w:r>
            <w:r w:rsidR="0032335F">
              <w:rPr>
                <w:noProof/>
                <w:webHidden/>
              </w:rPr>
              <w:instrText xml:space="preserve"> PAGEREF _Toc497826846 \h </w:instrText>
            </w:r>
            <w:r w:rsidR="0032335F">
              <w:rPr>
                <w:noProof/>
                <w:webHidden/>
              </w:rPr>
            </w:r>
            <w:r w:rsidR="0032335F">
              <w:rPr>
                <w:noProof/>
                <w:webHidden/>
              </w:rPr>
              <w:fldChar w:fldCharType="separate"/>
            </w:r>
            <w:r w:rsidR="0032335F">
              <w:rPr>
                <w:noProof/>
                <w:webHidden/>
              </w:rPr>
              <w:t>9</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47" w:history="1">
            <w:r w:rsidR="0032335F" w:rsidRPr="0027718C">
              <w:rPr>
                <w:rStyle w:val="Hyperlink"/>
                <w:noProof/>
                <w:lang w:val="fr-FR"/>
              </w:rPr>
              <w:t>3.1</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Niveau de prix: FOB vs Direct Usine vs Sortie de Ferme</w:t>
            </w:r>
            <w:r w:rsidR="0032335F">
              <w:rPr>
                <w:noProof/>
                <w:webHidden/>
              </w:rPr>
              <w:tab/>
            </w:r>
            <w:r w:rsidR="0032335F">
              <w:rPr>
                <w:noProof/>
                <w:webHidden/>
              </w:rPr>
              <w:fldChar w:fldCharType="begin"/>
            </w:r>
            <w:r w:rsidR="0032335F">
              <w:rPr>
                <w:noProof/>
                <w:webHidden/>
              </w:rPr>
              <w:instrText xml:space="preserve"> PAGEREF _Toc497826847 \h </w:instrText>
            </w:r>
            <w:r w:rsidR="0032335F">
              <w:rPr>
                <w:noProof/>
                <w:webHidden/>
              </w:rPr>
            </w:r>
            <w:r w:rsidR="0032335F">
              <w:rPr>
                <w:noProof/>
                <w:webHidden/>
              </w:rPr>
              <w:fldChar w:fldCharType="separate"/>
            </w:r>
            <w:r w:rsidR="0032335F">
              <w:rPr>
                <w:noProof/>
                <w:webHidden/>
              </w:rPr>
              <w:t>10</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48" w:history="1">
            <w:r w:rsidR="0032335F" w:rsidRPr="0027718C">
              <w:rPr>
                <w:rStyle w:val="Hyperlink"/>
                <w:noProof/>
                <w:lang w:val="fr-FR"/>
              </w:rPr>
              <w:t>3.2</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PMF et Prix Nationaux</w:t>
            </w:r>
            <w:r w:rsidR="0032335F">
              <w:rPr>
                <w:noProof/>
                <w:webHidden/>
              </w:rPr>
              <w:tab/>
            </w:r>
            <w:r w:rsidR="0032335F">
              <w:rPr>
                <w:noProof/>
                <w:webHidden/>
              </w:rPr>
              <w:fldChar w:fldCharType="begin"/>
            </w:r>
            <w:r w:rsidR="0032335F">
              <w:rPr>
                <w:noProof/>
                <w:webHidden/>
              </w:rPr>
              <w:instrText xml:space="preserve"> PAGEREF _Toc497826848 \h </w:instrText>
            </w:r>
            <w:r w:rsidR="0032335F">
              <w:rPr>
                <w:noProof/>
                <w:webHidden/>
              </w:rPr>
            </w:r>
            <w:r w:rsidR="0032335F">
              <w:rPr>
                <w:noProof/>
                <w:webHidden/>
              </w:rPr>
              <w:fldChar w:fldCharType="separate"/>
            </w:r>
            <w:r w:rsidR="0032335F">
              <w:rPr>
                <w:noProof/>
                <w:webHidden/>
              </w:rPr>
              <w:t>11</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49" w:history="1">
            <w:r w:rsidR="0032335F" w:rsidRPr="0027718C">
              <w:rPr>
                <w:rStyle w:val="Hyperlink"/>
                <w:noProof/>
                <w:lang w:val="fr-FR"/>
              </w:rPr>
              <w:t>4.</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Prime Fairtrade</w:t>
            </w:r>
            <w:r w:rsidR="0032335F">
              <w:rPr>
                <w:noProof/>
                <w:webHidden/>
              </w:rPr>
              <w:tab/>
            </w:r>
            <w:r w:rsidR="0032335F">
              <w:rPr>
                <w:noProof/>
                <w:webHidden/>
              </w:rPr>
              <w:fldChar w:fldCharType="begin"/>
            </w:r>
            <w:r w:rsidR="0032335F">
              <w:rPr>
                <w:noProof/>
                <w:webHidden/>
              </w:rPr>
              <w:instrText xml:space="preserve"> PAGEREF _Toc497826849 \h </w:instrText>
            </w:r>
            <w:r w:rsidR="0032335F">
              <w:rPr>
                <w:noProof/>
                <w:webHidden/>
              </w:rPr>
            </w:r>
            <w:r w:rsidR="0032335F">
              <w:rPr>
                <w:noProof/>
                <w:webHidden/>
              </w:rPr>
              <w:fldChar w:fldCharType="separate"/>
            </w:r>
            <w:r w:rsidR="0032335F">
              <w:rPr>
                <w:noProof/>
                <w:webHidden/>
              </w:rPr>
              <w:t>13</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0" w:history="1">
            <w:r w:rsidR="0032335F" w:rsidRPr="0027718C">
              <w:rPr>
                <w:rStyle w:val="Hyperlink"/>
                <w:noProof/>
                <w:lang w:val="fr-FR"/>
              </w:rPr>
              <w:t>4.1</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Utilisation de la Prime Fairtrade</w:t>
            </w:r>
            <w:r w:rsidR="0032335F">
              <w:rPr>
                <w:noProof/>
                <w:webHidden/>
              </w:rPr>
              <w:tab/>
            </w:r>
            <w:r w:rsidR="0032335F">
              <w:rPr>
                <w:noProof/>
                <w:webHidden/>
              </w:rPr>
              <w:fldChar w:fldCharType="begin"/>
            </w:r>
            <w:r w:rsidR="0032335F">
              <w:rPr>
                <w:noProof/>
                <w:webHidden/>
              </w:rPr>
              <w:instrText xml:space="preserve"> PAGEREF _Toc497826850 \h </w:instrText>
            </w:r>
            <w:r w:rsidR="0032335F">
              <w:rPr>
                <w:noProof/>
                <w:webHidden/>
              </w:rPr>
            </w:r>
            <w:r w:rsidR="0032335F">
              <w:rPr>
                <w:noProof/>
                <w:webHidden/>
              </w:rPr>
              <w:fldChar w:fldCharType="separate"/>
            </w:r>
            <w:r w:rsidR="0032335F">
              <w:rPr>
                <w:noProof/>
                <w:webHidden/>
              </w:rPr>
              <w:t>13</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1" w:history="1">
            <w:r w:rsidR="0032335F" w:rsidRPr="0027718C">
              <w:rPr>
                <w:rStyle w:val="Hyperlink"/>
                <w:noProof/>
                <w:lang w:val="fr-FR"/>
              </w:rPr>
              <w:t>4.2</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Fixer la Prime Fairtrade</w:t>
            </w:r>
            <w:r w:rsidR="0032335F">
              <w:rPr>
                <w:noProof/>
                <w:webHidden/>
              </w:rPr>
              <w:tab/>
            </w:r>
            <w:r w:rsidR="0032335F">
              <w:rPr>
                <w:noProof/>
                <w:webHidden/>
              </w:rPr>
              <w:fldChar w:fldCharType="begin"/>
            </w:r>
            <w:r w:rsidR="0032335F">
              <w:rPr>
                <w:noProof/>
                <w:webHidden/>
              </w:rPr>
              <w:instrText xml:space="preserve"> PAGEREF _Toc497826851 \h </w:instrText>
            </w:r>
            <w:r w:rsidR="0032335F">
              <w:rPr>
                <w:noProof/>
                <w:webHidden/>
              </w:rPr>
            </w:r>
            <w:r w:rsidR="0032335F">
              <w:rPr>
                <w:noProof/>
                <w:webHidden/>
              </w:rPr>
              <w:fldChar w:fldCharType="separate"/>
            </w:r>
            <w:r w:rsidR="0032335F">
              <w:rPr>
                <w:noProof/>
                <w:webHidden/>
              </w:rPr>
              <w:t>14</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2" w:history="1">
            <w:r w:rsidR="0032335F" w:rsidRPr="0027718C">
              <w:rPr>
                <w:rStyle w:val="Hyperlink"/>
                <w:noProof/>
                <w:lang w:val="fr-FR"/>
              </w:rPr>
              <w:t>5.</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Alignement avec la stratégie de revenu minimum vital Fairtrade</w:t>
            </w:r>
            <w:r w:rsidR="0032335F">
              <w:rPr>
                <w:noProof/>
                <w:webHidden/>
              </w:rPr>
              <w:tab/>
            </w:r>
            <w:r w:rsidR="0032335F">
              <w:rPr>
                <w:noProof/>
                <w:webHidden/>
              </w:rPr>
              <w:fldChar w:fldCharType="begin"/>
            </w:r>
            <w:r w:rsidR="0032335F">
              <w:rPr>
                <w:noProof/>
                <w:webHidden/>
              </w:rPr>
              <w:instrText xml:space="preserve"> PAGEREF _Toc497826852 \h </w:instrText>
            </w:r>
            <w:r w:rsidR="0032335F">
              <w:rPr>
                <w:noProof/>
                <w:webHidden/>
              </w:rPr>
            </w:r>
            <w:r w:rsidR="0032335F">
              <w:rPr>
                <w:noProof/>
                <w:webHidden/>
              </w:rPr>
              <w:fldChar w:fldCharType="separate"/>
            </w:r>
            <w:r w:rsidR="0032335F">
              <w:rPr>
                <w:noProof/>
                <w:webHidden/>
              </w:rPr>
              <w:t>15</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3" w:history="1">
            <w:r w:rsidR="0032335F" w:rsidRPr="0027718C">
              <w:rPr>
                <w:rStyle w:val="Hyperlink"/>
                <w:noProof/>
                <w:lang w:val="fr-FR"/>
              </w:rPr>
              <w:t>5.1</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Prix de Référence pour le Revenu Minimum Vital pour le Ghana et la Côte d’Ivoire</w:t>
            </w:r>
            <w:r w:rsidR="0032335F">
              <w:rPr>
                <w:noProof/>
                <w:webHidden/>
              </w:rPr>
              <w:tab/>
            </w:r>
            <w:r w:rsidR="0032335F">
              <w:rPr>
                <w:noProof/>
                <w:webHidden/>
              </w:rPr>
              <w:fldChar w:fldCharType="begin"/>
            </w:r>
            <w:r w:rsidR="0032335F">
              <w:rPr>
                <w:noProof/>
                <w:webHidden/>
              </w:rPr>
              <w:instrText xml:space="preserve"> PAGEREF _Toc497826853 \h </w:instrText>
            </w:r>
            <w:r w:rsidR="0032335F">
              <w:rPr>
                <w:noProof/>
                <w:webHidden/>
              </w:rPr>
            </w:r>
            <w:r w:rsidR="0032335F">
              <w:rPr>
                <w:noProof/>
                <w:webHidden/>
              </w:rPr>
              <w:fldChar w:fldCharType="separate"/>
            </w:r>
            <w:r w:rsidR="0032335F">
              <w:rPr>
                <w:noProof/>
                <w:webHidden/>
              </w:rPr>
              <w:t>16</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4" w:history="1">
            <w:r w:rsidR="0032335F" w:rsidRPr="0027718C">
              <w:rPr>
                <w:rStyle w:val="Hyperlink"/>
                <w:noProof/>
                <w:lang w:val="fr-FR"/>
              </w:rPr>
              <w:t>5.2</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Options pour couvrir l’écart</w:t>
            </w:r>
            <w:r w:rsidR="0032335F">
              <w:rPr>
                <w:noProof/>
                <w:webHidden/>
              </w:rPr>
              <w:tab/>
            </w:r>
            <w:r w:rsidR="0032335F">
              <w:rPr>
                <w:noProof/>
                <w:webHidden/>
              </w:rPr>
              <w:fldChar w:fldCharType="begin"/>
            </w:r>
            <w:r w:rsidR="0032335F">
              <w:rPr>
                <w:noProof/>
                <w:webHidden/>
              </w:rPr>
              <w:instrText xml:space="preserve"> PAGEREF _Toc497826854 \h </w:instrText>
            </w:r>
            <w:r w:rsidR="0032335F">
              <w:rPr>
                <w:noProof/>
                <w:webHidden/>
              </w:rPr>
            </w:r>
            <w:r w:rsidR="0032335F">
              <w:rPr>
                <w:noProof/>
                <w:webHidden/>
              </w:rPr>
              <w:fldChar w:fldCharType="separate"/>
            </w:r>
            <w:r w:rsidR="0032335F">
              <w:rPr>
                <w:noProof/>
                <w:webHidden/>
              </w:rPr>
              <w:t>17</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5" w:history="1">
            <w:r w:rsidR="0032335F" w:rsidRPr="0027718C">
              <w:rPr>
                <w:rStyle w:val="Hyperlink"/>
                <w:noProof/>
                <w:lang w:val="fr-FR"/>
              </w:rPr>
              <w:t>6.</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Cacao Biologique</w:t>
            </w:r>
            <w:r w:rsidR="0032335F">
              <w:rPr>
                <w:noProof/>
                <w:webHidden/>
              </w:rPr>
              <w:tab/>
            </w:r>
            <w:r w:rsidR="0032335F">
              <w:rPr>
                <w:noProof/>
                <w:webHidden/>
              </w:rPr>
              <w:fldChar w:fldCharType="begin"/>
            </w:r>
            <w:r w:rsidR="0032335F">
              <w:rPr>
                <w:noProof/>
                <w:webHidden/>
              </w:rPr>
              <w:instrText xml:space="preserve"> PAGEREF _Toc497826855 \h </w:instrText>
            </w:r>
            <w:r w:rsidR="0032335F">
              <w:rPr>
                <w:noProof/>
                <w:webHidden/>
              </w:rPr>
            </w:r>
            <w:r w:rsidR="0032335F">
              <w:rPr>
                <w:noProof/>
                <w:webHidden/>
              </w:rPr>
              <w:fldChar w:fldCharType="separate"/>
            </w:r>
            <w:r w:rsidR="0032335F">
              <w:rPr>
                <w:noProof/>
                <w:webHidden/>
              </w:rPr>
              <w:t>19</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6" w:history="1">
            <w:r w:rsidR="0032335F" w:rsidRPr="0027718C">
              <w:rPr>
                <w:rStyle w:val="Hyperlink"/>
                <w:noProof/>
                <w:lang w:val="fr-FR"/>
              </w:rPr>
              <w:t>7.</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Monnaie</w:t>
            </w:r>
            <w:r w:rsidR="0032335F">
              <w:rPr>
                <w:noProof/>
                <w:webHidden/>
              </w:rPr>
              <w:tab/>
            </w:r>
            <w:r w:rsidR="0032335F">
              <w:rPr>
                <w:noProof/>
                <w:webHidden/>
              </w:rPr>
              <w:fldChar w:fldCharType="begin"/>
            </w:r>
            <w:r w:rsidR="0032335F">
              <w:rPr>
                <w:noProof/>
                <w:webHidden/>
              </w:rPr>
              <w:instrText xml:space="preserve"> PAGEREF _Toc497826856 \h </w:instrText>
            </w:r>
            <w:r w:rsidR="0032335F">
              <w:rPr>
                <w:noProof/>
                <w:webHidden/>
              </w:rPr>
            </w:r>
            <w:r w:rsidR="0032335F">
              <w:rPr>
                <w:noProof/>
                <w:webHidden/>
              </w:rPr>
              <w:fldChar w:fldCharType="separate"/>
            </w:r>
            <w:r w:rsidR="0032335F">
              <w:rPr>
                <w:noProof/>
                <w:webHidden/>
              </w:rPr>
              <w:t>20</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7" w:history="1">
            <w:r w:rsidR="0032335F" w:rsidRPr="0027718C">
              <w:rPr>
                <w:rStyle w:val="Hyperlink"/>
                <w:noProof/>
                <w:lang w:val="fr-FR"/>
              </w:rPr>
              <w:t>8.</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Prix Fairtrade, au long de la chaîne logistique</w:t>
            </w:r>
            <w:r w:rsidR="0032335F">
              <w:rPr>
                <w:noProof/>
                <w:webHidden/>
              </w:rPr>
              <w:tab/>
            </w:r>
            <w:r w:rsidR="0032335F">
              <w:rPr>
                <w:noProof/>
                <w:webHidden/>
              </w:rPr>
              <w:fldChar w:fldCharType="begin"/>
            </w:r>
            <w:r w:rsidR="0032335F">
              <w:rPr>
                <w:noProof/>
                <w:webHidden/>
              </w:rPr>
              <w:instrText xml:space="preserve"> PAGEREF _Toc497826857 \h </w:instrText>
            </w:r>
            <w:r w:rsidR="0032335F">
              <w:rPr>
                <w:noProof/>
                <w:webHidden/>
              </w:rPr>
            </w:r>
            <w:r w:rsidR="0032335F">
              <w:rPr>
                <w:noProof/>
                <w:webHidden/>
              </w:rPr>
              <w:fldChar w:fldCharType="separate"/>
            </w:r>
            <w:r w:rsidR="0032335F">
              <w:rPr>
                <w:noProof/>
                <w:webHidden/>
              </w:rPr>
              <w:t>21</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8" w:history="1">
            <w:r w:rsidR="0032335F" w:rsidRPr="0027718C">
              <w:rPr>
                <w:rStyle w:val="Hyperlink"/>
                <w:noProof/>
                <w:lang w:val="fr-FR"/>
              </w:rPr>
              <w:t>9.</w:t>
            </w:r>
            <w:r w:rsidR="0032335F">
              <w:rPr>
                <w:rFonts w:asciiTheme="minorHAnsi" w:eastAsiaTheme="minorEastAsia" w:hAnsiTheme="minorHAnsi" w:cstheme="minorBidi"/>
                <w:noProof/>
                <w:szCs w:val="22"/>
                <w:lang w:val="en-US" w:eastAsia="zh-TW"/>
              </w:rPr>
              <w:tab/>
            </w:r>
            <w:r w:rsidR="0032335F" w:rsidRPr="0027718C">
              <w:rPr>
                <w:rStyle w:val="Hyperlink"/>
                <w:noProof/>
                <w:lang w:val="fr-FR"/>
              </w:rPr>
              <w:t>Autres suggestions et retour général des partenaires sur le prix du cacao</w:t>
            </w:r>
            <w:r w:rsidR="0032335F">
              <w:rPr>
                <w:noProof/>
                <w:webHidden/>
              </w:rPr>
              <w:tab/>
            </w:r>
            <w:r w:rsidR="0032335F">
              <w:rPr>
                <w:noProof/>
                <w:webHidden/>
              </w:rPr>
              <w:fldChar w:fldCharType="begin"/>
            </w:r>
            <w:r w:rsidR="0032335F">
              <w:rPr>
                <w:noProof/>
                <w:webHidden/>
              </w:rPr>
              <w:instrText xml:space="preserve"> PAGEREF _Toc497826858 \h </w:instrText>
            </w:r>
            <w:r w:rsidR="0032335F">
              <w:rPr>
                <w:noProof/>
                <w:webHidden/>
              </w:rPr>
            </w:r>
            <w:r w:rsidR="0032335F">
              <w:rPr>
                <w:noProof/>
                <w:webHidden/>
              </w:rPr>
              <w:fldChar w:fldCharType="separate"/>
            </w:r>
            <w:r w:rsidR="0032335F">
              <w:rPr>
                <w:noProof/>
                <w:webHidden/>
              </w:rPr>
              <w:t>22</w:t>
            </w:r>
            <w:r w:rsidR="0032335F">
              <w:rPr>
                <w:noProof/>
                <w:webHidden/>
              </w:rPr>
              <w:fldChar w:fldCharType="end"/>
            </w:r>
          </w:hyperlink>
        </w:p>
        <w:p w:rsidR="0032335F" w:rsidRDefault="00736B5D">
          <w:pPr>
            <w:pStyle w:val="TOC2"/>
            <w:rPr>
              <w:rFonts w:asciiTheme="minorHAnsi" w:eastAsiaTheme="minorEastAsia" w:hAnsiTheme="minorHAnsi" w:cstheme="minorBidi"/>
              <w:noProof/>
              <w:szCs w:val="22"/>
              <w:lang w:val="en-US" w:eastAsia="zh-TW"/>
            </w:rPr>
          </w:pPr>
          <w:hyperlink w:anchor="_Toc497826859" w:history="1">
            <w:r w:rsidR="0032335F" w:rsidRPr="0027718C">
              <w:rPr>
                <w:rStyle w:val="Hyperlink"/>
                <w:noProof/>
                <w:lang w:val="fr-FR"/>
              </w:rPr>
              <w:t>ANNEXE</w:t>
            </w:r>
            <w:r w:rsidR="0032335F">
              <w:rPr>
                <w:noProof/>
                <w:webHidden/>
              </w:rPr>
              <w:tab/>
            </w:r>
            <w:r w:rsidR="0032335F">
              <w:rPr>
                <w:noProof/>
                <w:webHidden/>
              </w:rPr>
              <w:fldChar w:fldCharType="begin"/>
            </w:r>
            <w:r w:rsidR="0032335F">
              <w:rPr>
                <w:noProof/>
                <w:webHidden/>
              </w:rPr>
              <w:instrText xml:space="preserve"> PAGEREF _Toc497826859 \h </w:instrText>
            </w:r>
            <w:r w:rsidR="0032335F">
              <w:rPr>
                <w:noProof/>
                <w:webHidden/>
              </w:rPr>
            </w:r>
            <w:r w:rsidR="0032335F">
              <w:rPr>
                <w:noProof/>
                <w:webHidden/>
              </w:rPr>
              <w:fldChar w:fldCharType="separate"/>
            </w:r>
            <w:r w:rsidR="0032335F">
              <w:rPr>
                <w:noProof/>
                <w:webHidden/>
              </w:rPr>
              <w:t>23</w:t>
            </w:r>
            <w:r w:rsidR="0032335F">
              <w:rPr>
                <w:noProof/>
                <w:webHidden/>
              </w:rPr>
              <w:fldChar w:fldCharType="end"/>
            </w:r>
          </w:hyperlink>
        </w:p>
        <w:p w:rsidR="006F0ACF" w:rsidRPr="00021BF4" w:rsidRDefault="001834E8" w:rsidP="006A2AB6">
          <w:pPr>
            <w:pStyle w:val="TOC1"/>
            <w:tabs>
              <w:tab w:val="right" w:leader="dot" w:pos="9019"/>
            </w:tabs>
            <w:rPr>
              <w:rStyle w:val="Hyperlink"/>
              <w:noProof/>
              <w:lang w:val="fr-FR"/>
            </w:rPr>
          </w:pPr>
          <w:r w:rsidRPr="00021BF4">
            <w:rPr>
              <w:rStyle w:val="Hyperlink"/>
              <w:lang w:val="fr-FR"/>
            </w:rPr>
            <w:fldChar w:fldCharType="end"/>
          </w:r>
        </w:p>
      </w:sdtContent>
    </w:sdt>
    <w:p w:rsidR="00F25444" w:rsidRPr="00021BF4" w:rsidRDefault="00F25444" w:rsidP="00021BF4">
      <w:pPr>
        <w:pStyle w:val="Heading1"/>
        <w:jc w:val="left"/>
        <w:rPr>
          <w:rFonts w:cs="Arial"/>
          <w:sz w:val="20"/>
          <w:szCs w:val="20"/>
          <w:lang w:val="fr-FR"/>
        </w:rPr>
      </w:pPr>
      <w:bookmarkStart w:id="33" w:name="_Toc497826841"/>
      <w:r w:rsidRPr="00021BF4">
        <w:rPr>
          <w:lang w:val="fr-FR"/>
        </w:rPr>
        <w:lastRenderedPageBreak/>
        <w:t>Part</w:t>
      </w:r>
      <w:r w:rsidR="004E0B4A" w:rsidRPr="00021BF4">
        <w:rPr>
          <w:lang w:val="fr-FR"/>
        </w:rPr>
        <w:t>ie</w:t>
      </w:r>
      <w:r w:rsidRPr="00021BF4">
        <w:rPr>
          <w:lang w:val="fr-FR"/>
        </w:rPr>
        <w:t xml:space="preserve"> 2: </w:t>
      </w:r>
      <w:r w:rsidR="004E0B4A" w:rsidRPr="00021BF4">
        <w:rPr>
          <w:lang w:val="fr-FR"/>
        </w:rPr>
        <w:t>Information sur le context</w:t>
      </w:r>
      <w:r w:rsidR="00021BF4" w:rsidRPr="00021BF4">
        <w:rPr>
          <w:lang w:val="fr-FR"/>
        </w:rPr>
        <w:t>e</w:t>
      </w:r>
      <w:r w:rsidR="004E0B4A" w:rsidRPr="00021BF4">
        <w:rPr>
          <w:lang w:val="fr-FR"/>
        </w:rPr>
        <w:t xml:space="preserve"> et questionnaire de consultation</w:t>
      </w:r>
      <w:bookmarkEnd w:id="33"/>
      <w:r w:rsidR="004E0B4A" w:rsidRPr="00021BF4">
        <w:rPr>
          <w:lang w:val="fr-FR"/>
        </w:rPr>
        <w:t xml:space="preserve"> </w:t>
      </w:r>
    </w:p>
    <w:p w:rsidR="008926DE" w:rsidRPr="00021BF4" w:rsidRDefault="008926DE" w:rsidP="008926DE">
      <w:pPr>
        <w:pStyle w:val="Style3"/>
        <w:numPr>
          <w:ilvl w:val="0"/>
          <w:numId w:val="0"/>
        </w:numPr>
        <w:ind w:left="720"/>
        <w:rPr>
          <w:lang w:val="fr-FR"/>
        </w:rPr>
      </w:pPr>
      <w:bookmarkStart w:id="34" w:name="_Toc492362952"/>
      <w:bookmarkStart w:id="35" w:name="_Toc497826842"/>
      <w:r w:rsidRPr="00021BF4">
        <w:rPr>
          <w:lang w:val="fr-FR"/>
        </w:rPr>
        <w:t xml:space="preserve">Information </w:t>
      </w:r>
      <w:r w:rsidR="004E0B4A" w:rsidRPr="00021BF4">
        <w:rPr>
          <w:lang w:val="fr-FR"/>
        </w:rPr>
        <w:t>sur votre organis</w:t>
      </w:r>
      <w:r w:rsidRPr="00021BF4">
        <w:rPr>
          <w:lang w:val="fr-FR"/>
        </w:rPr>
        <w:t>ation</w:t>
      </w:r>
      <w:bookmarkEnd w:id="34"/>
      <w:bookmarkEnd w:id="35"/>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8926DE" w:rsidRPr="00523C58" w:rsidTr="00F1742F">
        <w:trPr>
          <w:trHeight w:val="483"/>
        </w:trPr>
        <w:tc>
          <w:tcPr>
            <w:tcW w:w="9129" w:type="dxa"/>
            <w:vAlign w:val="center"/>
          </w:tcPr>
          <w:p w:rsidR="004E0B4A" w:rsidRPr="00021BF4" w:rsidRDefault="008926DE" w:rsidP="00F1742F">
            <w:pPr>
              <w:keepNext/>
              <w:keepLines/>
              <w:spacing w:before="120" w:after="120" w:line="276" w:lineRule="auto"/>
              <w:rPr>
                <w:rFonts w:cs="Arial"/>
                <w:b/>
                <w:sz w:val="20"/>
                <w:szCs w:val="20"/>
                <w:lang w:val="fr-FR"/>
              </w:rPr>
            </w:pPr>
            <w:r w:rsidRPr="00021BF4">
              <w:rPr>
                <w:rFonts w:cs="Arial"/>
                <w:b/>
                <w:sz w:val="20"/>
                <w:szCs w:val="20"/>
                <w:lang w:val="fr-FR"/>
              </w:rPr>
              <w:t>Q 0.1</w:t>
            </w:r>
            <w:r w:rsidRPr="00021BF4">
              <w:rPr>
                <w:rFonts w:cs="Arial"/>
                <w:sz w:val="20"/>
                <w:szCs w:val="20"/>
                <w:lang w:val="fr-FR"/>
              </w:rPr>
              <w:t xml:space="preserve"> </w:t>
            </w:r>
            <w:r w:rsidR="004E0B4A" w:rsidRPr="00021BF4">
              <w:rPr>
                <w:rFonts w:cs="Arial"/>
                <w:b/>
                <w:sz w:val="20"/>
                <w:szCs w:val="20"/>
                <w:lang w:val="fr-FR"/>
              </w:rPr>
              <w:t xml:space="preserve">Merci de nous fournir des informations sur votre organisation </w:t>
            </w:r>
            <w:r w:rsidR="00021BF4">
              <w:rPr>
                <w:rFonts w:cs="Arial"/>
                <w:b/>
                <w:sz w:val="20"/>
                <w:szCs w:val="20"/>
                <w:lang w:val="fr-FR"/>
              </w:rPr>
              <w:t xml:space="preserve">afin </w:t>
            </w:r>
            <w:r w:rsidR="004E0B4A" w:rsidRPr="00021BF4">
              <w:rPr>
                <w:rFonts w:cs="Arial"/>
                <w:b/>
                <w:sz w:val="20"/>
                <w:szCs w:val="20"/>
                <w:lang w:val="fr-FR"/>
              </w:rPr>
              <w:t>que nous puissions analyser les informations avec précision et vous contacter si des clarifications s’avèrent nécessaires</w:t>
            </w:r>
            <w:r w:rsidR="004E0B4A" w:rsidRPr="00021BF4">
              <w:rPr>
                <w:rFonts w:cs="Arial"/>
                <w:sz w:val="20"/>
                <w:szCs w:val="20"/>
                <w:lang w:val="fr-FR"/>
              </w:rPr>
              <w:t xml:space="preserve"> </w:t>
            </w:r>
          </w:p>
          <w:p w:rsidR="008926DE" w:rsidRPr="00021BF4" w:rsidRDefault="004E0B4A" w:rsidP="00F1742F">
            <w:pPr>
              <w:keepNext/>
              <w:keepLines/>
              <w:spacing w:before="120" w:after="120" w:line="276" w:lineRule="auto"/>
              <w:rPr>
                <w:rFonts w:cs="Arial"/>
                <w:sz w:val="20"/>
                <w:szCs w:val="20"/>
                <w:lang w:val="fr-FR"/>
              </w:rPr>
            </w:pPr>
            <w:r w:rsidRPr="00021BF4">
              <w:rPr>
                <w:rFonts w:cs="Arial"/>
                <w:sz w:val="20"/>
                <w:szCs w:val="20"/>
                <w:lang w:val="fr-FR"/>
              </w:rPr>
              <w:t>Nom</w:t>
            </w:r>
            <w:r w:rsidR="008926DE" w:rsidRPr="00021BF4">
              <w:rPr>
                <w:rFonts w:cs="Arial"/>
                <w:sz w:val="20"/>
                <w:szCs w:val="20"/>
                <w:lang w:val="fr-FR"/>
              </w:rPr>
              <w:t xml:space="preserve"> </w:t>
            </w:r>
            <w:r w:rsidRPr="00021BF4">
              <w:rPr>
                <w:rFonts w:cs="Arial"/>
                <w:sz w:val="20"/>
                <w:szCs w:val="20"/>
                <w:lang w:val="fr-FR"/>
              </w:rPr>
              <w:t xml:space="preserve">de votre </w:t>
            </w:r>
            <w:r w:rsidR="008926DE" w:rsidRPr="00021BF4">
              <w:rPr>
                <w:rFonts w:cs="Arial"/>
                <w:sz w:val="20"/>
                <w:szCs w:val="20"/>
                <w:lang w:val="fr-FR"/>
              </w:rPr>
              <w:t xml:space="preserve">organisation </w:t>
            </w:r>
            <w:sdt>
              <w:sdtPr>
                <w:rPr>
                  <w:rFonts w:cs="Arial"/>
                  <w:sz w:val="20"/>
                  <w:szCs w:val="20"/>
                  <w:lang w:val="fr-FR"/>
                </w:rPr>
                <w:id w:val="-1598934409"/>
              </w:sdtPr>
              <w:sdtEndPr/>
              <w:sdtContent>
                <w:bookmarkStart w:id="36" w:name="Text4"/>
                <w:r w:rsidR="00F8703E"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F8703E" w:rsidRPr="00021BF4">
                  <w:rPr>
                    <w:rFonts w:cs="Arial"/>
                    <w:color w:val="A6A6A6" w:themeColor="background1" w:themeShade="A6"/>
                    <w:sz w:val="20"/>
                    <w:szCs w:val="20"/>
                    <w:lang w:val="fr-FR"/>
                  </w:rPr>
                  <w:instrText xml:space="preserve"> FORMTEXT </w:instrText>
                </w:r>
                <w:r w:rsidR="00F8703E" w:rsidRPr="00021BF4">
                  <w:rPr>
                    <w:rFonts w:cs="Arial"/>
                    <w:color w:val="A6A6A6" w:themeColor="background1" w:themeShade="A6"/>
                    <w:sz w:val="20"/>
                    <w:szCs w:val="20"/>
                    <w:lang w:val="fr-FR"/>
                  </w:rPr>
                </w:r>
                <w:r w:rsidR="00F8703E" w:rsidRPr="00021BF4">
                  <w:rPr>
                    <w:rFonts w:cs="Arial"/>
                    <w:color w:val="A6A6A6" w:themeColor="background1" w:themeShade="A6"/>
                    <w:sz w:val="20"/>
                    <w:szCs w:val="20"/>
                    <w:lang w:val="fr-FR"/>
                  </w:rPr>
                  <w:fldChar w:fldCharType="separate"/>
                </w:r>
                <w:r w:rsidR="00F8703E" w:rsidRPr="00021BF4">
                  <w:rPr>
                    <w:rFonts w:cs="Arial"/>
                    <w:noProof/>
                    <w:color w:val="A6A6A6" w:themeColor="background1" w:themeShade="A6"/>
                    <w:sz w:val="20"/>
                    <w:szCs w:val="20"/>
                    <w:lang w:val="fr-FR"/>
                  </w:rPr>
                  <w:t>Cliquer ici pour écrire votre texte</w:t>
                </w:r>
                <w:r w:rsidR="00F8703E" w:rsidRPr="00021BF4">
                  <w:rPr>
                    <w:rFonts w:cs="Arial"/>
                    <w:color w:val="A6A6A6" w:themeColor="background1" w:themeShade="A6"/>
                    <w:sz w:val="20"/>
                    <w:szCs w:val="20"/>
                    <w:lang w:val="fr-FR"/>
                  </w:rPr>
                  <w:fldChar w:fldCharType="end"/>
                </w:r>
                <w:bookmarkEnd w:id="36"/>
              </w:sdtContent>
            </w:sdt>
          </w:p>
          <w:p w:rsidR="008926DE" w:rsidRPr="00021BF4" w:rsidRDefault="004E0B4A" w:rsidP="00F1742F">
            <w:pPr>
              <w:keepNext/>
              <w:keepLines/>
              <w:spacing w:before="120" w:after="120" w:line="276" w:lineRule="auto"/>
              <w:rPr>
                <w:rFonts w:cs="Arial"/>
                <w:sz w:val="20"/>
                <w:szCs w:val="20"/>
                <w:lang w:val="fr-FR"/>
              </w:rPr>
            </w:pPr>
            <w:r w:rsidRPr="00021BF4">
              <w:rPr>
                <w:rFonts w:cs="Arial"/>
                <w:sz w:val="20"/>
                <w:szCs w:val="20"/>
                <w:lang w:val="fr-FR"/>
              </w:rPr>
              <w:t>Nom</w:t>
            </w:r>
            <w:r w:rsidR="008926DE" w:rsidRPr="00021BF4">
              <w:rPr>
                <w:rFonts w:cs="Arial"/>
                <w:sz w:val="20"/>
                <w:szCs w:val="20"/>
                <w:lang w:val="fr-FR"/>
              </w:rPr>
              <w:t> </w:t>
            </w:r>
            <w:r w:rsidRPr="00021BF4">
              <w:rPr>
                <w:rFonts w:cs="Arial"/>
                <w:sz w:val="20"/>
                <w:szCs w:val="20"/>
                <w:lang w:val="fr-FR"/>
              </w:rPr>
              <w:t xml:space="preserve">de la personne </w:t>
            </w:r>
            <w:r w:rsidR="008926DE" w:rsidRPr="00021BF4">
              <w:rPr>
                <w:rFonts w:cs="Arial"/>
                <w:sz w:val="20"/>
                <w:szCs w:val="20"/>
                <w:lang w:val="fr-FR"/>
              </w:rPr>
              <w:t xml:space="preserve">contact  </w:t>
            </w:r>
            <w:sdt>
              <w:sdtPr>
                <w:rPr>
                  <w:rFonts w:cs="Arial"/>
                  <w:sz w:val="20"/>
                  <w:szCs w:val="20"/>
                  <w:lang w:val="fr-FR"/>
                </w:rPr>
                <w:id w:val="1543474401"/>
              </w:sdtPr>
              <w:sdtEndPr/>
              <w:sdtContent>
                <w:r w:rsidR="00F8703E"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F8703E" w:rsidRPr="00021BF4">
                  <w:rPr>
                    <w:rFonts w:cs="Arial"/>
                    <w:color w:val="A6A6A6" w:themeColor="background1" w:themeShade="A6"/>
                    <w:sz w:val="20"/>
                    <w:szCs w:val="20"/>
                    <w:lang w:val="fr-FR"/>
                  </w:rPr>
                  <w:instrText xml:space="preserve"> FORMTEXT </w:instrText>
                </w:r>
                <w:r w:rsidR="00F8703E" w:rsidRPr="00021BF4">
                  <w:rPr>
                    <w:rFonts w:cs="Arial"/>
                    <w:color w:val="A6A6A6" w:themeColor="background1" w:themeShade="A6"/>
                    <w:sz w:val="20"/>
                    <w:szCs w:val="20"/>
                    <w:lang w:val="fr-FR"/>
                  </w:rPr>
                </w:r>
                <w:r w:rsidR="00F8703E" w:rsidRPr="00021BF4">
                  <w:rPr>
                    <w:rFonts w:cs="Arial"/>
                    <w:color w:val="A6A6A6" w:themeColor="background1" w:themeShade="A6"/>
                    <w:sz w:val="20"/>
                    <w:szCs w:val="20"/>
                    <w:lang w:val="fr-FR"/>
                  </w:rPr>
                  <w:fldChar w:fldCharType="separate"/>
                </w:r>
                <w:r w:rsidR="00F8703E" w:rsidRPr="00021BF4">
                  <w:rPr>
                    <w:rFonts w:cs="Arial"/>
                    <w:noProof/>
                    <w:color w:val="A6A6A6" w:themeColor="background1" w:themeShade="A6"/>
                    <w:sz w:val="20"/>
                    <w:szCs w:val="20"/>
                    <w:lang w:val="fr-FR"/>
                  </w:rPr>
                  <w:t>Cliquer ici pour écrire votre texte</w:t>
                </w:r>
                <w:r w:rsidR="00F8703E" w:rsidRPr="00021BF4">
                  <w:rPr>
                    <w:rFonts w:cs="Arial"/>
                    <w:color w:val="A6A6A6" w:themeColor="background1" w:themeShade="A6"/>
                    <w:sz w:val="20"/>
                    <w:szCs w:val="20"/>
                    <w:lang w:val="fr-FR"/>
                  </w:rPr>
                  <w:fldChar w:fldCharType="end"/>
                </w:r>
              </w:sdtContent>
            </w:sdt>
            <w:r w:rsidR="00F8703E" w:rsidRPr="00021BF4">
              <w:rPr>
                <w:rFonts w:cs="Arial"/>
                <w:sz w:val="20"/>
                <w:szCs w:val="20"/>
                <w:lang w:val="fr-FR"/>
              </w:rPr>
              <w:t xml:space="preserve"> </w:t>
            </w:r>
          </w:p>
          <w:p w:rsidR="008926DE" w:rsidRPr="00021BF4" w:rsidRDefault="008926DE" w:rsidP="00F1742F">
            <w:pPr>
              <w:keepNext/>
              <w:keepLines/>
              <w:spacing w:before="120" w:after="120" w:line="276" w:lineRule="auto"/>
              <w:rPr>
                <w:rFonts w:cs="Arial"/>
                <w:sz w:val="20"/>
                <w:szCs w:val="20"/>
                <w:lang w:val="fr-FR"/>
              </w:rPr>
            </w:pPr>
            <w:r w:rsidRPr="00021BF4">
              <w:rPr>
                <w:rFonts w:cs="Arial"/>
                <w:sz w:val="20"/>
                <w:szCs w:val="20"/>
                <w:lang w:val="fr-FR"/>
              </w:rPr>
              <w:t>Email/</w:t>
            </w:r>
            <w:r w:rsidR="00F8703E" w:rsidRPr="00021BF4">
              <w:rPr>
                <w:rFonts w:cs="Arial"/>
                <w:sz w:val="20"/>
                <w:szCs w:val="20"/>
                <w:lang w:val="fr-FR"/>
              </w:rPr>
              <w:t>numéro de téléphone de la personne contact</w:t>
            </w:r>
            <w:r w:rsidRPr="00021BF4">
              <w:rPr>
                <w:rFonts w:cs="Arial"/>
                <w:sz w:val="20"/>
                <w:szCs w:val="20"/>
                <w:lang w:val="fr-FR"/>
              </w:rPr>
              <w:t xml:space="preserve"> </w:t>
            </w:r>
            <w:sdt>
              <w:sdtPr>
                <w:rPr>
                  <w:rFonts w:cs="Arial"/>
                  <w:sz w:val="20"/>
                  <w:szCs w:val="20"/>
                  <w:lang w:val="fr-FR"/>
                </w:rPr>
                <w:id w:val="-544147745"/>
              </w:sdtPr>
              <w:sdtEndPr/>
              <w:sdtContent>
                <w:r w:rsidR="00F8703E"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F8703E" w:rsidRPr="00021BF4">
                  <w:rPr>
                    <w:rFonts w:cs="Arial"/>
                    <w:color w:val="A6A6A6" w:themeColor="background1" w:themeShade="A6"/>
                    <w:sz w:val="20"/>
                    <w:szCs w:val="20"/>
                    <w:lang w:val="fr-FR"/>
                  </w:rPr>
                  <w:instrText xml:space="preserve"> FORMTEXT </w:instrText>
                </w:r>
                <w:r w:rsidR="00F8703E" w:rsidRPr="00021BF4">
                  <w:rPr>
                    <w:rFonts w:cs="Arial"/>
                    <w:color w:val="A6A6A6" w:themeColor="background1" w:themeShade="A6"/>
                    <w:sz w:val="20"/>
                    <w:szCs w:val="20"/>
                    <w:lang w:val="fr-FR"/>
                  </w:rPr>
                </w:r>
                <w:r w:rsidR="00F8703E" w:rsidRPr="00021BF4">
                  <w:rPr>
                    <w:rFonts w:cs="Arial"/>
                    <w:color w:val="A6A6A6" w:themeColor="background1" w:themeShade="A6"/>
                    <w:sz w:val="20"/>
                    <w:szCs w:val="20"/>
                    <w:lang w:val="fr-FR"/>
                  </w:rPr>
                  <w:fldChar w:fldCharType="separate"/>
                </w:r>
                <w:r w:rsidR="00F8703E" w:rsidRPr="00021BF4">
                  <w:rPr>
                    <w:rFonts w:cs="Arial"/>
                    <w:noProof/>
                    <w:color w:val="A6A6A6" w:themeColor="background1" w:themeShade="A6"/>
                    <w:sz w:val="20"/>
                    <w:szCs w:val="20"/>
                    <w:lang w:val="fr-FR"/>
                  </w:rPr>
                  <w:t>Cliquer ici pour écrire votre texte</w:t>
                </w:r>
                <w:r w:rsidR="00F8703E" w:rsidRPr="00021BF4">
                  <w:rPr>
                    <w:rFonts w:cs="Arial"/>
                    <w:color w:val="A6A6A6" w:themeColor="background1" w:themeShade="A6"/>
                    <w:sz w:val="20"/>
                    <w:szCs w:val="20"/>
                    <w:lang w:val="fr-FR"/>
                  </w:rPr>
                  <w:fldChar w:fldCharType="end"/>
                </w:r>
              </w:sdtContent>
            </w:sdt>
          </w:p>
          <w:p w:rsidR="008926DE" w:rsidRPr="00021BF4" w:rsidRDefault="00F8703E" w:rsidP="00F1742F">
            <w:pPr>
              <w:keepNext/>
              <w:keepLines/>
              <w:spacing w:before="120" w:after="120" w:line="276" w:lineRule="auto"/>
              <w:rPr>
                <w:rFonts w:cs="Arial"/>
                <w:sz w:val="20"/>
                <w:szCs w:val="20"/>
                <w:lang w:val="fr-FR"/>
              </w:rPr>
            </w:pPr>
            <w:r w:rsidRPr="00021BF4">
              <w:rPr>
                <w:rFonts w:cs="Arial"/>
                <w:sz w:val="20"/>
                <w:szCs w:val="20"/>
                <w:lang w:val="fr-FR"/>
              </w:rPr>
              <w:t>Pays</w:t>
            </w:r>
            <w:r w:rsidR="008926DE" w:rsidRPr="00021BF4">
              <w:rPr>
                <w:rFonts w:cs="Arial"/>
                <w:sz w:val="20"/>
                <w:szCs w:val="20"/>
                <w:lang w:val="fr-FR"/>
              </w:rPr>
              <w:fldChar w:fldCharType="begin">
                <w:ffData>
                  <w:name w:val="Text7"/>
                  <w:enabled/>
                  <w:calcOnExit w:val="0"/>
                  <w:textInput/>
                </w:ffData>
              </w:fldChar>
            </w:r>
            <w:bookmarkStart w:id="37" w:name="Text7"/>
            <w:r w:rsidR="008926DE" w:rsidRPr="00021BF4">
              <w:rPr>
                <w:rFonts w:cs="Arial"/>
                <w:sz w:val="20"/>
                <w:szCs w:val="20"/>
                <w:lang w:val="fr-FR"/>
              </w:rPr>
              <w:instrText xml:space="preserve"> FORMTEXT </w:instrText>
            </w:r>
            <w:r w:rsidR="008926DE" w:rsidRPr="00021BF4">
              <w:rPr>
                <w:rFonts w:cs="Arial"/>
                <w:sz w:val="20"/>
                <w:szCs w:val="20"/>
                <w:lang w:val="fr-FR"/>
              </w:rPr>
            </w:r>
            <w:r w:rsidR="008926DE" w:rsidRPr="00021BF4">
              <w:rPr>
                <w:rFonts w:cs="Arial"/>
                <w:sz w:val="20"/>
                <w:szCs w:val="20"/>
                <w:lang w:val="fr-FR"/>
              </w:rPr>
              <w:fldChar w:fldCharType="separate"/>
            </w:r>
            <w:r w:rsidR="008926DE" w:rsidRPr="00021BF4">
              <w:rPr>
                <w:rFonts w:cs="Arial"/>
                <w:noProof/>
                <w:sz w:val="20"/>
                <w:szCs w:val="20"/>
                <w:lang w:val="fr-FR"/>
              </w:rPr>
              <w:t> </w:t>
            </w:r>
            <w:r w:rsidR="008926DE" w:rsidRPr="00021BF4">
              <w:rPr>
                <w:rFonts w:cs="Arial"/>
                <w:noProof/>
                <w:sz w:val="20"/>
                <w:szCs w:val="20"/>
                <w:lang w:val="fr-FR"/>
              </w:rPr>
              <w:t> </w:t>
            </w:r>
            <w:r w:rsidR="008926DE" w:rsidRPr="00021BF4">
              <w:rPr>
                <w:rFonts w:cs="Arial"/>
                <w:noProof/>
                <w:sz w:val="20"/>
                <w:szCs w:val="20"/>
                <w:lang w:val="fr-FR"/>
              </w:rPr>
              <w:t> </w:t>
            </w:r>
            <w:r w:rsidR="008926DE" w:rsidRPr="00021BF4">
              <w:rPr>
                <w:rFonts w:cs="Arial"/>
                <w:noProof/>
                <w:sz w:val="20"/>
                <w:szCs w:val="20"/>
                <w:lang w:val="fr-FR"/>
              </w:rPr>
              <w:t> </w:t>
            </w:r>
            <w:r w:rsidR="008926DE" w:rsidRPr="00021BF4">
              <w:rPr>
                <w:rFonts w:cs="Arial"/>
                <w:noProof/>
                <w:sz w:val="20"/>
                <w:szCs w:val="20"/>
                <w:lang w:val="fr-FR"/>
              </w:rPr>
              <w:t> </w:t>
            </w:r>
            <w:r w:rsidR="008926DE" w:rsidRPr="00021BF4">
              <w:rPr>
                <w:rFonts w:cs="Arial"/>
                <w:sz w:val="20"/>
                <w:szCs w:val="20"/>
                <w:lang w:val="fr-FR"/>
              </w:rPr>
              <w:fldChar w:fldCharType="end"/>
            </w:r>
            <w:bookmarkEnd w:id="37"/>
            <w:r w:rsidRPr="00021BF4">
              <w:rPr>
                <w:rFonts w:cs="Arial"/>
                <w:sz w:val="20"/>
                <w:szCs w:val="20"/>
                <w:lang w:val="fr-FR"/>
              </w:rPr>
              <w:t xml:space="preserve"> </w:t>
            </w:r>
            <w:sdt>
              <w:sdtPr>
                <w:rPr>
                  <w:rFonts w:cs="Arial"/>
                  <w:sz w:val="20"/>
                  <w:szCs w:val="20"/>
                  <w:lang w:val="fr-FR"/>
                </w:rPr>
                <w:id w:val="1176003810"/>
              </w:sdtPr>
              <w:sdtEndPr/>
              <w:sdtContent>
                <w:r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Pr="00021BF4">
                  <w:rPr>
                    <w:rFonts w:cs="Arial"/>
                    <w:color w:val="A6A6A6" w:themeColor="background1" w:themeShade="A6"/>
                    <w:sz w:val="20"/>
                    <w:szCs w:val="20"/>
                    <w:lang w:val="fr-FR"/>
                  </w:rPr>
                  <w:instrText xml:space="preserve"> FORMTEXT </w:instrText>
                </w:r>
                <w:r w:rsidRPr="00021BF4">
                  <w:rPr>
                    <w:rFonts w:cs="Arial"/>
                    <w:color w:val="A6A6A6" w:themeColor="background1" w:themeShade="A6"/>
                    <w:sz w:val="20"/>
                    <w:szCs w:val="20"/>
                    <w:lang w:val="fr-FR"/>
                  </w:rPr>
                </w:r>
                <w:r w:rsidRPr="00021BF4">
                  <w:rPr>
                    <w:rFonts w:cs="Arial"/>
                    <w:color w:val="A6A6A6" w:themeColor="background1" w:themeShade="A6"/>
                    <w:sz w:val="20"/>
                    <w:szCs w:val="20"/>
                    <w:lang w:val="fr-FR"/>
                  </w:rPr>
                  <w:fldChar w:fldCharType="separate"/>
                </w:r>
                <w:r w:rsidRPr="00021BF4">
                  <w:rPr>
                    <w:rFonts w:cs="Arial"/>
                    <w:noProof/>
                    <w:color w:val="A6A6A6" w:themeColor="background1" w:themeShade="A6"/>
                    <w:sz w:val="20"/>
                    <w:szCs w:val="20"/>
                    <w:lang w:val="fr-FR"/>
                  </w:rPr>
                  <w:t>Cliquer ici pour écrire votre texte</w:t>
                </w:r>
                <w:r w:rsidRPr="00021BF4">
                  <w:rPr>
                    <w:rFonts w:cs="Arial"/>
                    <w:color w:val="A6A6A6" w:themeColor="background1" w:themeShade="A6"/>
                    <w:sz w:val="20"/>
                    <w:szCs w:val="20"/>
                    <w:lang w:val="fr-FR"/>
                  </w:rPr>
                  <w:fldChar w:fldCharType="end"/>
                </w:r>
              </w:sdtContent>
            </w:sdt>
          </w:p>
          <w:p w:rsidR="008926DE" w:rsidRPr="00021BF4" w:rsidRDefault="00F8703E" w:rsidP="00F1742F">
            <w:pPr>
              <w:keepNext/>
              <w:keepLines/>
              <w:spacing w:before="120" w:after="120" w:line="276" w:lineRule="auto"/>
              <w:ind w:left="2760" w:hanging="2760"/>
              <w:rPr>
                <w:rFonts w:cs="Arial"/>
                <w:sz w:val="20"/>
                <w:szCs w:val="20"/>
                <w:lang w:val="fr-FR"/>
              </w:rPr>
            </w:pPr>
            <w:r w:rsidRPr="00021BF4">
              <w:rPr>
                <w:rFonts w:cs="Arial"/>
                <w:sz w:val="20"/>
                <w:szCs w:val="20"/>
                <w:lang w:val="fr-FR"/>
              </w:rPr>
              <w:t xml:space="preserve">Identifiant </w:t>
            </w:r>
            <w:r w:rsidR="008926DE" w:rsidRPr="00021BF4">
              <w:rPr>
                <w:rFonts w:cs="Arial"/>
                <w:sz w:val="20"/>
                <w:szCs w:val="20"/>
                <w:lang w:val="fr-FR"/>
              </w:rPr>
              <w:t xml:space="preserve">FLO </w:t>
            </w:r>
            <w:sdt>
              <w:sdtPr>
                <w:rPr>
                  <w:rFonts w:cs="Arial"/>
                  <w:sz w:val="20"/>
                  <w:szCs w:val="20"/>
                  <w:lang w:val="fr-FR"/>
                </w:rPr>
                <w:id w:val="-661470891"/>
                <w:showingPlcHdr/>
              </w:sdtPr>
              <w:sdtEndPr/>
              <w:sdtContent>
                <w:r w:rsidRPr="00021BF4">
                  <w:rPr>
                    <w:rFonts w:cs="Arial"/>
                    <w:sz w:val="20"/>
                    <w:szCs w:val="20"/>
                    <w:lang w:val="fr-FR"/>
                  </w:rPr>
                  <w:t xml:space="preserve">     </w:t>
                </w:r>
              </w:sdtContent>
            </w:sdt>
            <w:r w:rsidRPr="00021BF4">
              <w:rPr>
                <w:rFonts w:cs="Arial"/>
                <w:sz w:val="20"/>
                <w:szCs w:val="20"/>
                <w:lang w:val="fr-FR"/>
              </w:rPr>
              <w:t xml:space="preserve"> </w:t>
            </w:r>
            <w:sdt>
              <w:sdtPr>
                <w:rPr>
                  <w:rFonts w:cs="Arial"/>
                  <w:sz w:val="20"/>
                  <w:szCs w:val="20"/>
                  <w:lang w:val="fr-FR"/>
                </w:rPr>
                <w:id w:val="-1669629526"/>
              </w:sdtPr>
              <w:sdtEndPr/>
              <w:sdtContent>
                <w:r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Pr="00021BF4">
                  <w:rPr>
                    <w:rFonts w:cs="Arial"/>
                    <w:color w:val="A6A6A6" w:themeColor="background1" w:themeShade="A6"/>
                    <w:sz w:val="20"/>
                    <w:szCs w:val="20"/>
                    <w:lang w:val="fr-FR"/>
                  </w:rPr>
                  <w:instrText xml:space="preserve"> FORMTEXT </w:instrText>
                </w:r>
                <w:r w:rsidRPr="00021BF4">
                  <w:rPr>
                    <w:rFonts w:cs="Arial"/>
                    <w:color w:val="A6A6A6" w:themeColor="background1" w:themeShade="A6"/>
                    <w:sz w:val="20"/>
                    <w:szCs w:val="20"/>
                    <w:lang w:val="fr-FR"/>
                  </w:rPr>
                </w:r>
                <w:r w:rsidRPr="00021BF4">
                  <w:rPr>
                    <w:rFonts w:cs="Arial"/>
                    <w:color w:val="A6A6A6" w:themeColor="background1" w:themeShade="A6"/>
                    <w:sz w:val="20"/>
                    <w:szCs w:val="20"/>
                    <w:lang w:val="fr-FR"/>
                  </w:rPr>
                  <w:fldChar w:fldCharType="separate"/>
                </w:r>
                <w:r w:rsidRPr="00021BF4">
                  <w:rPr>
                    <w:rFonts w:cs="Arial"/>
                    <w:noProof/>
                    <w:color w:val="A6A6A6" w:themeColor="background1" w:themeShade="A6"/>
                    <w:sz w:val="20"/>
                    <w:szCs w:val="20"/>
                    <w:lang w:val="fr-FR"/>
                  </w:rPr>
                  <w:t>Cliquer ici pour écrire votre texte</w:t>
                </w:r>
                <w:r w:rsidRPr="00021BF4">
                  <w:rPr>
                    <w:rFonts w:cs="Arial"/>
                    <w:color w:val="A6A6A6" w:themeColor="background1" w:themeShade="A6"/>
                    <w:sz w:val="20"/>
                    <w:szCs w:val="20"/>
                    <w:lang w:val="fr-FR"/>
                  </w:rPr>
                  <w:fldChar w:fldCharType="end"/>
                </w:r>
              </w:sdtContent>
            </w:sdt>
          </w:p>
        </w:tc>
      </w:tr>
      <w:tr w:rsidR="008926DE" w:rsidRPr="00523C58" w:rsidTr="00F1742F">
        <w:trPr>
          <w:trHeight w:val="1149"/>
        </w:trPr>
        <w:tc>
          <w:tcPr>
            <w:tcW w:w="9129" w:type="dxa"/>
          </w:tcPr>
          <w:p w:rsidR="008926DE" w:rsidRPr="00021BF4" w:rsidRDefault="008926DE" w:rsidP="00F1742F">
            <w:pPr>
              <w:keepNext/>
              <w:keepLines/>
              <w:spacing w:before="120" w:after="120" w:line="276" w:lineRule="auto"/>
              <w:rPr>
                <w:rFonts w:cs="Arial"/>
                <w:b/>
                <w:sz w:val="20"/>
                <w:szCs w:val="20"/>
                <w:lang w:val="fr-FR"/>
              </w:rPr>
            </w:pPr>
            <w:r w:rsidRPr="00021BF4">
              <w:rPr>
                <w:rFonts w:cs="Arial"/>
                <w:b/>
                <w:sz w:val="20"/>
                <w:szCs w:val="20"/>
                <w:lang w:val="fr-FR"/>
              </w:rPr>
              <w:t xml:space="preserve">Q 0.2 </w:t>
            </w:r>
            <w:r w:rsidR="00F8703E" w:rsidRPr="00021BF4">
              <w:rPr>
                <w:rFonts w:cs="Arial"/>
                <w:b/>
                <w:sz w:val="20"/>
                <w:szCs w:val="20"/>
                <w:lang w:val="fr-FR"/>
              </w:rPr>
              <w:t xml:space="preserve">Quelle est votre responsabilité dans la chaîne logistique ? Merci de cocher toutes les cases appropriées </w:t>
            </w:r>
          </w:p>
          <w:p w:rsidR="008926DE" w:rsidRPr="00021BF4" w:rsidRDefault="00736B5D" w:rsidP="00F1742F">
            <w:pPr>
              <w:keepNext/>
              <w:keepLines/>
              <w:tabs>
                <w:tab w:val="left" w:pos="2175"/>
              </w:tabs>
              <w:spacing w:before="120" w:after="120" w:line="276" w:lineRule="auto"/>
              <w:rPr>
                <w:rFonts w:cs="Arial"/>
                <w:sz w:val="20"/>
                <w:szCs w:val="20"/>
                <w:lang w:val="fr-FR"/>
              </w:rPr>
            </w:pPr>
            <w:sdt>
              <w:sdtPr>
                <w:rPr>
                  <w:rFonts w:cs="Arial"/>
                  <w:sz w:val="20"/>
                  <w:szCs w:val="20"/>
                  <w:lang w:val="fr-FR"/>
                </w:rPr>
                <w:id w:val="-1481763398"/>
                <w14:checkbox>
                  <w14:checked w14:val="0"/>
                  <w14:checkedState w14:val="2612" w14:font="MS Gothic"/>
                  <w14:uncheckedState w14:val="2610" w14:font="MS Gothic"/>
                </w14:checkbox>
              </w:sdtPr>
              <w:sdtEndPr/>
              <w:sdtContent>
                <w:r w:rsidR="008926DE" w:rsidRPr="00021BF4">
                  <w:rPr>
                    <w:rFonts w:ascii="MS Gothic" w:eastAsia="MS Gothic" w:hAnsi="MS Gothic" w:cs="Arial"/>
                    <w:sz w:val="20"/>
                    <w:szCs w:val="20"/>
                    <w:lang w:val="fr-FR"/>
                  </w:rPr>
                  <w:t>☐</w:t>
                </w:r>
              </w:sdtContent>
            </w:sdt>
            <w:r w:rsidR="008926DE" w:rsidRPr="00021BF4">
              <w:rPr>
                <w:rFonts w:cs="Arial"/>
                <w:sz w:val="20"/>
                <w:szCs w:val="20"/>
                <w:lang w:val="fr-FR"/>
              </w:rPr>
              <w:t xml:space="preserve">  </w:t>
            </w:r>
            <w:r w:rsidR="00F8703E" w:rsidRPr="00021BF4">
              <w:rPr>
                <w:rFonts w:cs="Arial"/>
                <w:sz w:val="20"/>
                <w:szCs w:val="20"/>
                <w:lang w:val="fr-FR"/>
              </w:rPr>
              <w:t>Producteur seulement</w:t>
            </w:r>
            <w:r w:rsidR="008926DE" w:rsidRPr="00021BF4">
              <w:rPr>
                <w:rFonts w:cs="Arial"/>
                <w:sz w:val="20"/>
                <w:szCs w:val="20"/>
                <w:lang w:val="fr-FR"/>
              </w:rPr>
              <w:t xml:space="preserve">      </w:t>
            </w:r>
            <w:sdt>
              <w:sdtPr>
                <w:rPr>
                  <w:rFonts w:cs="Arial"/>
                  <w:sz w:val="20"/>
                  <w:szCs w:val="20"/>
                  <w:lang w:val="fr-FR"/>
                </w:rPr>
                <w:id w:val="2141831994"/>
                <w14:checkbox>
                  <w14:checked w14:val="0"/>
                  <w14:checkedState w14:val="2612" w14:font="MS Gothic"/>
                  <w14:uncheckedState w14:val="2610" w14:font="MS Gothic"/>
                </w14:checkbox>
              </w:sdtPr>
              <w:sdtEndPr/>
              <w:sdtContent>
                <w:r w:rsidR="008926DE" w:rsidRPr="00021BF4">
                  <w:rPr>
                    <w:rFonts w:ascii="MS Gothic" w:eastAsia="MS Gothic" w:hAnsi="MS Gothic" w:cs="Arial"/>
                    <w:sz w:val="20"/>
                    <w:szCs w:val="20"/>
                    <w:lang w:val="fr-FR"/>
                  </w:rPr>
                  <w:t>☐</w:t>
                </w:r>
              </w:sdtContent>
            </w:sdt>
            <w:r w:rsidR="00F8703E" w:rsidRPr="00021BF4">
              <w:rPr>
                <w:rFonts w:cs="Arial"/>
                <w:sz w:val="20"/>
                <w:szCs w:val="20"/>
                <w:lang w:val="fr-FR"/>
              </w:rPr>
              <w:t xml:space="preserve">   Producteur qui exporte également </w:t>
            </w:r>
          </w:p>
          <w:p w:rsidR="008926DE" w:rsidRPr="00021BF4" w:rsidRDefault="00736B5D" w:rsidP="00F1742F">
            <w:pPr>
              <w:keepNext/>
              <w:keepLines/>
              <w:tabs>
                <w:tab w:val="left" w:pos="3060"/>
              </w:tabs>
              <w:spacing w:before="120" w:after="120" w:line="276" w:lineRule="auto"/>
              <w:rPr>
                <w:rFonts w:cs="Arial"/>
                <w:sz w:val="20"/>
                <w:szCs w:val="20"/>
                <w:lang w:val="fr-FR"/>
              </w:rPr>
            </w:pPr>
            <w:sdt>
              <w:sdtPr>
                <w:rPr>
                  <w:rFonts w:cs="Arial"/>
                  <w:sz w:val="20"/>
                  <w:szCs w:val="20"/>
                  <w:lang w:val="fr-FR"/>
                </w:rPr>
                <w:id w:val="618423085"/>
                <w14:checkbox>
                  <w14:checked w14:val="0"/>
                  <w14:checkedState w14:val="2612" w14:font="MS Gothic"/>
                  <w14:uncheckedState w14:val="2610" w14:font="MS Gothic"/>
                </w14:checkbox>
              </w:sdtPr>
              <w:sdtEndPr/>
              <w:sdtContent>
                <w:r w:rsidR="008926DE" w:rsidRPr="00021BF4">
                  <w:rPr>
                    <w:rFonts w:ascii="MS Gothic" w:eastAsia="MS Gothic" w:hAnsi="MS Gothic" w:cs="Arial"/>
                    <w:sz w:val="20"/>
                    <w:szCs w:val="20"/>
                    <w:lang w:val="fr-FR"/>
                  </w:rPr>
                  <w:t>☐</w:t>
                </w:r>
              </w:sdtContent>
            </w:sdt>
            <w:r w:rsidR="008926DE" w:rsidRPr="00021BF4">
              <w:rPr>
                <w:rFonts w:cs="Arial"/>
                <w:sz w:val="20"/>
                <w:szCs w:val="20"/>
                <w:lang w:val="fr-FR"/>
              </w:rPr>
              <w:t xml:space="preserve">  </w:t>
            </w:r>
            <w:r w:rsidR="00F8703E" w:rsidRPr="00021BF4">
              <w:rPr>
                <w:rFonts w:cs="Arial"/>
                <w:sz w:val="20"/>
                <w:szCs w:val="20"/>
                <w:lang w:val="fr-FR"/>
              </w:rPr>
              <w:t>Exportateur</w:t>
            </w:r>
          </w:p>
          <w:p w:rsidR="008926DE" w:rsidRPr="00021BF4" w:rsidRDefault="00736B5D" w:rsidP="00F1742F">
            <w:pPr>
              <w:keepNext/>
              <w:keepLines/>
              <w:tabs>
                <w:tab w:val="left" w:pos="1410"/>
              </w:tabs>
              <w:spacing w:before="120" w:after="120" w:line="276" w:lineRule="auto"/>
              <w:rPr>
                <w:rFonts w:cs="Arial"/>
                <w:sz w:val="20"/>
                <w:szCs w:val="20"/>
                <w:lang w:val="fr-FR"/>
              </w:rPr>
            </w:pPr>
            <w:sdt>
              <w:sdtPr>
                <w:rPr>
                  <w:rFonts w:cs="Arial"/>
                  <w:sz w:val="20"/>
                  <w:szCs w:val="20"/>
                  <w:lang w:val="fr-FR"/>
                </w:rPr>
                <w:id w:val="313155581"/>
                <w14:checkbox>
                  <w14:checked w14:val="0"/>
                  <w14:checkedState w14:val="2612" w14:font="MS Gothic"/>
                  <w14:uncheckedState w14:val="2610" w14:font="MS Gothic"/>
                </w14:checkbox>
              </w:sdtPr>
              <w:sdtEndPr/>
              <w:sdtContent>
                <w:r w:rsidR="008926DE" w:rsidRPr="00021BF4">
                  <w:rPr>
                    <w:rFonts w:ascii="MS Gothic" w:eastAsia="MS Gothic" w:hAnsi="MS Gothic" w:cs="Arial"/>
                    <w:sz w:val="20"/>
                    <w:szCs w:val="20"/>
                    <w:lang w:val="fr-FR"/>
                  </w:rPr>
                  <w:t>☐</w:t>
                </w:r>
              </w:sdtContent>
            </w:sdt>
            <w:r w:rsidR="008926DE" w:rsidRPr="00021BF4">
              <w:rPr>
                <w:rFonts w:cs="Arial"/>
                <w:sz w:val="20"/>
                <w:szCs w:val="20"/>
                <w:lang w:val="fr-FR"/>
              </w:rPr>
              <w:t xml:space="preserve">  </w:t>
            </w:r>
            <w:r w:rsidR="00F8703E" w:rsidRPr="00021BF4">
              <w:rPr>
                <w:rFonts w:cs="Arial"/>
                <w:sz w:val="20"/>
                <w:szCs w:val="20"/>
                <w:lang w:val="fr-FR"/>
              </w:rPr>
              <w:t>Importateur</w:t>
            </w:r>
          </w:p>
          <w:p w:rsidR="008926DE" w:rsidRPr="00021BF4" w:rsidRDefault="00736B5D" w:rsidP="00F1742F">
            <w:pPr>
              <w:keepNext/>
              <w:keepLines/>
              <w:tabs>
                <w:tab w:val="left" w:pos="1410"/>
              </w:tabs>
              <w:spacing w:before="120" w:after="120" w:line="276" w:lineRule="auto"/>
              <w:rPr>
                <w:rFonts w:cs="Arial"/>
                <w:sz w:val="20"/>
                <w:szCs w:val="20"/>
                <w:lang w:val="fr-FR"/>
              </w:rPr>
            </w:pPr>
            <w:sdt>
              <w:sdtPr>
                <w:rPr>
                  <w:rFonts w:cs="Arial"/>
                  <w:sz w:val="20"/>
                  <w:szCs w:val="20"/>
                  <w:lang w:val="fr-FR"/>
                </w:rPr>
                <w:id w:val="1798261102"/>
                <w14:checkbox>
                  <w14:checked w14:val="0"/>
                  <w14:checkedState w14:val="2612" w14:font="MS Gothic"/>
                  <w14:uncheckedState w14:val="2610" w14:font="MS Gothic"/>
                </w14:checkbox>
              </w:sdtPr>
              <w:sdtEndPr/>
              <w:sdtContent>
                <w:r w:rsidR="008926DE" w:rsidRPr="00021BF4">
                  <w:rPr>
                    <w:rFonts w:ascii="MS Gothic" w:eastAsia="MS Gothic" w:hAnsi="MS Gothic" w:cs="Arial"/>
                    <w:sz w:val="20"/>
                    <w:szCs w:val="20"/>
                    <w:lang w:val="fr-FR"/>
                  </w:rPr>
                  <w:t>☐</w:t>
                </w:r>
              </w:sdtContent>
            </w:sdt>
            <w:r w:rsidR="008926DE" w:rsidRPr="00021BF4">
              <w:rPr>
                <w:rFonts w:cs="Arial"/>
                <w:sz w:val="20"/>
                <w:szCs w:val="20"/>
                <w:lang w:val="fr-FR"/>
              </w:rPr>
              <w:t xml:space="preserve">  </w:t>
            </w:r>
            <w:r w:rsidR="00F8703E" w:rsidRPr="00021BF4">
              <w:rPr>
                <w:rFonts w:cs="Arial"/>
                <w:sz w:val="20"/>
                <w:szCs w:val="20"/>
                <w:lang w:val="fr-FR"/>
              </w:rPr>
              <w:t>Transformateur</w:t>
            </w:r>
          </w:p>
          <w:p w:rsidR="008926DE" w:rsidRPr="00021BF4" w:rsidRDefault="00736B5D" w:rsidP="00F1742F">
            <w:pPr>
              <w:keepNext/>
              <w:keepLines/>
              <w:tabs>
                <w:tab w:val="left" w:pos="2280"/>
              </w:tabs>
              <w:spacing w:before="120" w:after="120" w:line="276" w:lineRule="auto"/>
              <w:rPr>
                <w:rFonts w:cs="Arial"/>
                <w:sz w:val="20"/>
                <w:szCs w:val="20"/>
                <w:lang w:val="fr-FR"/>
              </w:rPr>
            </w:pPr>
            <w:sdt>
              <w:sdtPr>
                <w:rPr>
                  <w:rFonts w:cs="Arial"/>
                  <w:sz w:val="20"/>
                  <w:szCs w:val="20"/>
                  <w:lang w:val="fr-FR"/>
                </w:rPr>
                <w:id w:val="1393700232"/>
                <w14:checkbox>
                  <w14:checked w14:val="0"/>
                  <w14:checkedState w14:val="2612" w14:font="MS Gothic"/>
                  <w14:uncheckedState w14:val="2610" w14:font="MS Gothic"/>
                </w14:checkbox>
              </w:sdtPr>
              <w:sdtEndPr/>
              <w:sdtContent>
                <w:r w:rsidR="008926DE" w:rsidRPr="00021BF4">
                  <w:rPr>
                    <w:rFonts w:ascii="MS Gothic" w:eastAsia="MS Gothic" w:hAnsi="MS Gothic" w:cs="Arial"/>
                    <w:sz w:val="20"/>
                    <w:szCs w:val="20"/>
                    <w:lang w:val="fr-FR"/>
                  </w:rPr>
                  <w:t>☐</w:t>
                </w:r>
              </w:sdtContent>
            </w:sdt>
            <w:r w:rsidR="008926DE" w:rsidRPr="00021BF4">
              <w:rPr>
                <w:rFonts w:cs="Arial"/>
                <w:sz w:val="20"/>
                <w:szCs w:val="20"/>
                <w:lang w:val="fr-FR"/>
              </w:rPr>
              <w:t xml:space="preserve">  </w:t>
            </w:r>
            <w:r w:rsidR="00F8703E" w:rsidRPr="00021BF4">
              <w:rPr>
                <w:rFonts w:cs="Arial"/>
                <w:sz w:val="20"/>
                <w:szCs w:val="20"/>
                <w:lang w:val="fr-FR"/>
              </w:rPr>
              <w:t>Détenteur de License</w:t>
            </w:r>
          </w:p>
          <w:p w:rsidR="008926DE" w:rsidRPr="00021BF4" w:rsidRDefault="00736B5D" w:rsidP="00F1742F">
            <w:pPr>
              <w:keepNext/>
              <w:keepLines/>
              <w:tabs>
                <w:tab w:val="left" w:pos="2280"/>
              </w:tabs>
              <w:spacing w:before="120" w:after="120" w:line="276" w:lineRule="auto"/>
              <w:rPr>
                <w:rFonts w:cs="Arial"/>
                <w:sz w:val="20"/>
                <w:szCs w:val="20"/>
                <w:lang w:val="fr-FR"/>
              </w:rPr>
            </w:pPr>
            <w:sdt>
              <w:sdtPr>
                <w:rPr>
                  <w:rFonts w:cs="Arial"/>
                  <w:sz w:val="20"/>
                  <w:szCs w:val="20"/>
                  <w:lang w:val="fr-FR"/>
                </w:rPr>
                <w:id w:val="-1054306619"/>
                <w14:checkbox>
                  <w14:checked w14:val="0"/>
                  <w14:checkedState w14:val="2612" w14:font="MS Gothic"/>
                  <w14:uncheckedState w14:val="2610" w14:font="MS Gothic"/>
                </w14:checkbox>
              </w:sdtPr>
              <w:sdtEndPr/>
              <w:sdtContent>
                <w:r w:rsidR="00734BD7" w:rsidRPr="00021BF4">
                  <w:rPr>
                    <w:rFonts w:ascii="MS Gothic" w:eastAsia="MS Gothic" w:hAnsi="MS Gothic" w:cs="Arial"/>
                    <w:sz w:val="20"/>
                    <w:szCs w:val="20"/>
                    <w:lang w:val="fr-FR"/>
                  </w:rPr>
                  <w:t>☐</w:t>
                </w:r>
              </w:sdtContent>
            </w:sdt>
            <w:r w:rsidR="008926DE" w:rsidRPr="00021BF4">
              <w:rPr>
                <w:rFonts w:cs="Arial"/>
                <w:sz w:val="20"/>
                <w:szCs w:val="20"/>
                <w:lang w:val="fr-FR"/>
              </w:rPr>
              <w:t xml:space="preserve">  </w:t>
            </w:r>
            <w:r w:rsidR="00F8703E" w:rsidRPr="00021BF4">
              <w:rPr>
                <w:rFonts w:cs="Arial"/>
                <w:sz w:val="20"/>
                <w:szCs w:val="20"/>
                <w:lang w:val="fr-FR"/>
              </w:rPr>
              <w:t xml:space="preserve">Employé du système </w:t>
            </w:r>
            <w:r w:rsidR="008926DE" w:rsidRPr="00021BF4">
              <w:rPr>
                <w:rFonts w:cs="Arial"/>
                <w:sz w:val="20"/>
                <w:szCs w:val="20"/>
                <w:lang w:val="fr-FR"/>
              </w:rPr>
              <w:t xml:space="preserve">(Fairtrade International, </w:t>
            </w:r>
            <w:r w:rsidR="00F8703E" w:rsidRPr="00021BF4">
              <w:rPr>
                <w:rFonts w:cs="Arial"/>
                <w:sz w:val="20"/>
                <w:szCs w:val="20"/>
                <w:lang w:val="fr-FR"/>
              </w:rPr>
              <w:t>RNF</w:t>
            </w:r>
            <w:r w:rsidR="008926DE" w:rsidRPr="00021BF4">
              <w:rPr>
                <w:rFonts w:cs="Arial"/>
                <w:sz w:val="20"/>
                <w:szCs w:val="20"/>
                <w:lang w:val="fr-FR"/>
              </w:rPr>
              <w:t xml:space="preserve">, </w:t>
            </w:r>
            <w:r w:rsidR="00F8703E" w:rsidRPr="00021BF4">
              <w:rPr>
                <w:rFonts w:cs="Arial"/>
                <w:sz w:val="20"/>
                <w:szCs w:val="20"/>
                <w:lang w:val="fr-FR"/>
              </w:rPr>
              <w:t xml:space="preserve">RP </w:t>
            </w:r>
            <w:r w:rsidR="008926DE" w:rsidRPr="00021BF4">
              <w:rPr>
                <w:rFonts w:cs="Arial"/>
                <w:sz w:val="20"/>
                <w:szCs w:val="20"/>
                <w:lang w:val="fr-FR"/>
              </w:rPr>
              <w:t xml:space="preserve">or </w:t>
            </w:r>
            <w:r w:rsidR="00F8703E" w:rsidRPr="00021BF4">
              <w:rPr>
                <w:rFonts w:cs="Arial"/>
                <w:sz w:val="20"/>
                <w:szCs w:val="20"/>
                <w:lang w:val="fr-FR"/>
              </w:rPr>
              <w:t xml:space="preserve">employé </w:t>
            </w:r>
            <w:r w:rsidR="008926DE" w:rsidRPr="00021BF4">
              <w:rPr>
                <w:rFonts w:cs="Arial"/>
                <w:sz w:val="20"/>
                <w:szCs w:val="20"/>
                <w:lang w:val="fr-FR"/>
              </w:rPr>
              <w:t>FLOCERT)</w:t>
            </w:r>
          </w:p>
          <w:p w:rsidR="008926DE" w:rsidRPr="00021BF4" w:rsidRDefault="00736B5D" w:rsidP="00F1742F">
            <w:pPr>
              <w:keepNext/>
              <w:keepLines/>
              <w:tabs>
                <w:tab w:val="left" w:pos="1650"/>
              </w:tabs>
              <w:spacing w:before="120" w:after="120" w:line="276" w:lineRule="auto"/>
              <w:rPr>
                <w:rFonts w:cs="Arial"/>
                <w:sz w:val="20"/>
                <w:szCs w:val="20"/>
                <w:lang w:val="fr-FR"/>
              </w:rPr>
            </w:pPr>
            <w:sdt>
              <w:sdtPr>
                <w:rPr>
                  <w:rFonts w:cs="Arial"/>
                  <w:sz w:val="20"/>
                  <w:szCs w:val="20"/>
                  <w:lang w:val="fr-FR"/>
                </w:rPr>
                <w:id w:val="1618032664"/>
                <w14:checkbox>
                  <w14:checked w14:val="0"/>
                  <w14:checkedState w14:val="2612" w14:font="MS Gothic"/>
                  <w14:uncheckedState w14:val="2610" w14:font="MS Gothic"/>
                </w14:checkbox>
              </w:sdtPr>
              <w:sdtEndPr/>
              <w:sdtContent>
                <w:r w:rsidR="008926DE" w:rsidRPr="00021BF4">
                  <w:rPr>
                    <w:rFonts w:ascii="MS Gothic" w:eastAsia="MS Gothic" w:hAnsi="MS Gothic" w:cs="Arial"/>
                    <w:sz w:val="20"/>
                    <w:szCs w:val="20"/>
                    <w:lang w:val="fr-FR"/>
                  </w:rPr>
                  <w:t>☐</w:t>
                </w:r>
              </w:sdtContent>
            </w:sdt>
            <w:r w:rsidR="008926DE" w:rsidRPr="00021BF4">
              <w:rPr>
                <w:rFonts w:cs="Arial"/>
                <w:sz w:val="20"/>
                <w:szCs w:val="20"/>
                <w:lang w:val="fr-FR"/>
              </w:rPr>
              <w:t xml:space="preserve"> </w:t>
            </w:r>
            <w:r w:rsidR="00F8703E" w:rsidRPr="00021BF4">
              <w:rPr>
                <w:rFonts w:cs="Arial"/>
                <w:sz w:val="20"/>
                <w:szCs w:val="20"/>
                <w:lang w:val="fr-FR"/>
              </w:rPr>
              <w:t xml:space="preserve">Autre </w:t>
            </w:r>
            <w:r w:rsidR="008926DE" w:rsidRPr="00021BF4">
              <w:rPr>
                <w:rFonts w:cs="Arial"/>
                <w:sz w:val="20"/>
                <w:szCs w:val="20"/>
                <w:lang w:val="fr-FR"/>
              </w:rPr>
              <w:t>(</w:t>
            </w:r>
            <w:r w:rsidR="00F8703E" w:rsidRPr="00021BF4">
              <w:rPr>
                <w:rFonts w:cs="Arial"/>
                <w:sz w:val="20"/>
                <w:szCs w:val="20"/>
                <w:lang w:val="fr-FR"/>
              </w:rPr>
              <w:t>merci de spécifier</w:t>
            </w:r>
            <w:r w:rsidR="008926DE" w:rsidRPr="00021BF4">
              <w:rPr>
                <w:rFonts w:cs="Arial"/>
                <w:sz w:val="20"/>
                <w:szCs w:val="20"/>
                <w:lang w:val="fr-FR"/>
              </w:rPr>
              <w:t>)</w:t>
            </w:r>
          </w:p>
          <w:p w:rsidR="008926DE" w:rsidRPr="00021BF4" w:rsidRDefault="00736B5D" w:rsidP="00F1742F">
            <w:pPr>
              <w:keepNext/>
              <w:keepLines/>
              <w:tabs>
                <w:tab w:val="left" w:pos="1650"/>
              </w:tabs>
              <w:spacing w:before="120" w:after="120" w:line="276" w:lineRule="auto"/>
              <w:rPr>
                <w:rFonts w:cs="Arial"/>
                <w:sz w:val="20"/>
                <w:szCs w:val="20"/>
                <w:lang w:val="fr-FR"/>
              </w:rPr>
            </w:pPr>
            <w:sdt>
              <w:sdtPr>
                <w:rPr>
                  <w:rFonts w:cs="Arial"/>
                  <w:sz w:val="20"/>
                  <w:szCs w:val="20"/>
                  <w:lang w:val="fr-FR"/>
                </w:rPr>
                <w:id w:val="-1116444007"/>
              </w:sdtPr>
              <w:sdtEndPr/>
              <w:sdtContent>
                <w:r w:rsidR="00F8703E"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F8703E" w:rsidRPr="00021BF4">
                  <w:rPr>
                    <w:rFonts w:cs="Arial"/>
                    <w:color w:val="A6A6A6" w:themeColor="background1" w:themeShade="A6"/>
                    <w:sz w:val="20"/>
                    <w:szCs w:val="20"/>
                    <w:lang w:val="fr-FR"/>
                  </w:rPr>
                  <w:instrText xml:space="preserve"> FORMTEXT </w:instrText>
                </w:r>
                <w:r w:rsidR="00F8703E" w:rsidRPr="00021BF4">
                  <w:rPr>
                    <w:rFonts w:cs="Arial"/>
                    <w:color w:val="A6A6A6" w:themeColor="background1" w:themeShade="A6"/>
                    <w:sz w:val="20"/>
                    <w:szCs w:val="20"/>
                    <w:lang w:val="fr-FR"/>
                  </w:rPr>
                </w:r>
                <w:r w:rsidR="00F8703E" w:rsidRPr="00021BF4">
                  <w:rPr>
                    <w:rFonts w:cs="Arial"/>
                    <w:color w:val="A6A6A6" w:themeColor="background1" w:themeShade="A6"/>
                    <w:sz w:val="20"/>
                    <w:szCs w:val="20"/>
                    <w:lang w:val="fr-FR"/>
                  </w:rPr>
                  <w:fldChar w:fldCharType="separate"/>
                </w:r>
                <w:r w:rsidR="00F8703E" w:rsidRPr="00021BF4">
                  <w:rPr>
                    <w:rFonts w:cs="Arial"/>
                    <w:noProof/>
                    <w:color w:val="A6A6A6" w:themeColor="background1" w:themeShade="A6"/>
                    <w:sz w:val="20"/>
                    <w:szCs w:val="20"/>
                    <w:lang w:val="fr-FR"/>
                  </w:rPr>
                  <w:t>Cliquer ici pour écrire votre texte</w:t>
                </w:r>
                <w:r w:rsidR="00F8703E" w:rsidRPr="00021BF4">
                  <w:rPr>
                    <w:rFonts w:cs="Arial"/>
                    <w:color w:val="A6A6A6" w:themeColor="background1" w:themeShade="A6"/>
                    <w:sz w:val="20"/>
                    <w:szCs w:val="20"/>
                    <w:lang w:val="fr-FR"/>
                  </w:rPr>
                  <w:fldChar w:fldCharType="end"/>
                </w:r>
              </w:sdtContent>
            </w:sdt>
          </w:p>
        </w:tc>
      </w:tr>
      <w:tr w:rsidR="0035787F" w:rsidRPr="00523C58" w:rsidTr="00F1742F">
        <w:trPr>
          <w:trHeight w:val="1149"/>
        </w:trPr>
        <w:tc>
          <w:tcPr>
            <w:tcW w:w="9129" w:type="dxa"/>
          </w:tcPr>
          <w:p w:rsidR="0035787F" w:rsidRPr="00021BF4" w:rsidRDefault="0035787F" w:rsidP="0035787F">
            <w:pPr>
              <w:keepNext/>
              <w:keepLines/>
              <w:spacing w:before="120" w:after="120" w:line="276" w:lineRule="auto"/>
              <w:rPr>
                <w:rFonts w:cs="Arial"/>
                <w:b/>
                <w:sz w:val="20"/>
                <w:szCs w:val="20"/>
                <w:lang w:val="fr-FR"/>
              </w:rPr>
            </w:pPr>
            <w:r w:rsidRPr="00021BF4">
              <w:rPr>
                <w:rFonts w:cs="Arial"/>
                <w:b/>
                <w:sz w:val="20"/>
                <w:szCs w:val="20"/>
                <w:lang w:val="fr-FR"/>
              </w:rPr>
              <w:t xml:space="preserve">Q 0.3 Information </w:t>
            </w:r>
            <w:r w:rsidR="00F8703E" w:rsidRPr="00021BF4">
              <w:rPr>
                <w:rFonts w:cs="Arial"/>
                <w:b/>
                <w:sz w:val="20"/>
                <w:szCs w:val="20"/>
                <w:lang w:val="fr-FR"/>
              </w:rPr>
              <w:t>sur l’</w:t>
            </w:r>
            <w:r w:rsidRPr="00021BF4">
              <w:rPr>
                <w:rFonts w:cs="Arial"/>
                <w:b/>
                <w:sz w:val="20"/>
                <w:szCs w:val="20"/>
                <w:lang w:val="fr-FR"/>
              </w:rPr>
              <w:t>interviewer (</w:t>
            </w:r>
            <w:r w:rsidR="00F8703E" w:rsidRPr="00021BF4">
              <w:rPr>
                <w:rFonts w:cs="Arial"/>
                <w:b/>
                <w:sz w:val="20"/>
                <w:szCs w:val="20"/>
                <w:lang w:val="fr-FR"/>
              </w:rPr>
              <w:t>pour les membres de l’équipe projet uniquement</w:t>
            </w:r>
            <w:r w:rsidRPr="00021BF4">
              <w:rPr>
                <w:rFonts w:cs="Arial"/>
                <w:b/>
                <w:sz w:val="20"/>
                <w:szCs w:val="20"/>
                <w:lang w:val="fr-FR"/>
              </w:rPr>
              <w:t>)</w:t>
            </w:r>
          </w:p>
          <w:p w:rsidR="0035787F" w:rsidRPr="00021BF4" w:rsidRDefault="00021BF4" w:rsidP="0035787F">
            <w:pPr>
              <w:keepNext/>
              <w:keepLines/>
              <w:spacing w:before="120" w:after="120" w:line="276" w:lineRule="auto"/>
              <w:rPr>
                <w:rFonts w:cs="Arial"/>
                <w:b/>
                <w:sz w:val="20"/>
                <w:szCs w:val="20"/>
                <w:lang w:val="fr-FR"/>
              </w:rPr>
            </w:pPr>
            <w:r>
              <w:rPr>
                <w:rFonts w:cs="Arial"/>
                <w:b/>
                <w:sz w:val="20"/>
                <w:szCs w:val="20"/>
                <w:lang w:val="fr-FR"/>
              </w:rPr>
              <w:t>Cet</w:t>
            </w:r>
            <w:r w:rsidR="00F8703E" w:rsidRPr="00021BF4">
              <w:rPr>
                <w:rFonts w:cs="Arial"/>
                <w:b/>
                <w:sz w:val="20"/>
                <w:szCs w:val="20"/>
                <w:lang w:val="fr-FR"/>
              </w:rPr>
              <w:t>te consultation sera conduite par</w:t>
            </w:r>
            <w:r w:rsidR="0035787F" w:rsidRPr="00021BF4">
              <w:rPr>
                <w:rFonts w:cs="Arial"/>
                <w:b/>
                <w:sz w:val="20"/>
                <w:szCs w:val="20"/>
                <w:lang w:val="fr-FR"/>
              </w:rPr>
              <w:t>:</w:t>
            </w:r>
          </w:p>
          <w:p w:rsidR="0035787F" w:rsidRPr="00021BF4" w:rsidDel="0035787F" w:rsidRDefault="00F8703E">
            <w:pPr>
              <w:keepNext/>
              <w:keepLines/>
              <w:spacing w:before="120" w:after="120" w:line="276" w:lineRule="auto"/>
              <w:rPr>
                <w:rFonts w:cs="Arial"/>
                <w:sz w:val="20"/>
                <w:szCs w:val="20"/>
                <w:lang w:val="fr-FR"/>
              </w:rPr>
            </w:pPr>
            <w:r w:rsidRPr="00021BF4">
              <w:rPr>
                <w:rFonts w:cs="Arial"/>
                <w:sz w:val="20"/>
                <w:szCs w:val="20"/>
                <w:lang w:val="fr-FR"/>
              </w:rPr>
              <w:t xml:space="preserve">Nom de </w:t>
            </w:r>
            <w:proofErr w:type="gramStart"/>
            <w:r w:rsidRPr="00021BF4">
              <w:rPr>
                <w:rFonts w:cs="Arial"/>
                <w:sz w:val="20"/>
                <w:szCs w:val="20"/>
                <w:lang w:val="fr-FR"/>
              </w:rPr>
              <w:t>l’</w:t>
            </w:r>
            <w:r w:rsidR="00021BF4">
              <w:rPr>
                <w:rFonts w:cs="Arial"/>
                <w:sz w:val="20"/>
                <w:szCs w:val="20"/>
                <w:lang w:val="fr-FR"/>
              </w:rPr>
              <w:t xml:space="preserve"> </w:t>
            </w:r>
            <w:r w:rsidR="0035787F" w:rsidRPr="00021BF4">
              <w:rPr>
                <w:rFonts w:cs="Arial"/>
                <w:sz w:val="20"/>
                <w:szCs w:val="20"/>
                <w:lang w:val="fr-FR"/>
              </w:rPr>
              <w:t>interviewer</w:t>
            </w:r>
            <w:proofErr w:type="gramEnd"/>
            <w:r w:rsidR="0035787F" w:rsidRPr="00021BF4">
              <w:rPr>
                <w:rFonts w:cs="Arial"/>
                <w:sz w:val="20"/>
                <w:szCs w:val="20"/>
                <w:lang w:val="fr-FR"/>
              </w:rPr>
              <w:t xml:space="preserve">: </w:t>
            </w:r>
            <w:r w:rsidR="0035787F" w:rsidRPr="00021BF4">
              <w:rPr>
                <w:rFonts w:cs="Arial"/>
                <w:sz w:val="20"/>
                <w:szCs w:val="20"/>
                <w:lang w:val="fr-FR"/>
              </w:rPr>
              <w:fldChar w:fldCharType="begin">
                <w:ffData>
                  <w:name w:val="Text5"/>
                  <w:enabled/>
                  <w:calcOnExit w:val="0"/>
                  <w:textInput/>
                </w:ffData>
              </w:fldChar>
            </w:r>
            <w:r w:rsidR="0035787F" w:rsidRPr="00021BF4">
              <w:rPr>
                <w:rFonts w:cs="Arial"/>
                <w:sz w:val="20"/>
                <w:szCs w:val="20"/>
                <w:lang w:val="fr-FR"/>
              </w:rPr>
              <w:instrText xml:space="preserve"> FORMTEXT </w:instrText>
            </w:r>
            <w:r w:rsidR="0035787F" w:rsidRPr="00021BF4">
              <w:rPr>
                <w:rFonts w:cs="Arial"/>
                <w:sz w:val="20"/>
                <w:szCs w:val="20"/>
                <w:lang w:val="fr-FR"/>
              </w:rPr>
            </w:r>
            <w:r w:rsidR="0035787F" w:rsidRPr="00021BF4">
              <w:rPr>
                <w:rFonts w:cs="Arial"/>
                <w:sz w:val="20"/>
                <w:szCs w:val="20"/>
                <w:lang w:val="fr-FR"/>
              </w:rPr>
              <w:fldChar w:fldCharType="separate"/>
            </w:r>
            <w:r w:rsidR="0035787F" w:rsidRPr="00021BF4">
              <w:rPr>
                <w:rFonts w:cs="Arial"/>
                <w:noProof/>
                <w:sz w:val="20"/>
                <w:szCs w:val="20"/>
                <w:lang w:val="fr-FR"/>
              </w:rPr>
              <w:t> </w:t>
            </w:r>
            <w:r w:rsidR="0035787F" w:rsidRPr="00021BF4">
              <w:rPr>
                <w:rFonts w:cs="Arial"/>
                <w:noProof/>
                <w:sz w:val="20"/>
                <w:szCs w:val="20"/>
                <w:lang w:val="fr-FR"/>
              </w:rPr>
              <w:t> </w:t>
            </w:r>
            <w:r w:rsidR="0035787F" w:rsidRPr="00021BF4">
              <w:rPr>
                <w:rFonts w:cs="Arial"/>
                <w:noProof/>
                <w:sz w:val="20"/>
                <w:szCs w:val="20"/>
                <w:lang w:val="fr-FR"/>
              </w:rPr>
              <w:t> </w:t>
            </w:r>
            <w:r w:rsidR="0035787F" w:rsidRPr="00021BF4">
              <w:rPr>
                <w:rFonts w:cs="Arial"/>
                <w:noProof/>
                <w:sz w:val="20"/>
                <w:szCs w:val="20"/>
                <w:lang w:val="fr-FR"/>
              </w:rPr>
              <w:t> </w:t>
            </w:r>
            <w:r w:rsidR="0035787F" w:rsidRPr="00021BF4">
              <w:rPr>
                <w:rFonts w:cs="Arial"/>
                <w:noProof/>
                <w:sz w:val="20"/>
                <w:szCs w:val="20"/>
                <w:lang w:val="fr-FR"/>
              </w:rPr>
              <w:t> </w:t>
            </w:r>
            <w:r w:rsidR="0035787F" w:rsidRPr="00021BF4">
              <w:rPr>
                <w:rFonts w:cs="Arial"/>
                <w:sz w:val="20"/>
                <w:szCs w:val="20"/>
                <w:lang w:val="fr-FR"/>
              </w:rPr>
              <w:fldChar w:fldCharType="end"/>
            </w:r>
            <w:r w:rsidRPr="00021BF4">
              <w:rPr>
                <w:rFonts w:cs="Arial"/>
                <w:sz w:val="20"/>
                <w:szCs w:val="20"/>
                <w:lang w:val="fr-FR"/>
              </w:rPr>
              <w:t xml:space="preserve"> </w:t>
            </w:r>
            <w:sdt>
              <w:sdtPr>
                <w:rPr>
                  <w:rFonts w:cs="Arial"/>
                  <w:sz w:val="20"/>
                  <w:szCs w:val="20"/>
                  <w:lang w:val="fr-FR"/>
                </w:rPr>
                <w:id w:val="-711736506"/>
              </w:sdtPr>
              <w:sdtEndPr/>
              <w:sdtContent>
                <w:r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Pr="00021BF4">
                  <w:rPr>
                    <w:rFonts w:cs="Arial"/>
                    <w:color w:val="A6A6A6" w:themeColor="background1" w:themeShade="A6"/>
                    <w:sz w:val="20"/>
                    <w:szCs w:val="20"/>
                    <w:lang w:val="fr-FR"/>
                  </w:rPr>
                  <w:instrText xml:space="preserve"> FORMTEXT </w:instrText>
                </w:r>
                <w:r w:rsidRPr="00021BF4">
                  <w:rPr>
                    <w:rFonts w:cs="Arial"/>
                    <w:color w:val="A6A6A6" w:themeColor="background1" w:themeShade="A6"/>
                    <w:sz w:val="20"/>
                    <w:szCs w:val="20"/>
                    <w:lang w:val="fr-FR"/>
                  </w:rPr>
                </w:r>
                <w:r w:rsidRPr="00021BF4">
                  <w:rPr>
                    <w:rFonts w:cs="Arial"/>
                    <w:color w:val="A6A6A6" w:themeColor="background1" w:themeShade="A6"/>
                    <w:sz w:val="20"/>
                    <w:szCs w:val="20"/>
                    <w:lang w:val="fr-FR"/>
                  </w:rPr>
                  <w:fldChar w:fldCharType="separate"/>
                </w:r>
                <w:r w:rsidRPr="00021BF4">
                  <w:rPr>
                    <w:rFonts w:cs="Arial"/>
                    <w:noProof/>
                    <w:color w:val="A6A6A6" w:themeColor="background1" w:themeShade="A6"/>
                    <w:sz w:val="20"/>
                    <w:szCs w:val="20"/>
                    <w:lang w:val="fr-FR"/>
                  </w:rPr>
                  <w:t>Cliquer ici pour écrire votre texte</w:t>
                </w:r>
                <w:r w:rsidRPr="00021BF4">
                  <w:rPr>
                    <w:rFonts w:cs="Arial"/>
                    <w:color w:val="A6A6A6" w:themeColor="background1" w:themeShade="A6"/>
                    <w:sz w:val="20"/>
                    <w:szCs w:val="20"/>
                    <w:lang w:val="fr-FR"/>
                  </w:rPr>
                  <w:fldChar w:fldCharType="end"/>
                </w:r>
              </w:sdtContent>
            </w:sdt>
            <w:r w:rsidR="00DB3185" w:rsidRPr="00021BF4">
              <w:rPr>
                <w:rFonts w:cs="Arial"/>
                <w:sz w:val="20"/>
                <w:szCs w:val="20"/>
                <w:lang w:val="fr-FR"/>
              </w:rPr>
              <w:t xml:space="preserve">               Date: </w:t>
            </w:r>
            <w:r w:rsidR="00DB3185" w:rsidRPr="00021BF4">
              <w:rPr>
                <w:rFonts w:cs="Arial"/>
                <w:sz w:val="20"/>
                <w:szCs w:val="20"/>
                <w:lang w:val="fr-FR"/>
              </w:rPr>
              <w:fldChar w:fldCharType="begin">
                <w:ffData>
                  <w:name w:val="Text5"/>
                  <w:enabled/>
                  <w:calcOnExit w:val="0"/>
                  <w:textInput/>
                </w:ffData>
              </w:fldChar>
            </w:r>
            <w:r w:rsidR="00DB3185" w:rsidRPr="00021BF4">
              <w:rPr>
                <w:rFonts w:cs="Arial"/>
                <w:sz w:val="20"/>
                <w:szCs w:val="20"/>
                <w:lang w:val="fr-FR"/>
              </w:rPr>
              <w:instrText xml:space="preserve"> FORMTEXT </w:instrText>
            </w:r>
            <w:r w:rsidR="00DB3185" w:rsidRPr="00021BF4">
              <w:rPr>
                <w:rFonts w:cs="Arial"/>
                <w:sz w:val="20"/>
                <w:szCs w:val="20"/>
                <w:lang w:val="fr-FR"/>
              </w:rPr>
            </w:r>
            <w:r w:rsidR="00DB3185" w:rsidRPr="00021BF4">
              <w:rPr>
                <w:rFonts w:cs="Arial"/>
                <w:sz w:val="20"/>
                <w:szCs w:val="20"/>
                <w:lang w:val="fr-FR"/>
              </w:rPr>
              <w:fldChar w:fldCharType="separate"/>
            </w:r>
            <w:r w:rsidR="00DB3185" w:rsidRPr="00021BF4">
              <w:rPr>
                <w:rFonts w:cs="Arial"/>
                <w:noProof/>
                <w:sz w:val="20"/>
                <w:szCs w:val="20"/>
                <w:lang w:val="fr-FR"/>
              </w:rPr>
              <w:t> </w:t>
            </w:r>
            <w:r w:rsidR="00DB3185" w:rsidRPr="00021BF4">
              <w:rPr>
                <w:rFonts w:cs="Arial"/>
                <w:noProof/>
                <w:sz w:val="20"/>
                <w:szCs w:val="20"/>
                <w:lang w:val="fr-FR"/>
              </w:rPr>
              <w:t> </w:t>
            </w:r>
            <w:r w:rsidR="00DB3185" w:rsidRPr="00021BF4">
              <w:rPr>
                <w:rFonts w:cs="Arial"/>
                <w:noProof/>
                <w:sz w:val="20"/>
                <w:szCs w:val="20"/>
                <w:lang w:val="fr-FR"/>
              </w:rPr>
              <w:t> </w:t>
            </w:r>
            <w:r w:rsidR="00DB3185" w:rsidRPr="00021BF4">
              <w:rPr>
                <w:rFonts w:cs="Arial"/>
                <w:noProof/>
                <w:sz w:val="20"/>
                <w:szCs w:val="20"/>
                <w:lang w:val="fr-FR"/>
              </w:rPr>
              <w:t> </w:t>
            </w:r>
            <w:r w:rsidR="00DB3185" w:rsidRPr="00021BF4">
              <w:rPr>
                <w:rFonts w:cs="Arial"/>
                <w:noProof/>
                <w:sz w:val="20"/>
                <w:szCs w:val="20"/>
                <w:lang w:val="fr-FR"/>
              </w:rPr>
              <w:t> </w:t>
            </w:r>
            <w:r w:rsidR="00DB3185" w:rsidRPr="00021BF4">
              <w:rPr>
                <w:rFonts w:cs="Arial"/>
                <w:sz w:val="20"/>
                <w:szCs w:val="20"/>
                <w:lang w:val="fr-FR"/>
              </w:rPr>
              <w:fldChar w:fldCharType="end"/>
            </w:r>
            <w:r w:rsidRPr="00021BF4">
              <w:rPr>
                <w:rFonts w:cs="Arial"/>
                <w:sz w:val="20"/>
                <w:szCs w:val="20"/>
                <w:lang w:val="fr-FR"/>
              </w:rPr>
              <w:t xml:space="preserve"> </w:t>
            </w:r>
            <w:sdt>
              <w:sdtPr>
                <w:rPr>
                  <w:rFonts w:cs="Arial"/>
                  <w:sz w:val="20"/>
                  <w:szCs w:val="20"/>
                  <w:lang w:val="fr-FR"/>
                </w:rPr>
                <w:id w:val="-1250807056"/>
              </w:sdtPr>
              <w:sdtEndPr/>
              <w:sdtContent>
                <w:r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Pr="00021BF4">
                  <w:rPr>
                    <w:rFonts w:cs="Arial"/>
                    <w:color w:val="A6A6A6" w:themeColor="background1" w:themeShade="A6"/>
                    <w:sz w:val="20"/>
                    <w:szCs w:val="20"/>
                    <w:lang w:val="fr-FR"/>
                  </w:rPr>
                  <w:instrText xml:space="preserve"> FORMTEXT </w:instrText>
                </w:r>
                <w:r w:rsidRPr="00021BF4">
                  <w:rPr>
                    <w:rFonts w:cs="Arial"/>
                    <w:color w:val="A6A6A6" w:themeColor="background1" w:themeShade="A6"/>
                    <w:sz w:val="20"/>
                    <w:szCs w:val="20"/>
                    <w:lang w:val="fr-FR"/>
                  </w:rPr>
                </w:r>
                <w:r w:rsidRPr="00021BF4">
                  <w:rPr>
                    <w:rFonts w:cs="Arial"/>
                    <w:color w:val="A6A6A6" w:themeColor="background1" w:themeShade="A6"/>
                    <w:sz w:val="20"/>
                    <w:szCs w:val="20"/>
                    <w:lang w:val="fr-FR"/>
                  </w:rPr>
                  <w:fldChar w:fldCharType="separate"/>
                </w:r>
                <w:r w:rsidRPr="00021BF4">
                  <w:rPr>
                    <w:rFonts w:cs="Arial"/>
                    <w:noProof/>
                    <w:color w:val="A6A6A6" w:themeColor="background1" w:themeShade="A6"/>
                    <w:sz w:val="20"/>
                    <w:szCs w:val="20"/>
                    <w:lang w:val="fr-FR"/>
                  </w:rPr>
                  <w:t>Cliquer ici pour écrire votre texte</w:t>
                </w:r>
                <w:r w:rsidRPr="00021BF4">
                  <w:rPr>
                    <w:rFonts w:cs="Arial"/>
                    <w:color w:val="A6A6A6" w:themeColor="background1" w:themeShade="A6"/>
                    <w:sz w:val="20"/>
                    <w:szCs w:val="20"/>
                    <w:lang w:val="fr-FR"/>
                  </w:rPr>
                  <w:fldChar w:fldCharType="end"/>
                </w:r>
              </w:sdtContent>
            </w:sdt>
          </w:p>
        </w:tc>
      </w:tr>
    </w:tbl>
    <w:p w:rsidR="00734BD7" w:rsidRPr="00021BF4" w:rsidRDefault="00734BD7" w:rsidP="0086652F">
      <w:pPr>
        <w:spacing w:line="276" w:lineRule="auto"/>
        <w:rPr>
          <w:lang w:val="fr-FR"/>
        </w:rPr>
      </w:pPr>
    </w:p>
    <w:p w:rsidR="008926DE" w:rsidRPr="00021BF4" w:rsidRDefault="00ED5041" w:rsidP="00AA17A2">
      <w:pPr>
        <w:spacing w:after="120"/>
        <w:rPr>
          <w:rFonts w:cs="Arial"/>
          <w:szCs w:val="22"/>
          <w:lang w:val="fr-FR"/>
        </w:rPr>
      </w:pPr>
      <w:r w:rsidRPr="00021BF4">
        <w:rPr>
          <w:lang w:val="fr-FR"/>
        </w:rPr>
        <w:t xml:space="preserve">Les sections suivantes fournissent des informations sur les questions clés que cette consultation veut adresser. Il est important que vous lisiez les informations sur le contexte avant de répondre aux questions. Ainsi vous pourrez répondre de manière précise et en connaissance de cause. N’hésitez pas à prendre </w:t>
      </w:r>
      <w:r w:rsidR="00021BF4">
        <w:rPr>
          <w:lang w:val="fr-FR"/>
        </w:rPr>
        <w:t xml:space="preserve">autant d’espace que nécessaire </w:t>
      </w:r>
      <w:r w:rsidRPr="00021BF4">
        <w:rPr>
          <w:lang w:val="fr-FR"/>
        </w:rPr>
        <w:t xml:space="preserve">pour répondre aux questions  et expliquer les raisons de vos réponses et/ou suggérer des propositions alternatives. </w:t>
      </w:r>
      <w:r w:rsidR="008926DE" w:rsidRPr="00021BF4">
        <w:rPr>
          <w:rFonts w:cs="Arial"/>
          <w:szCs w:val="22"/>
          <w:lang w:val="fr-FR"/>
        </w:rPr>
        <w:t xml:space="preserve"> </w:t>
      </w:r>
    </w:p>
    <w:p w:rsidR="00501EE0" w:rsidRPr="00021BF4" w:rsidRDefault="00952CF6" w:rsidP="005D0E1D">
      <w:pPr>
        <w:pStyle w:val="Style3"/>
        <w:numPr>
          <w:ilvl w:val="0"/>
          <w:numId w:val="110"/>
        </w:numPr>
        <w:rPr>
          <w:szCs w:val="22"/>
          <w:lang w:val="fr-FR"/>
        </w:rPr>
      </w:pPr>
      <w:bookmarkStart w:id="38" w:name="_Toc496025029"/>
      <w:bookmarkStart w:id="39" w:name="_Toc496025067"/>
      <w:bookmarkStart w:id="40" w:name="_Toc496025105"/>
      <w:bookmarkStart w:id="41" w:name="_Toc496025030"/>
      <w:bookmarkStart w:id="42" w:name="_Toc496025068"/>
      <w:bookmarkStart w:id="43" w:name="_Toc496025106"/>
      <w:bookmarkStart w:id="44" w:name="_Toc497826843"/>
      <w:bookmarkEnd w:id="38"/>
      <w:bookmarkEnd w:id="39"/>
      <w:bookmarkEnd w:id="40"/>
      <w:bookmarkEnd w:id="41"/>
      <w:bookmarkEnd w:id="42"/>
      <w:bookmarkEnd w:id="43"/>
      <w:r w:rsidRPr="00021BF4">
        <w:rPr>
          <w:szCs w:val="22"/>
          <w:lang w:val="fr-FR"/>
        </w:rPr>
        <w:t>Définir</w:t>
      </w:r>
      <w:r w:rsidR="00ED5041" w:rsidRPr="00021BF4">
        <w:rPr>
          <w:szCs w:val="22"/>
          <w:lang w:val="fr-FR"/>
        </w:rPr>
        <w:t xml:space="preserve"> le </w:t>
      </w:r>
      <w:r w:rsidRPr="00021BF4">
        <w:rPr>
          <w:szCs w:val="22"/>
          <w:lang w:val="fr-FR"/>
        </w:rPr>
        <w:t>modèle</w:t>
      </w:r>
      <w:r w:rsidR="00ED5041" w:rsidRPr="00021BF4">
        <w:rPr>
          <w:szCs w:val="22"/>
          <w:lang w:val="fr-FR"/>
        </w:rPr>
        <w:t xml:space="preserve"> et les outils de fixation du prix</w:t>
      </w:r>
      <w:r w:rsidR="00501EE0" w:rsidRPr="00021BF4">
        <w:rPr>
          <w:szCs w:val="22"/>
          <w:lang w:val="fr-FR"/>
        </w:rPr>
        <w:t xml:space="preserve"> Fairtrade</w:t>
      </w:r>
      <w:bookmarkEnd w:id="44"/>
    </w:p>
    <w:p w:rsidR="0048238F" w:rsidRPr="00021BF4" w:rsidRDefault="00ED5041" w:rsidP="000703F2">
      <w:pPr>
        <w:rPr>
          <w:lang w:val="fr-FR"/>
        </w:rPr>
      </w:pPr>
      <w:r w:rsidRPr="00021BF4">
        <w:rPr>
          <w:b/>
          <w:lang w:val="fr-FR"/>
        </w:rPr>
        <w:t xml:space="preserve">Le modèle de prix </w:t>
      </w:r>
      <w:r w:rsidR="00501EE0" w:rsidRPr="00021BF4">
        <w:rPr>
          <w:b/>
          <w:lang w:val="fr-FR"/>
        </w:rPr>
        <w:t xml:space="preserve">Fairtrade </w:t>
      </w:r>
      <w:r w:rsidRPr="00021BF4">
        <w:rPr>
          <w:lang w:val="fr-FR"/>
        </w:rPr>
        <w:t>se</w:t>
      </w:r>
      <w:r w:rsidRPr="00021BF4">
        <w:rPr>
          <w:b/>
          <w:lang w:val="fr-FR"/>
        </w:rPr>
        <w:t xml:space="preserve"> </w:t>
      </w:r>
      <w:r w:rsidRPr="00021BF4">
        <w:rPr>
          <w:lang w:val="fr-FR"/>
        </w:rPr>
        <w:t>réfère</w:t>
      </w:r>
      <w:r w:rsidR="00501EE0" w:rsidRPr="00021BF4">
        <w:rPr>
          <w:lang w:val="fr-FR"/>
        </w:rPr>
        <w:t xml:space="preserve"> </w:t>
      </w:r>
      <w:r w:rsidR="00155B4F" w:rsidRPr="00021BF4">
        <w:rPr>
          <w:lang w:val="fr-FR"/>
        </w:rPr>
        <w:t xml:space="preserve">à </w:t>
      </w:r>
      <w:r w:rsidRPr="00021BF4">
        <w:rPr>
          <w:lang w:val="fr-FR"/>
        </w:rPr>
        <w:t>la manière dont les outils Fairtrade (</w:t>
      </w:r>
      <w:r w:rsidR="004C25B8" w:rsidRPr="00021BF4">
        <w:rPr>
          <w:lang w:val="fr-FR"/>
        </w:rPr>
        <w:t xml:space="preserve">PMF et PM) sont mis </w:t>
      </w:r>
      <w:r w:rsidRPr="00021BF4">
        <w:rPr>
          <w:lang w:val="fr-FR"/>
        </w:rPr>
        <w:t>en place</w:t>
      </w:r>
      <w:r w:rsidR="004C25B8" w:rsidRPr="00021BF4">
        <w:rPr>
          <w:lang w:val="fr-FR"/>
        </w:rPr>
        <w:t>. Le calcul du PMF</w:t>
      </w:r>
      <w:r w:rsidR="00501EE0" w:rsidRPr="00021BF4">
        <w:rPr>
          <w:lang w:val="fr-FR"/>
        </w:rPr>
        <w:t xml:space="preserve"> </w:t>
      </w:r>
      <w:r w:rsidR="004C25B8" w:rsidRPr="00021BF4">
        <w:rPr>
          <w:lang w:val="fr-FR"/>
        </w:rPr>
        <w:t xml:space="preserve">est fondé </w:t>
      </w:r>
      <w:r w:rsidR="00155B4F" w:rsidRPr="00021BF4">
        <w:rPr>
          <w:lang w:val="fr-FR"/>
        </w:rPr>
        <w:t xml:space="preserve">sur le principe de couverture des coûts de </w:t>
      </w:r>
      <w:r w:rsidR="00155B4F" w:rsidRPr="00021BF4">
        <w:rPr>
          <w:lang w:val="fr-FR"/>
        </w:rPr>
        <w:lastRenderedPageBreak/>
        <w:t>production durable du cacao, permettant au producteur “moyen</w:t>
      </w:r>
      <w:r w:rsidR="00021BF4">
        <w:rPr>
          <w:lang w:val="fr-FR"/>
        </w:rPr>
        <w:t> »</w:t>
      </w:r>
      <w:r w:rsidR="00952CF6" w:rsidRPr="00021BF4">
        <w:rPr>
          <w:lang w:val="fr-FR"/>
        </w:rPr>
        <w:t xml:space="preserve"> de produire de manière </w:t>
      </w:r>
      <w:r w:rsidR="00021BF4">
        <w:rPr>
          <w:lang w:val="fr-FR"/>
        </w:rPr>
        <w:t xml:space="preserve">viable </w:t>
      </w:r>
      <w:r w:rsidR="00952CF6" w:rsidRPr="00021BF4">
        <w:rPr>
          <w:lang w:val="fr-FR"/>
        </w:rPr>
        <w:t>économiquement et financièrement. Le PMF ne couvre pas seulement les coûts de production moyens, mais aussi l’acceptation du marché pour ass</w:t>
      </w:r>
      <w:r w:rsidR="00021BF4">
        <w:rPr>
          <w:lang w:val="fr-FR"/>
        </w:rPr>
        <w:t>urer que le PMF ne compromette</w:t>
      </w:r>
      <w:r w:rsidR="00952CF6" w:rsidRPr="00021BF4">
        <w:rPr>
          <w:lang w:val="fr-FR"/>
        </w:rPr>
        <w:t xml:space="preserve"> pas la possibilité des producteurs de vendre le produit</w:t>
      </w:r>
      <w:r w:rsidR="00952CF6" w:rsidRPr="00021BF4">
        <w:rPr>
          <w:b/>
          <w:lang w:val="fr-FR"/>
        </w:rPr>
        <w:t xml:space="preserve">. La PF </w:t>
      </w:r>
      <w:r w:rsidR="00952CF6" w:rsidRPr="00021BF4">
        <w:rPr>
          <w:lang w:val="fr-FR"/>
        </w:rPr>
        <w:t>a pour objet de pourvoir une capacité d’investissement supplémentaire au producteur.</w:t>
      </w:r>
      <w:r w:rsidR="00952CF6" w:rsidRPr="00021BF4">
        <w:rPr>
          <w:b/>
          <w:lang w:val="fr-FR"/>
        </w:rPr>
        <w:t xml:space="preserve"> </w:t>
      </w:r>
      <w:r w:rsidR="00501EE0" w:rsidRPr="00021BF4">
        <w:rPr>
          <w:lang w:val="fr-FR"/>
        </w:rPr>
        <w:t xml:space="preserve"> </w:t>
      </w:r>
      <w:r w:rsidR="00952CF6" w:rsidRPr="00021BF4">
        <w:rPr>
          <w:lang w:val="fr-FR"/>
        </w:rPr>
        <w:t>La Prime est payée à l’organisation de producteur</w:t>
      </w:r>
      <w:r w:rsidR="00021BF4">
        <w:rPr>
          <w:lang w:val="fr-FR"/>
        </w:rPr>
        <w:t>s</w:t>
      </w:r>
      <w:r w:rsidR="00952CF6" w:rsidRPr="00021BF4">
        <w:rPr>
          <w:lang w:val="fr-FR"/>
        </w:rPr>
        <w:t xml:space="preserve"> pour améliorer leurs conditions sociales, économiques et environnementales. L’utilisation de ce revenu supplémentaire est </w:t>
      </w:r>
      <w:r w:rsidR="00021BF4" w:rsidRPr="00021BF4">
        <w:rPr>
          <w:lang w:val="fr-FR"/>
        </w:rPr>
        <w:t>décidée</w:t>
      </w:r>
      <w:r w:rsidR="00952CF6" w:rsidRPr="00021BF4">
        <w:rPr>
          <w:lang w:val="fr-FR"/>
        </w:rPr>
        <w:t xml:space="preserve"> de manière démocratique par l’organisation de producteurs. </w:t>
      </w:r>
      <w:r w:rsidR="00501EE0" w:rsidRPr="00021BF4">
        <w:rPr>
          <w:lang w:val="fr-FR"/>
        </w:rPr>
        <w:t xml:space="preserve"> </w:t>
      </w:r>
    </w:p>
    <w:p w:rsidR="00952CF6" w:rsidRPr="00021BF4" w:rsidRDefault="00952CF6" w:rsidP="000703F2">
      <w:pPr>
        <w:rPr>
          <w:lang w:val="fr-FR"/>
        </w:rPr>
      </w:pPr>
      <w:r w:rsidRPr="00021BF4">
        <w:rPr>
          <w:lang w:val="fr-FR"/>
        </w:rPr>
        <w:t xml:space="preserve">Ce document de première consultation sur la Révision du Prix Fairtrade du Cacao veut investiguer le point de vue des partenaires </w:t>
      </w:r>
      <w:r w:rsidR="00021BF4">
        <w:rPr>
          <w:lang w:val="fr-FR"/>
        </w:rPr>
        <w:t xml:space="preserve">sur </w:t>
      </w:r>
      <w:r w:rsidRPr="00021BF4">
        <w:rPr>
          <w:lang w:val="fr-FR"/>
        </w:rPr>
        <w:t xml:space="preserve">ce modèle. </w:t>
      </w:r>
    </w:p>
    <w:p w:rsidR="00952CF6" w:rsidRPr="00021BF4" w:rsidRDefault="00952CF6" w:rsidP="000A5E02">
      <w:pPr>
        <w:spacing w:line="240" w:lineRule="auto"/>
        <w:rPr>
          <w:lang w:val="fr-FR"/>
        </w:rPr>
      </w:pPr>
    </w:p>
    <w:p w:rsidR="00280C62" w:rsidRPr="00021BF4" w:rsidRDefault="00280C62" w:rsidP="000A5E02">
      <w:pPr>
        <w:spacing w:line="240" w:lineRule="auto"/>
        <w:rPr>
          <w:b/>
          <w:lang w:val="fr-FR"/>
        </w:rPr>
      </w:pPr>
      <w:r w:rsidRPr="00021BF4">
        <w:rPr>
          <w:b/>
          <w:lang w:val="fr-FR"/>
        </w:rPr>
        <w:t xml:space="preserve">Table 1 </w:t>
      </w:r>
      <w:r w:rsidR="00952CF6" w:rsidRPr="00021BF4">
        <w:rPr>
          <w:b/>
          <w:lang w:val="fr-FR"/>
        </w:rPr>
        <w:t xml:space="preserve">Modèle de prix actuel du Cacao </w:t>
      </w:r>
    </w:p>
    <w:p w:rsidR="005F76B1" w:rsidRPr="00021BF4" w:rsidRDefault="005F76B1" w:rsidP="000703F2">
      <w:pPr>
        <w:rPr>
          <w:lang w:val="fr-FR"/>
        </w:rPr>
      </w:pPr>
    </w:p>
    <w:tbl>
      <w:tblPr>
        <w:tblStyle w:val="LightList-Accent2"/>
        <w:tblpPr w:leftFromText="180" w:rightFromText="180" w:vertAnchor="text" w:horzAnchor="margin" w:tblpY="-54"/>
        <w:tblW w:w="9464" w:type="dxa"/>
        <w:tblLayout w:type="fixed"/>
        <w:tblLook w:val="04A0" w:firstRow="1" w:lastRow="0" w:firstColumn="1" w:lastColumn="0" w:noHBand="0" w:noVBand="1"/>
      </w:tblPr>
      <w:tblGrid>
        <w:gridCol w:w="993"/>
        <w:gridCol w:w="1434"/>
        <w:gridCol w:w="942"/>
        <w:gridCol w:w="141"/>
        <w:gridCol w:w="993"/>
        <w:gridCol w:w="708"/>
        <w:gridCol w:w="851"/>
        <w:gridCol w:w="706"/>
        <w:gridCol w:w="428"/>
        <w:gridCol w:w="1134"/>
        <w:gridCol w:w="1134"/>
      </w:tblGrid>
      <w:tr w:rsidR="00280C62" w:rsidRPr="00021BF4" w:rsidTr="00252031">
        <w:trPr>
          <w:cnfStyle w:val="100000000000" w:firstRow="1" w:lastRow="0" w:firstColumn="0" w:lastColumn="0" w:oddVBand="0" w:evenVBand="0" w:oddHBand="0" w:evenHBand="0" w:firstRowFirstColumn="0" w:firstRowLastColumn="0" w:lastRowFirstColumn="0" w:lastRowLastColumn="0"/>
          <w:trHeight w:val="613"/>
        </w:trPr>
        <w:tc>
          <w:tcPr>
            <w:cnfStyle w:val="001000000000" w:firstRow="0" w:lastRow="0" w:firstColumn="1" w:lastColumn="0" w:oddVBand="0" w:evenVBand="0" w:oddHBand="0" w:evenHBand="0" w:firstRowFirstColumn="0" w:firstRowLastColumn="0" w:lastRowFirstColumn="0" w:lastRowLastColumn="0"/>
            <w:tcW w:w="993" w:type="dxa"/>
            <w:vAlign w:val="center"/>
            <w:hideMark/>
          </w:tcPr>
          <w:p w:rsidR="00280C62" w:rsidRPr="00021BF4" w:rsidRDefault="00952CF6" w:rsidP="002B2A5D">
            <w:pPr>
              <w:spacing w:line="240" w:lineRule="auto"/>
              <w:jc w:val="center"/>
              <w:rPr>
                <w:rFonts w:ascii="Calibri" w:hAnsi="Calibri"/>
                <w:color w:val="000000"/>
                <w:szCs w:val="22"/>
                <w:lang w:val="fr-FR" w:eastAsia="zh-TW"/>
              </w:rPr>
            </w:pPr>
            <w:r w:rsidRPr="00021BF4">
              <w:rPr>
                <w:rFonts w:ascii="Calibri" w:hAnsi="Calibri"/>
                <w:color w:val="000000"/>
                <w:szCs w:val="22"/>
                <w:lang w:val="fr-FR" w:eastAsia="zh-TW"/>
              </w:rPr>
              <w:t>Produi</w:t>
            </w:r>
            <w:r w:rsidR="00280C62" w:rsidRPr="00021BF4">
              <w:rPr>
                <w:rFonts w:ascii="Calibri" w:hAnsi="Calibri"/>
                <w:color w:val="000000"/>
                <w:szCs w:val="22"/>
                <w:lang w:val="fr-FR" w:eastAsia="zh-TW"/>
              </w:rPr>
              <w:t>t</w:t>
            </w:r>
          </w:p>
        </w:tc>
        <w:tc>
          <w:tcPr>
            <w:tcW w:w="1434" w:type="dxa"/>
            <w:vAlign w:val="center"/>
            <w:hideMark/>
          </w:tcPr>
          <w:p w:rsidR="00280C62" w:rsidRPr="00021BF4" w:rsidRDefault="00952CF6" w:rsidP="00280C62">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Qualité</w:t>
            </w:r>
          </w:p>
        </w:tc>
        <w:tc>
          <w:tcPr>
            <w:tcW w:w="942" w:type="dxa"/>
            <w:vAlign w:val="center"/>
            <w:hideMark/>
          </w:tcPr>
          <w:p w:rsidR="00280C62" w:rsidRPr="00021BF4" w:rsidRDefault="00952CF6" w:rsidP="00952CF6">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Forme</w:t>
            </w:r>
          </w:p>
        </w:tc>
        <w:tc>
          <w:tcPr>
            <w:tcW w:w="1134" w:type="dxa"/>
            <w:gridSpan w:val="2"/>
            <w:vAlign w:val="center"/>
            <w:hideMark/>
          </w:tcPr>
          <w:p w:rsidR="00280C62" w:rsidRPr="00021BF4" w:rsidRDefault="00952CF6"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Pays</w:t>
            </w:r>
            <w:r w:rsidR="00280C62" w:rsidRPr="00021BF4">
              <w:rPr>
                <w:rFonts w:ascii="Calibri" w:hAnsi="Calibri"/>
                <w:color w:val="000000"/>
                <w:szCs w:val="22"/>
                <w:lang w:val="fr-FR" w:eastAsia="zh-TW"/>
              </w:rPr>
              <w:t xml:space="preserve">/ </w:t>
            </w:r>
            <w:proofErr w:type="spellStart"/>
            <w:r w:rsidR="00280C62" w:rsidRPr="00021BF4">
              <w:rPr>
                <w:rFonts w:ascii="Calibri" w:hAnsi="Calibri"/>
                <w:color w:val="000000"/>
                <w:szCs w:val="22"/>
                <w:lang w:val="fr-FR" w:eastAsia="zh-TW"/>
              </w:rPr>
              <w:t>Region</w:t>
            </w:r>
            <w:proofErr w:type="spellEnd"/>
          </w:p>
        </w:tc>
        <w:tc>
          <w:tcPr>
            <w:tcW w:w="708" w:type="dxa"/>
            <w:vAlign w:val="center"/>
            <w:hideMark/>
          </w:tcPr>
          <w:p w:rsidR="00280C62" w:rsidRPr="00021BF4" w:rsidRDefault="00252031"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 xml:space="preserve">Niveau de Prix </w:t>
            </w:r>
          </w:p>
        </w:tc>
        <w:tc>
          <w:tcPr>
            <w:tcW w:w="851" w:type="dxa"/>
            <w:vAlign w:val="center"/>
            <w:hideMark/>
          </w:tcPr>
          <w:p w:rsidR="00280C62" w:rsidRPr="00021BF4" w:rsidRDefault="00280C62"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Unit</w:t>
            </w:r>
            <w:r w:rsidR="00252031" w:rsidRPr="00021BF4">
              <w:rPr>
                <w:rFonts w:ascii="Calibri" w:hAnsi="Calibri"/>
                <w:color w:val="000000"/>
                <w:szCs w:val="22"/>
                <w:lang w:val="fr-FR" w:eastAsia="zh-TW"/>
              </w:rPr>
              <w:t>é</w:t>
            </w:r>
          </w:p>
        </w:tc>
        <w:tc>
          <w:tcPr>
            <w:tcW w:w="1134" w:type="dxa"/>
            <w:gridSpan w:val="2"/>
            <w:vAlign w:val="center"/>
            <w:hideMark/>
          </w:tcPr>
          <w:p w:rsidR="00280C62" w:rsidRPr="00021BF4" w:rsidRDefault="00252031"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Monnaie</w:t>
            </w:r>
          </w:p>
        </w:tc>
        <w:tc>
          <w:tcPr>
            <w:tcW w:w="1134" w:type="dxa"/>
            <w:vAlign w:val="center"/>
            <w:hideMark/>
          </w:tcPr>
          <w:p w:rsidR="00280C62" w:rsidRPr="00021BF4" w:rsidRDefault="00252031"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 xml:space="preserve">Prix </w:t>
            </w:r>
            <w:r w:rsidR="00280C62" w:rsidRPr="00021BF4">
              <w:rPr>
                <w:rFonts w:ascii="Calibri" w:hAnsi="Calibri"/>
                <w:color w:val="000000"/>
                <w:szCs w:val="22"/>
                <w:lang w:val="fr-FR" w:eastAsia="zh-TW"/>
              </w:rPr>
              <w:t xml:space="preserve">Minimum </w:t>
            </w:r>
            <w:r w:rsidRPr="00021BF4">
              <w:rPr>
                <w:rFonts w:ascii="Calibri" w:hAnsi="Calibri"/>
                <w:color w:val="000000"/>
                <w:szCs w:val="22"/>
                <w:lang w:val="fr-FR" w:eastAsia="zh-TW"/>
              </w:rPr>
              <w:t>Fairtrade</w:t>
            </w:r>
          </w:p>
        </w:tc>
        <w:tc>
          <w:tcPr>
            <w:tcW w:w="1134" w:type="dxa"/>
            <w:vAlign w:val="center"/>
            <w:hideMark/>
          </w:tcPr>
          <w:p w:rsidR="00280C62" w:rsidRPr="00021BF4" w:rsidRDefault="00252031" w:rsidP="002B2A5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 xml:space="preserve">Prime </w:t>
            </w:r>
            <w:r w:rsidR="00280C62" w:rsidRPr="00021BF4">
              <w:rPr>
                <w:rFonts w:ascii="Calibri" w:hAnsi="Calibri"/>
                <w:color w:val="000000"/>
                <w:szCs w:val="22"/>
                <w:lang w:val="fr-FR" w:eastAsia="zh-TW"/>
              </w:rPr>
              <w:t xml:space="preserve">Fairtrade </w:t>
            </w:r>
          </w:p>
        </w:tc>
      </w:tr>
      <w:tr w:rsidR="00280C62" w:rsidRPr="00021BF4" w:rsidTr="0025203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280C62" w:rsidRPr="00021BF4" w:rsidRDefault="00252031" w:rsidP="00280C62">
            <w:pPr>
              <w:spacing w:line="240" w:lineRule="auto"/>
              <w:jc w:val="center"/>
              <w:rPr>
                <w:rFonts w:ascii="Calibri" w:hAnsi="Calibri"/>
                <w:color w:val="000000"/>
                <w:szCs w:val="22"/>
                <w:lang w:val="fr-FR" w:eastAsia="zh-TW"/>
              </w:rPr>
            </w:pPr>
            <w:r w:rsidRPr="00021BF4">
              <w:rPr>
                <w:rFonts w:ascii="Calibri" w:hAnsi="Calibri"/>
                <w:color w:val="000000"/>
                <w:szCs w:val="22"/>
                <w:lang w:val="fr-FR" w:eastAsia="zh-TW"/>
              </w:rPr>
              <w:t>Cacao</w:t>
            </w:r>
          </w:p>
        </w:tc>
        <w:tc>
          <w:tcPr>
            <w:tcW w:w="1434" w:type="dxa"/>
            <w:noWrap/>
            <w:hideMark/>
          </w:tcPr>
          <w:p w:rsidR="00280C62" w:rsidRPr="00021BF4" w:rsidRDefault="00252031" w:rsidP="00280C62">
            <w:pPr>
              <w:spacing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Biologique</w:t>
            </w:r>
          </w:p>
        </w:tc>
        <w:tc>
          <w:tcPr>
            <w:tcW w:w="1083" w:type="dxa"/>
            <w:gridSpan w:val="2"/>
            <w:noWrap/>
            <w:hideMark/>
          </w:tcPr>
          <w:p w:rsidR="00280C62" w:rsidRPr="00021BF4" w:rsidRDefault="00021BF4"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eastAsia="zh-TW"/>
              </w:rPr>
            </w:pPr>
            <w:r>
              <w:rPr>
                <w:rFonts w:ascii="Calibri" w:hAnsi="Calibri"/>
                <w:color w:val="000000"/>
                <w:szCs w:val="22"/>
                <w:lang w:val="fr-FR" w:eastAsia="zh-TW"/>
              </w:rPr>
              <w:t>Fèves</w:t>
            </w:r>
          </w:p>
        </w:tc>
        <w:tc>
          <w:tcPr>
            <w:tcW w:w="993" w:type="dxa"/>
            <w:noWrap/>
            <w:hideMark/>
          </w:tcPr>
          <w:p w:rsidR="00280C62" w:rsidRPr="00021BF4" w:rsidRDefault="00021BF4"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Mondial</w:t>
            </w:r>
          </w:p>
        </w:tc>
        <w:tc>
          <w:tcPr>
            <w:tcW w:w="708" w:type="dxa"/>
            <w:noWrap/>
            <w:hideMark/>
          </w:tcPr>
          <w:p w:rsidR="00280C62" w:rsidRPr="00021BF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FOB</w:t>
            </w:r>
          </w:p>
        </w:tc>
        <w:tc>
          <w:tcPr>
            <w:tcW w:w="851" w:type="dxa"/>
            <w:noWrap/>
            <w:hideMark/>
          </w:tcPr>
          <w:p w:rsidR="00280C62" w:rsidRPr="00021BF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MT</w:t>
            </w:r>
          </w:p>
        </w:tc>
        <w:tc>
          <w:tcPr>
            <w:tcW w:w="706" w:type="dxa"/>
            <w:noWrap/>
            <w:hideMark/>
          </w:tcPr>
          <w:p w:rsidR="00280C62" w:rsidRPr="00021BF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USD</w:t>
            </w:r>
          </w:p>
        </w:tc>
        <w:tc>
          <w:tcPr>
            <w:tcW w:w="1562" w:type="dxa"/>
            <w:gridSpan w:val="2"/>
            <w:noWrap/>
            <w:hideMark/>
          </w:tcPr>
          <w:p w:rsidR="00280C62" w:rsidRPr="00021BF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2300</w:t>
            </w:r>
          </w:p>
        </w:tc>
        <w:tc>
          <w:tcPr>
            <w:tcW w:w="1134" w:type="dxa"/>
            <w:noWrap/>
            <w:hideMark/>
          </w:tcPr>
          <w:p w:rsidR="00280C62" w:rsidRPr="00021BF4" w:rsidRDefault="00280C62" w:rsidP="00280C62">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200</w:t>
            </w:r>
          </w:p>
        </w:tc>
      </w:tr>
      <w:tr w:rsidR="00280C62" w:rsidRPr="00021BF4" w:rsidTr="00252031">
        <w:trPr>
          <w:trHeight w:val="300"/>
        </w:trPr>
        <w:tc>
          <w:tcPr>
            <w:cnfStyle w:val="001000000000" w:firstRow="0" w:lastRow="0" w:firstColumn="1" w:lastColumn="0" w:oddVBand="0" w:evenVBand="0" w:oddHBand="0" w:evenHBand="0" w:firstRowFirstColumn="0" w:firstRowLastColumn="0" w:lastRowFirstColumn="0" w:lastRowLastColumn="0"/>
            <w:tcW w:w="993" w:type="dxa"/>
            <w:noWrap/>
            <w:hideMark/>
          </w:tcPr>
          <w:p w:rsidR="00280C62" w:rsidRPr="00021BF4" w:rsidRDefault="00252031" w:rsidP="00280C62">
            <w:pPr>
              <w:spacing w:line="240" w:lineRule="auto"/>
              <w:jc w:val="center"/>
              <w:rPr>
                <w:rFonts w:ascii="Calibri" w:hAnsi="Calibri"/>
                <w:color w:val="000000"/>
                <w:szCs w:val="22"/>
                <w:lang w:val="fr-FR" w:eastAsia="zh-TW"/>
              </w:rPr>
            </w:pPr>
            <w:r w:rsidRPr="00021BF4">
              <w:rPr>
                <w:rFonts w:ascii="Calibri" w:hAnsi="Calibri"/>
                <w:color w:val="000000"/>
                <w:szCs w:val="22"/>
                <w:lang w:val="fr-FR" w:eastAsia="zh-TW"/>
              </w:rPr>
              <w:t>Cacao</w:t>
            </w:r>
          </w:p>
        </w:tc>
        <w:tc>
          <w:tcPr>
            <w:tcW w:w="1434" w:type="dxa"/>
            <w:noWrap/>
            <w:hideMark/>
          </w:tcPr>
          <w:p w:rsidR="00280C62" w:rsidRPr="00021BF4" w:rsidRDefault="00021BF4" w:rsidP="00280C62">
            <w:pPr>
              <w:spacing w:line="240" w:lineRule="auto"/>
              <w:jc w:val="left"/>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Conventionnel</w:t>
            </w:r>
          </w:p>
        </w:tc>
        <w:tc>
          <w:tcPr>
            <w:tcW w:w="1083" w:type="dxa"/>
            <w:gridSpan w:val="2"/>
            <w:noWrap/>
            <w:hideMark/>
          </w:tcPr>
          <w:p w:rsidR="00280C62" w:rsidRPr="00021BF4" w:rsidRDefault="00021BF4"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Pr>
                <w:rFonts w:ascii="Calibri" w:hAnsi="Calibri"/>
                <w:color w:val="000000"/>
                <w:szCs w:val="22"/>
                <w:lang w:val="fr-FR" w:eastAsia="zh-TW"/>
              </w:rPr>
              <w:t xml:space="preserve">Fèves </w:t>
            </w:r>
          </w:p>
        </w:tc>
        <w:tc>
          <w:tcPr>
            <w:tcW w:w="993" w:type="dxa"/>
            <w:noWrap/>
            <w:hideMark/>
          </w:tcPr>
          <w:p w:rsidR="00280C62" w:rsidRPr="00021BF4" w:rsidRDefault="00021BF4"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Mondial</w:t>
            </w:r>
          </w:p>
        </w:tc>
        <w:tc>
          <w:tcPr>
            <w:tcW w:w="708" w:type="dxa"/>
            <w:noWrap/>
            <w:hideMark/>
          </w:tcPr>
          <w:p w:rsidR="00280C62" w:rsidRPr="00021BF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FOB</w:t>
            </w:r>
          </w:p>
        </w:tc>
        <w:tc>
          <w:tcPr>
            <w:tcW w:w="851" w:type="dxa"/>
            <w:noWrap/>
            <w:hideMark/>
          </w:tcPr>
          <w:p w:rsidR="00280C62" w:rsidRPr="00021BF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MT</w:t>
            </w:r>
          </w:p>
        </w:tc>
        <w:tc>
          <w:tcPr>
            <w:tcW w:w="706" w:type="dxa"/>
            <w:noWrap/>
            <w:hideMark/>
          </w:tcPr>
          <w:p w:rsidR="00280C62" w:rsidRPr="00021BF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USD</w:t>
            </w:r>
          </w:p>
        </w:tc>
        <w:tc>
          <w:tcPr>
            <w:tcW w:w="1562" w:type="dxa"/>
            <w:gridSpan w:val="2"/>
            <w:noWrap/>
            <w:hideMark/>
          </w:tcPr>
          <w:p w:rsidR="00280C62" w:rsidRPr="00021BF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2000</w:t>
            </w:r>
          </w:p>
        </w:tc>
        <w:tc>
          <w:tcPr>
            <w:tcW w:w="1134" w:type="dxa"/>
            <w:noWrap/>
            <w:hideMark/>
          </w:tcPr>
          <w:p w:rsidR="00280C62" w:rsidRPr="00021BF4" w:rsidRDefault="00280C62" w:rsidP="00280C62">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olor w:val="000000"/>
                <w:szCs w:val="22"/>
                <w:lang w:val="fr-FR" w:eastAsia="zh-TW"/>
              </w:rPr>
            </w:pPr>
            <w:r w:rsidRPr="00021BF4">
              <w:rPr>
                <w:rFonts w:ascii="Calibri" w:hAnsi="Calibri"/>
                <w:color w:val="000000"/>
                <w:szCs w:val="22"/>
                <w:lang w:val="fr-FR" w:eastAsia="zh-TW"/>
              </w:rPr>
              <w:t>200</w:t>
            </w:r>
          </w:p>
        </w:tc>
      </w:tr>
    </w:tbl>
    <w:p w:rsidR="00C04624" w:rsidRPr="00021BF4" w:rsidRDefault="00252031" w:rsidP="0099281F">
      <w:pPr>
        <w:pStyle w:val="Style2"/>
        <w:rPr>
          <w:lang w:val="fr-FR"/>
        </w:rPr>
      </w:pPr>
      <w:bookmarkStart w:id="45" w:name="_Toc495675451"/>
      <w:bookmarkStart w:id="46" w:name="_Toc496025108"/>
      <w:bookmarkStart w:id="47" w:name="_Toc497826844"/>
      <w:r w:rsidRPr="00021BF4">
        <w:rPr>
          <w:lang w:val="fr-FR"/>
        </w:rPr>
        <w:t>Retour général sur la fixation du Prix Fairtrade du Cacao</w:t>
      </w:r>
      <w:bookmarkEnd w:id="45"/>
      <w:bookmarkEnd w:id="46"/>
      <w:bookmarkEnd w:id="47"/>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523C58" w:rsidTr="005D0E1D">
        <w:tc>
          <w:tcPr>
            <w:tcW w:w="9245" w:type="dxa"/>
          </w:tcPr>
          <w:p w:rsidR="00C04624" w:rsidRPr="00021BF4" w:rsidRDefault="00C04624" w:rsidP="005D0E1D">
            <w:pPr>
              <w:keepNext/>
              <w:keepLines/>
              <w:tabs>
                <w:tab w:val="left" w:pos="735"/>
              </w:tabs>
              <w:spacing w:before="120" w:after="120" w:line="276" w:lineRule="auto"/>
              <w:rPr>
                <w:rFonts w:cs="Arial"/>
                <w:b/>
                <w:sz w:val="20"/>
                <w:szCs w:val="20"/>
                <w:lang w:val="fr-FR"/>
              </w:rPr>
            </w:pPr>
            <w:r w:rsidRPr="00021BF4">
              <w:rPr>
                <w:rFonts w:cs="Arial"/>
                <w:b/>
                <w:sz w:val="20"/>
                <w:szCs w:val="20"/>
                <w:lang w:val="fr-FR"/>
              </w:rPr>
              <w:t xml:space="preserve">Q1. </w:t>
            </w:r>
            <w:r w:rsidR="00252031" w:rsidRPr="00021BF4">
              <w:rPr>
                <w:rFonts w:cs="Arial"/>
                <w:b/>
                <w:sz w:val="20"/>
                <w:szCs w:val="20"/>
                <w:lang w:val="fr-FR"/>
              </w:rPr>
              <w:t>Pensez- vous que le modèle de fixation du prix Fairtrade</w:t>
            </w:r>
            <w:r w:rsidR="00021BF4">
              <w:rPr>
                <w:rFonts w:cs="Arial"/>
                <w:b/>
                <w:sz w:val="20"/>
                <w:szCs w:val="20"/>
                <w:lang w:val="fr-FR"/>
              </w:rPr>
              <w:t xml:space="preserve"> du cacao devrait être maintenu ou modifié</w:t>
            </w:r>
            <w:r w:rsidR="00252031" w:rsidRPr="00021BF4">
              <w:rPr>
                <w:rFonts w:cs="Arial"/>
                <w:b/>
                <w:sz w:val="20"/>
                <w:szCs w:val="20"/>
                <w:lang w:val="fr-FR"/>
              </w:rPr>
              <w:t xml:space="preserve"> ? Voir la table 1 ci-dessus </w:t>
            </w:r>
          </w:p>
          <w:p w:rsidR="008F606A" w:rsidRPr="00021BF4" w:rsidRDefault="00736B5D" w:rsidP="005D0E1D">
            <w:pPr>
              <w:ind w:left="708"/>
              <w:rPr>
                <w:rFonts w:cs="Arial"/>
                <w:sz w:val="20"/>
                <w:szCs w:val="20"/>
                <w:lang w:val="fr-FR"/>
              </w:rPr>
            </w:pPr>
            <w:sdt>
              <w:sdtPr>
                <w:rPr>
                  <w:rFonts w:cs="Arial"/>
                  <w:sz w:val="20"/>
                  <w:szCs w:val="20"/>
                  <w:lang w:val="fr-FR"/>
                </w:rPr>
                <w:id w:val="-1525541082"/>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252031" w:rsidRPr="00021BF4">
              <w:rPr>
                <w:rFonts w:cs="Arial"/>
                <w:sz w:val="20"/>
                <w:szCs w:val="20"/>
                <w:lang w:val="fr-FR"/>
              </w:rPr>
              <w:t>Le modèle de prix actuel devrait être modifié. Un nouveau modèle de prix ou de nouveau outils devrai</w:t>
            </w:r>
            <w:r w:rsidR="00021BF4">
              <w:rPr>
                <w:rFonts w:cs="Arial"/>
                <w:sz w:val="20"/>
                <w:szCs w:val="20"/>
                <w:lang w:val="fr-FR"/>
              </w:rPr>
              <w:t>en</w:t>
            </w:r>
            <w:r w:rsidR="00252031" w:rsidRPr="00021BF4">
              <w:rPr>
                <w:rFonts w:cs="Arial"/>
                <w:sz w:val="20"/>
                <w:szCs w:val="20"/>
                <w:lang w:val="fr-FR"/>
              </w:rPr>
              <w:t>t être introduits</w:t>
            </w:r>
          </w:p>
          <w:p w:rsidR="00C04624" w:rsidRPr="00021BF4" w:rsidRDefault="00736B5D" w:rsidP="005D0E1D">
            <w:pPr>
              <w:ind w:left="708"/>
              <w:rPr>
                <w:rFonts w:cs="Arial"/>
                <w:sz w:val="20"/>
                <w:szCs w:val="20"/>
                <w:lang w:val="fr-FR"/>
              </w:rPr>
            </w:pPr>
            <w:sdt>
              <w:sdtPr>
                <w:rPr>
                  <w:rFonts w:cs="Arial"/>
                  <w:sz w:val="20"/>
                  <w:szCs w:val="20"/>
                  <w:lang w:val="fr-FR"/>
                </w:rPr>
                <w:id w:val="-1205714217"/>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252031" w:rsidRPr="00021BF4">
              <w:rPr>
                <w:rFonts w:cs="Arial"/>
                <w:sz w:val="20"/>
                <w:szCs w:val="20"/>
                <w:lang w:val="fr-FR"/>
              </w:rPr>
              <w:t>Le modèle de prix actuel devrait être maintenu comme il est, mais les valeurs du PMF et de la PF devraient être revu</w:t>
            </w:r>
            <w:r w:rsidR="00021BF4">
              <w:rPr>
                <w:rFonts w:cs="Arial"/>
                <w:sz w:val="20"/>
                <w:szCs w:val="20"/>
                <w:lang w:val="fr-FR"/>
              </w:rPr>
              <w:t>e</w:t>
            </w:r>
            <w:r w:rsidR="00252031" w:rsidRPr="00021BF4">
              <w:rPr>
                <w:rFonts w:cs="Arial"/>
                <w:sz w:val="20"/>
                <w:szCs w:val="20"/>
                <w:lang w:val="fr-FR"/>
              </w:rPr>
              <w:t>s.</w:t>
            </w:r>
            <w:r w:rsidR="00C04624" w:rsidRPr="00021BF4">
              <w:rPr>
                <w:rFonts w:cs="Arial"/>
                <w:sz w:val="20"/>
                <w:szCs w:val="20"/>
                <w:lang w:val="fr-FR"/>
              </w:rPr>
              <w:t xml:space="preserve"> </w:t>
            </w:r>
          </w:p>
          <w:p w:rsidR="00C04624" w:rsidRPr="00021BF4" w:rsidRDefault="00C04624" w:rsidP="005D0E1D">
            <w:pPr>
              <w:ind w:left="708"/>
              <w:rPr>
                <w:rFonts w:cs="Arial"/>
                <w:sz w:val="20"/>
                <w:szCs w:val="20"/>
                <w:lang w:val="fr-FR"/>
              </w:rPr>
            </w:pPr>
            <w:r w:rsidRPr="00021BF4">
              <w:rPr>
                <w:rFonts w:ascii="MS Gothic" w:eastAsia="MS Gothic" w:hAnsi="MS Gothic" w:cs="MS Gothic"/>
                <w:sz w:val="20"/>
                <w:szCs w:val="20"/>
                <w:lang w:val="fr-FR"/>
              </w:rPr>
              <w:t>☐</w:t>
            </w:r>
            <w:r w:rsidRPr="00021BF4">
              <w:rPr>
                <w:rFonts w:cs="Arial"/>
                <w:sz w:val="20"/>
                <w:szCs w:val="20"/>
                <w:lang w:val="fr-FR"/>
              </w:rPr>
              <w:t xml:space="preserve"> </w:t>
            </w:r>
            <w:r w:rsidR="00252031" w:rsidRPr="00021BF4">
              <w:rPr>
                <w:rFonts w:cs="Arial"/>
                <w:sz w:val="20"/>
                <w:szCs w:val="20"/>
                <w:lang w:val="fr-FR"/>
              </w:rPr>
              <w:t>Autre</w:t>
            </w:r>
          </w:p>
          <w:p w:rsidR="00C04624" w:rsidRPr="00021BF4" w:rsidRDefault="00736B5D" w:rsidP="005D0E1D">
            <w:pPr>
              <w:ind w:left="708"/>
              <w:rPr>
                <w:rFonts w:cs="Arial"/>
                <w:sz w:val="20"/>
                <w:szCs w:val="20"/>
                <w:lang w:val="fr-FR"/>
              </w:rPr>
            </w:pPr>
            <w:sdt>
              <w:sdtPr>
                <w:rPr>
                  <w:rFonts w:cs="Arial"/>
                  <w:sz w:val="20"/>
                  <w:szCs w:val="20"/>
                  <w:lang w:val="fr-FR"/>
                </w:rPr>
                <w:id w:val="1570466161"/>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252031" w:rsidRPr="00021BF4">
              <w:rPr>
                <w:rFonts w:cs="Arial"/>
                <w:sz w:val="20"/>
                <w:szCs w:val="20"/>
                <w:lang w:val="fr-FR"/>
              </w:rPr>
              <w:t>Je ne suis pas sûr(e)</w:t>
            </w:r>
          </w:p>
          <w:p w:rsidR="00C04624" w:rsidRPr="00021BF4" w:rsidRDefault="00252031" w:rsidP="005D0E1D">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C04624" w:rsidRPr="00021BF4" w:rsidRDefault="00736B5D" w:rsidP="005D0E1D">
            <w:pPr>
              <w:keepNext/>
              <w:keepLines/>
              <w:spacing w:before="120" w:after="120" w:line="276" w:lineRule="auto"/>
              <w:rPr>
                <w:rFonts w:cs="Arial"/>
                <w:sz w:val="20"/>
                <w:szCs w:val="20"/>
                <w:lang w:val="fr-FR"/>
              </w:rPr>
            </w:pPr>
            <w:sdt>
              <w:sdtPr>
                <w:rPr>
                  <w:rFonts w:cs="Arial"/>
                  <w:sz w:val="20"/>
                  <w:szCs w:val="20"/>
                  <w:lang w:val="fr-FR"/>
                </w:rPr>
                <w:id w:val="1842585939"/>
              </w:sdtPr>
              <w:sdtEndPr/>
              <w:sdtContent>
                <w:r w:rsidR="00252031"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252031" w:rsidRPr="00021BF4">
                  <w:rPr>
                    <w:rFonts w:cs="Arial"/>
                    <w:color w:val="A6A6A6" w:themeColor="background1" w:themeShade="A6"/>
                    <w:sz w:val="20"/>
                    <w:szCs w:val="20"/>
                    <w:lang w:val="fr-FR"/>
                  </w:rPr>
                  <w:instrText xml:space="preserve"> FORMTEXT </w:instrText>
                </w:r>
                <w:r w:rsidR="00252031" w:rsidRPr="00021BF4">
                  <w:rPr>
                    <w:rFonts w:cs="Arial"/>
                    <w:color w:val="A6A6A6" w:themeColor="background1" w:themeShade="A6"/>
                    <w:sz w:val="20"/>
                    <w:szCs w:val="20"/>
                    <w:lang w:val="fr-FR"/>
                  </w:rPr>
                </w:r>
                <w:r w:rsidR="00252031" w:rsidRPr="00021BF4">
                  <w:rPr>
                    <w:rFonts w:cs="Arial"/>
                    <w:color w:val="A6A6A6" w:themeColor="background1" w:themeShade="A6"/>
                    <w:sz w:val="20"/>
                    <w:szCs w:val="20"/>
                    <w:lang w:val="fr-FR"/>
                  </w:rPr>
                  <w:fldChar w:fldCharType="separate"/>
                </w:r>
                <w:r w:rsidR="00252031" w:rsidRPr="00021BF4">
                  <w:rPr>
                    <w:rFonts w:cs="Arial"/>
                    <w:noProof/>
                    <w:color w:val="A6A6A6" w:themeColor="background1" w:themeShade="A6"/>
                    <w:sz w:val="20"/>
                    <w:szCs w:val="20"/>
                    <w:lang w:val="fr-FR"/>
                  </w:rPr>
                  <w:t>Cliquer ici pour écrire votre texte</w:t>
                </w:r>
                <w:r w:rsidR="00252031" w:rsidRPr="00021BF4">
                  <w:rPr>
                    <w:rFonts w:cs="Arial"/>
                    <w:color w:val="A6A6A6" w:themeColor="background1" w:themeShade="A6"/>
                    <w:sz w:val="20"/>
                    <w:szCs w:val="20"/>
                    <w:lang w:val="fr-FR"/>
                  </w:rPr>
                  <w:fldChar w:fldCharType="end"/>
                </w:r>
              </w:sdtContent>
            </w:sdt>
            <w:r w:rsidR="00C04624" w:rsidRPr="00021BF4">
              <w:rPr>
                <w:rFonts w:cs="Arial"/>
                <w:b/>
                <w:sz w:val="20"/>
                <w:szCs w:val="20"/>
                <w:lang w:val="fr-FR"/>
              </w:rPr>
              <w:tab/>
            </w:r>
          </w:p>
        </w:tc>
      </w:tr>
    </w:tbl>
    <w:p w:rsidR="00C04624" w:rsidRPr="00021BF4" w:rsidRDefault="00C04624" w:rsidP="000703F2">
      <w:pPr>
        <w:rPr>
          <w:lang w:val="fr-FR"/>
        </w:rPr>
      </w:pPr>
    </w:p>
    <w:p w:rsidR="00501EE0" w:rsidRPr="00021BF4" w:rsidRDefault="00252031" w:rsidP="005D0E1D">
      <w:pPr>
        <w:pStyle w:val="Style3"/>
        <w:numPr>
          <w:ilvl w:val="0"/>
          <w:numId w:val="110"/>
        </w:numPr>
        <w:rPr>
          <w:szCs w:val="22"/>
          <w:lang w:val="fr-FR"/>
        </w:rPr>
      </w:pPr>
      <w:bookmarkStart w:id="48" w:name="_Toc497826845"/>
      <w:r w:rsidRPr="00021BF4">
        <w:rPr>
          <w:szCs w:val="22"/>
          <w:lang w:val="fr-FR"/>
        </w:rPr>
        <w:t>Envisager un prix Mondial vs des prix régionaux</w:t>
      </w:r>
      <w:bookmarkEnd w:id="48"/>
      <w:r w:rsidRPr="00021BF4">
        <w:rPr>
          <w:szCs w:val="22"/>
          <w:lang w:val="fr-FR"/>
        </w:rPr>
        <w:t xml:space="preserve"> </w:t>
      </w:r>
      <w:r w:rsidR="00501EE0" w:rsidRPr="00021BF4">
        <w:rPr>
          <w:szCs w:val="22"/>
          <w:lang w:val="fr-FR"/>
        </w:rPr>
        <w:t xml:space="preserve"> </w:t>
      </w:r>
    </w:p>
    <w:p w:rsidR="00A54240" w:rsidRPr="00021BF4" w:rsidRDefault="00252031" w:rsidP="000703F2">
      <w:pPr>
        <w:rPr>
          <w:lang w:val="fr-FR"/>
        </w:rPr>
      </w:pPr>
      <w:r w:rsidRPr="00021BF4">
        <w:rPr>
          <w:lang w:val="fr-FR"/>
        </w:rPr>
        <w:t xml:space="preserve">Le modèle actuel pour le prix du cacao Fairtrade a une approche globale, ce qui veut dire que le modèle de prix </w:t>
      </w:r>
      <w:r w:rsidR="00021BF4">
        <w:rPr>
          <w:lang w:val="fr-FR"/>
        </w:rPr>
        <w:t xml:space="preserve">s’applique </w:t>
      </w:r>
      <w:r w:rsidRPr="00021BF4">
        <w:rPr>
          <w:lang w:val="fr-FR"/>
        </w:rPr>
        <w:t>à tous les pays producteurs de cacao Fairtrade (voir table 1 plus haut).</w:t>
      </w:r>
      <w:r w:rsidR="00A54240" w:rsidRPr="00021BF4">
        <w:rPr>
          <w:lang w:val="fr-FR"/>
        </w:rPr>
        <w:t xml:space="preserve"> </w:t>
      </w:r>
    </w:p>
    <w:p w:rsidR="00A07A39" w:rsidRPr="00021BF4" w:rsidRDefault="00252031" w:rsidP="00A07A39">
      <w:pPr>
        <w:rPr>
          <w:lang w:val="fr-FR"/>
        </w:rPr>
      </w:pPr>
      <w:r w:rsidRPr="00021BF4">
        <w:rPr>
          <w:lang w:val="fr-FR"/>
        </w:rPr>
        <w:lastRenderedPageBreak/>
        <w:t>Par défaut,</w:t>
      </w:r>
      <w:r w:rsidR="00021BF4">
        <w:rPr>
          <w:lang w:val="fr-FR"/>
        </w:rPr>
        <w:t xml:space="preserve"> le prix du marché de référence </w:t>
      </w:r>
      <w:r w:rsidRPr="00021BF4">
        <w:rPr>
          <w:lang w:val="fr-FR"/>
        </w:rPr>
        <w:t xml:space="preserve"> est le prix de marché international, soit </w:t>
      </w:r>
      <w:r w:rsidR="005E312F" w:rsidRPr="00021BF4">
        <w:rPr>
          <w:lang w:val="fr-FR"/>
        </w:rPr>
        <w:t xml:space="preserve">New </w:t>
      </w:r>
      <w:r w:rsidR="00A07A39" w:rsidRPr="00021BF4">
        <w:rPr>
          <w:lang w:val="fr-FR"/>
        </w:rPr>
        <w:t xml:space="preserve">York (ICE FUTURES US) </w:t>
      </w:r>
      <w:r w:rsidRPr="00021BF4">
        <w:rPr>
          <w:lang w:val="fr-FR"/>
        </w:rPr>
        <w:t xml:space="preserve">ou </w:t>
      </w:r>
      <w:r w:rsidR="00A07A39" w:rsidRPr="00021BF4">
        <w:rPr>
          <w:lang w:val="fr-FR"/>
        </w:rPr>
        <w:t>Lon</w:t>
      </w:r>
      <w:r w:rsidRPr="00021BF4">
        <w:rPr>
          <w:lang w:val="fr-FR"/>
        </w:rPr>
        <w:t>dres</w:t>
      </w:r>
      <w:r w:rsidR="00A07A39" w:rsidRPr="00021BF4">
        <w:rPr>
          <w:lang w:val="fr-FR"/>
        </w:rPr>
        <w:t xml:space="preserve"> (ICE FUTURES EUROPE). </w:t>
      </w:r>
      <w:r w:rsidRPr="00021BF4">
        <w:rPr>
          <w:lang w:val="fr-FR"/>
        </w:rPr>
        <w:t>Cependant, pour les pays ou le prix est</w:t>
      </w:r>
      <w:r w:rsidR="00021BF4">
        <w:rPr>
          <w:lang w:val="fr-FR"/>
        </w:rPr>
        <w:t xml:space="preserve"> régulé, le prix officie</w:t>
      </w:r>
      <w:r w:rsidR="00750FC4" w:rsidRPr="00021BF4">
        <w:rPr>
          <w:lang w:val="fr-FR"/>
        </w:rPr>
        <w:t>l établi</w:t>
      </w:r>
      <w:r w:rsidRPr="00021BF4">
        <w:rPr>
          <w:lang w:val="fr-FR"/>
        </w:rPr>
        <w:t xml:space="preserve"> par le gouvernement nationa</w:t>
      </w:r>
      <w:r w:rsidR="00750FC4" w:rsidRPr="00021BF4">
        <w:rPr>
          <w:lang w:val="fr-FR"/>
        </w:rPr>
        <w:t>l est le prix de marché de référence</w:t>
      </w:r>
      <w:r w:rsidR="00A07A39" w:rsidRPr="00021BF4">
        <w:rPr>
          <w:rStyle w:val="FootnoteReference"/>
          <w:lang w:val="fr-FR"/>
        </w:rPr>
        <w:footnoteReference w:id="1"/>
      </w:r>
      <w:r w:rsidR="00A07A39" w:rsidRPr="00021BF4">
        <w:rPr>
          <w:lang w:val="fr-FR"/>
        </w:rPr>
        <w:t xml:space="preserve">. </w:t>
      </w:r>
    </w:p>
    <w:p w:rsidR="00501EE0" w:rsidRPr="00021BF4" w:rsidRDefault="00501EE0" w:rsidP="00501EE0">
      <w:pPr>
        <w:spacing w:line="240" w:lineRule="auto"/>
        <w:rPr>
          <w:rFonts w:cs="Arial"/>
          <w:szCs w:val="22"/>
          <w:lang w:val="fr-FR"/>
        </w:rPr>
      </w:pPr>
    </w:p>
    <w:p w:rsidR="00AE4C23" w:rsidRPr="00021BF4" w:rsidRDefault="00AE4C23" w:rsidP="000703F2">
      <w:pPr>
        <w:rPr>
          <w:lang w:val="fr-FR"/>
        </w:rPr>
      </w:pPr>
      <w:r w:rsidRPr="00021BF4">
        <w:rPr>
          <w:lang w:val="fr-FR"/>
        </w:rPr>
        <w:t>Envisager de fixer des PMF et ou des PF différents pour le</w:t>
      </w:r>
      <w:r w:rsidR="0052581C" w:rsidRPr="00021BF4">
        <w:rPr>
          <w:lang w:val="fr-FR"/>
        </w:rPr>
        <w:t>s différentes origi</w:t>
      </w:r>
      <w:r w:rsidRPr="00021BF4">
        <w:rPr>
          <w:lang w:val="fr-FR"/>
        </w:rPr>
        <w:t xml:space="preserve">nes serait pertinent pour : </w:t>
      </w:r>
    </w:p>
    <w:p w:rsidR="00AE4C23" w:rsidRPr="00021BF4" w:rsidRDefault="00501EE0" w:rsidP="000703F2">
      <w:pPr>
        <w:rPr>
          <w:lang w:val="fr-FR"/>
        </w:rPr>
      </w:pPr>
      <w:r w:rsidRPr="00021BF4">
        <w:rPr>
          <w:lang w:val="fr-FR"/>
        </w:rPr>
        <w:t xml:space="preserve">a) </w:t>
      </w:r>
      <w:r w:rsidR="00AE4C23" w:rsidRPr="00021BF4">
        <w:rPr>
          <w:lang w:val="fr-FR"/>
        </w:rPr>
        <w:t xml:space="preserve">aller </w:t>
      </w:r>
      <w:r w:rsidR="008F7CC7" w:rsidRPr="00021BF4">
        <w:rPr>
          <w:lang w:val="fr-FR"/>
        </w:rPr>
        <w:t>au-delà</w:t>
      </w:r>
      <w:r w:rsidR="00AE4C23" w:rsidRPr="00021BF4">
        <w:rPr>
          <w:lang w:val="fr-FR"/>
        </w:rPr>
        <w:t xml:space="preserve"> de simplement couvrir le CPD moyen Mondial dans certains pays </w:t>
      </w:r>
    </w:p>
    <w:p w:rsidR="00501EE0" w:rsidRPr="00021BF4" w:rsidRDefault="00501EE0" w:rsidP="000703F2">
      <w:pPr>
        <w:rPr>
          <w:lang w:val="fr-FR"/>
        </w:rPr>
      </w:pPr>
      <w:r w:rsidRPr="00021BF4">
        <w:rPr>
          <w:lang w:val="fr-FR"/>
        </w:rPr>
        <w:t xml:space="preserve">b) </w:t>
      </w:r>
      <w:r w:rsidR="00AE4C23" w:rsidRPr="00021BF4">
        <w:rPr>
          <w:lang w:val="fr-FR"/>
        </w:rPr>
        <w:t>prendre en compte différentes var</w:t>
      </w:r>
      <w:r w:rsidR="0052581C" w:rsidRPr="00021BF4">
        <w:rPr>
          <w:lang w:val="fr-FR"/>
        </w:rPr>
        <w:t xml:space="preserve">iables de production, comme les </w:t>
      </w:r>
      <w:r w:rsidR="00AE4C23" w:rsidRPr="00021BF4">
        <w:rPr>
          <w:lang w:val="fr-FR"/>
        </w:rPr>
        <w:t>variété</w:t>
      </w:r>
      <w:r w:rsidR="0052581C" w:rsidRPr="00021BF4">
        <w:rPr>
          <w:lang w:val="fr-FR"/>
        </w:rPr>
        <w:t>s</w:t>
      </w:r>
      <w:r w:rsidR="00AE4C23" w:rsidRPr="00021BF4">
        <w:rPr>
          <w:lang w:val="fr-FR"/>
        </w:rPr>
        <w:t xml:space="preserve"> de cacao, l</w:t>
      </w:r>
      <w:r w:rsidR="00021BF4">
        <w:rPr>
          <w:lang w:val="fr-FR"/>
        </w:rPr>
        <w:t>e</w:t>
      </w:r>
      <w:r w:rsidR="00AE4C23" w:rsidRPr="00021BF4">
        <w:rPr>
          <w:lang w:val="fr-FR"/>
        </w:rPr>
        <w:t xml:space="preserve">s niveaux de rendements et la taille des fermes, ainsi que différents niveaux de revenus décents, si on prend en </w:t>
      </w:r>
      <w:r w:rsidR="0052581C" w:rsidRPr="00021BF4">
        <w:rPr>
          <w:lang w:val="fr-FR"/>
        </w:rPr>
        <w:t>considération</w:t>
      </w:r>
      <w:r w:rsidR="00AE4C23" w:rsidRPr="00021BF4">
        <w:rPr>
          <w:lang w:val="fr-FR"/>
        </w:rPr>
        <w:t xml:space="preserve"> les ambitions concernant le </w:t>
      </w:r>
      <w:r w:rsidR="0052581C" w:rsidRPr="00021BF4">
        <w:rPr>
          <w:lang w:val="fr-FR"/>
        </w:rPr>
        <w:t>revenu</w:t>
      </w:r>
      <w:r w:rsidR="00AE4C23" w:rsidRPr="00021BF4">
        <w:rPr>
          <w:lang w:val="fr-FR"/>
        </w:rPr>
        <w:t xml:space="preserve"> décent des fermiers.</w:t>
      </w:r>
    </w:p>
    <w:p w:rsidR="00501EE0" w:rsidRPr="00021BF4" w:rsidRDefault="00501EE0" w:rsidP="000703F2">
      <w:pPr>
        <w:rPr>
          <w:lang w:val="fr-FR"/>
        </w:rPr>
      </w:pPr>
      <w:r w:rsidRPr="00021BF4">
        <w:rPr>
          <w:lang w:val="fr-FR"/>
        </w:rPr>
        <w:t xml:space="preserve">c) </w:t>
      </w:r>
      <w:r w:rsidR="00AE4C23" w:rsidRPr="00021BF4">
        <w:rPr>
          <w:lang w:val="fr-FR"/>
        </w:rPr>
        <w:t>s’</w:t>
      </w:r>
      <w:r w:rsidRPr="00021BF4">
        <w:rPr>
          <w:lang w:val="fr-FR"/>
        </w:rPr>
        <w:t>adapt</w:t>
      </w:r>
      <w:r w:rsidR="00AE4C23" w:rsidRPr="00021BF4">
        <w:rPr>
          <w:lang w:val="fr-FR"/>
        </w:rPr>
        <w:t xml:space="preserve">er à la </w:t>
      </w:r>
      <w:r w:rsidR="0052581C" w:rsidRPr="00021BF4">
        <w:rPr>
          <w:lang w:val="fr-FR"/>
        </w:rPr>
        <w:t>diversité</w:t>
      </w:r>
      <w:r w:rsidR="00AE4C23" w:rsidRPr="00021BF4">
        <w:rPr>
          <w:lang w:val="fr-FR"/>
        </w:rPr>
        <w:t xml:space="preserve"> des pratiques de </w:t>
      </w:r>
      <w:r w:rsidR="00091018" w:rsidRPr="00021BF4">
        <w:rPr>
          <w:lang w:val="fr-FR"/>
        </w:rPr>
        <w:t>marché</w:t>
      </w:r>
      <w:r w:rsidR="00AE4C23" w:rsidRPr="00021BF4">
        <w:rPr>
          <w:lang w:val="fr-FR"/>
        </w:rPr>
        <w:t>s dans les différentes origin</w:t>
      </w:r>
      <w:r w:rsidR="008F7CC7" w:rsidRPr="00021BF4">
        <w:rPr>
          <w:lang w:val="fr-FR"/>
        </w:rPr>
        <w:t>e</w:t>
      </w:r>
      <w:r w:rsidR="00021BF4">
        <w:rPr>
          <w:lang w:val="fr-FR"/>
        </w:rPr>
        <w:t>s (</w:t>
      </w:r>
      <w:r w:rsidR="00AE4C23" w:rsidRPr="00021BF4">
        <w:rPr>
          <w:lang w:val="fr-FR"/>
        </w:rPr>
        <w:t>prix de gouvernement</w:t>
      </w:r>
      <w:r w:rsidR="008F7CC7" w:rsidRPr="00021BF4">
        <w:rPr>
          <w:lang w:val="fr-FR"/>
        </w:rPr>
        <w:t xml:space="preserve">, </w:t>
      </w:r>
      <w:r w:rsidR="00091018" w:rsidRPr="00021BF4">
        <w:rPr>
          <w:lang w:val="fr-FR"/>
        </w:rPr>
        <w:t>commerce en vrac vs cacao spécialisé</w:t>
      </w:r>
      <w:r w:rsidRPr="00021BF4">
        <w:rPr>
          <w:lang w:val="fr-FR"/>
        </w:rPr>
        <w:t>).</w:t>
      </w:r>
    </w:p>
    <w:p w:rsidR="00482CA4" w:rsidRPr="00021BF4" w:rsidRDefault="00482CA4" w:rsidP="000703F2">
      <w:pPr>
        <w:rPr>
          <w:lang w:val="fr-FR"/>
        </w:rPr>
      </w:pPr>
    </w:p>
    <w:p w:rsidR="00D50BB5" w:rsidRPr="00021BF4" w:rsidRDefault="00091018" w:rsidP="00D50BB5">
      <w:pPr>
        <w:rPr>
          <w:szCs w:val="22"/>
          <w:lang w:val="fr-FR"/>
        </w:rPr>
      </w:pPr>
      <w:r w:rsidRPr="00021BF4">
        <w:rPr>
          <w:lang w:val="fr-FR"/>
        </w:rPr>
        <w:t>Cepe</w:t>
      </w:r>
      <w:r w:rsidR="0092007A" w:rsidRPr="00021BF4">
        <w:rPr>
          <w:lang w:val="fr-FR"/>
        </w:rPr>
        <w:t>n</w:t>
      </w:r>
      <w:r w:rsidRPr="00021BF4">
        <w:rPr>
          <w:lang w:val="fr-FR"/>
        </w:rPr>
        <w:t xml:space="preserve">dant, il y aurait des conséquences importantes à fixer des prix régionaux plutôt qu’un prix mondial, et il faut les prendre en considération, comme la compétition inéquitable.  Le Cacao </w:t>
      </w:r>
      <w:r w:rsidR="00501EE0" w:rsidRPr="00021BF4">
        <w:rPr>
          <w:lang w:val="fr-FR"/>
        </w:rPr>
        <w:t xml:space="preserve">Fairtrade </w:t>
      </w:r>
      <w:r w:rsidR="008F7CC7" w:rsidRPr="00021BF4">
        <w:rPr>
          <w:lang w:val="fr-FR"/>
        </w:rPr>
        <w:t>a maintenu</w:t>
      </w:r>
      <w:r w:rsidRPr="00021BF4">
        <w:rPr>
          <w:lang w:val="fr-FR"/>
        </w:rPr>
        <w:t xml:space="preserve"> de manière historique un prix et une prime uniques mondiaux.  Remplace</w:t>
      </w:r>
      <w:r w:rsidR="008F7CC7" w:rsidRPr="00021BF4">
        <w:rPr>
          <w:lang w:val="fr-FR"/>
        </w:rPr>
        <w:t>r cette approche par un certain n</w:t>
      </w:r>
      <w:r w:rsidRPr="00021BF4">
        <w:rPr>
          <w:lang w:val="fr-FR"/>
        </w:rPr>
        <w:t xml:space="preserve">ombre de prix </w:t>
      </w:r>
      <w:r w:rsidR="008F7CC7" w:rsidRPr="00021BF4">
        <w:rPr>
          <w:lang w:val="fr-FR"/>
        </w:rPr>
        <w:t>régionaux</w:t>
      </w:r>
      <w:r w:rsidR="0092007A" w:rsidRPr="00021BF4">
        <w:rPr>
          <w:lang w:val="fr-FR"/>
        </w:rPr>
        <w:t xml:space="preserve"> ou par pays implique de l’arbitrage</w:t>
      </w:r>
      <w:r w:rsidR="005A3DFB" w:rsidRPr="00021BF4">
        <w:rPr>
          <w:rStyle w:val="FootnoteReference"/>
          <w:lang w:val="fr-FR"/>
        </w:rPr>
        <w:footnoteReference w:id="2"/>
      </w:r>
      <w:r w:rsidR="008F7CC7" w:rsidRPr="00021BF4">
        <w:rPr>
          <w:lang w:val="fr-FR"/>
        </w:rPr>
        <w:t xml:space="preserve">, </w:t>
      </w:r>
      <w:r w:rsidR="0092007A" w:rsidRPr="00021BF4">
        <w:rPr>
          <w:lang w:val="fr-FR"/>
        </w:rPr>
        <w:t xml:space="preserve">et une </w:t>
      </w:r>
      <w:r w:rsidR="008F7CC7" w:rsidRPr="00021BF4">
        <w:rPr>
          <w:lang w:val="fr-FR"/>
        </w:rPr>
        <w:t>distorsion</w:t>
      </w:r>
      <w:r w:rsidR="0092007A" w:rsidRPr="00021BF4">
        <w:rPr>
          <w:lang w:val="fr-FR"/>
        </w:rPr>
        <w:t xml:space="preserve"> du marché pourrait aurait lieu</w:t>
      </w:r>
      <w:r w:rsidR="0048238F" w:rsidRPr="00021BF4">
        <w:rPr>
          <w:lang w:val="fr-FR"/>
        </w:rPr>
        <w:t xml:space="preserve">. </w:t>
      </w:r>
      <w:r w:rsidR="008F7CC7" w:rsidRPr="00021BF4">
        <w:rPr>
          <w:lang w:val="fr-FR"/>
        </w:rPr>
        <w:t>Par exemple, quand ils achèteront du cacao en vrac selon les règles de la balance de masse sans indiquer les pays d’origines, les acheteurs pourrai</w:t>
      </w:r>
      <w:r w:rsidR="00021BF4">
        <w:rPr>
          <w:lang w:val="fr-FR"/>
        </w:rPr>
        <w:t>en</w:t>
      </w:r>
      <w:r w:rsidR="008F7CC7" w:rsidRPr="00021BF4">
        <w:rPr>
          <w:lang w:val="fr-FR"/>
        </w:rPr>
        <w:t xml:space="preserve">t acheter du cacao des pays les moins chers, et impacter de manière négative la compétitivité des producteurs des pays les plus chers. L’Amérique Latin et les Caraïbes sont plus spécialisées dans le cacao de qualité (biologique, à saveurs, ou les deux), ce qui ne rentre pas directement en compétition avec le cacao en vrac de l’Afrique de l’Ouest ou l’Asie. Cependant, les différences régionales liées à la qualité et aux variétés ne sont pas clairement déterminées et il y a de nombreuses exceptions.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523C58" w:rsidTr="005D0E1D">
        <w:tc>
          <w:tcPr>
            <w:tcW w:w="9245" w:type="dxa"/>
          </w:tcPr>
          <w:p w:rsidR="003B54B9" w:rsidRPr="00021BF4" w:rsidRDefault="00C04624" w:rsidP="005D0E1D">
            <w:pPr>
              <w:keepNext/>
              <w:keepLines/>
              <w:tabs>
                <w:tab w:val="left" w:pos="735"/>
              </w:tabs>
              <w:spacing w:before="120" w:after="120" w:line="276" w:lineRule="auto"/>
              <w:jc w:val="left"/>
              <w:rPr>
                <w:rFonts w:cs="Arial"/>
                <w:b/>
                <w:sz w:val="20"/>
                <w:szCs w:val="20"/>
                <w:lang w:val="fr-FR"/>
              </w:rPr>
            </w:pPr>
            <w:r w:rsidRPr="00021BF4">
              <w:rPr>
                <w:rFonts w:cs="Arial"/>
                <w:b/>
                <w:sz w:val="20"/>
                <w:szCs w:val="20"/>
                <w:lang w:val="fr-FR"/>
              </w:rPr>
              <w:lastRenderedPageBreak/>
              <w:t xml:space="preserve">Q2. </w:t>
            </w:r>
            <w:r w:rsidR="003B54B9" w:rsidRPr="00021BF4">
              <w:rPr>
                <w:rFonts w:cs="Arial"/>
                <w:b/>
                <w:sz w:val="20"/>
                <w:szCs w:val="20"/>
                <w:lang w:val="fr-FR"/>
              </w:rPr>
              <w:t>Pensez-vous que Fairtrade doi</w:t>
            </w:r>
            <w:r w:rsidR="00021BF4">
              <w:rPr>
                <w:rFonts w:cs="Arial"/>
                <w:b/>
                <w:sz w:val="20"/>
                <w:szCs w:val="20"/>
                <w:lang w:val="fr-FR"/>
              </w:rPr>
              <w:t>ve maintenir un niveau de prix m</w:t>
            </w:r>
            <w:r w:rsidR="003B54B9" w:rsidRPr="00021BF4">
              <w:rPr>
                <w:rFonts w:cs="Arial"/>
                <w:b/>
                <w:sz w:val="20"/>
                <w:szCs w:val="20"/>
                <w:lang w:val="fr-FR"/>
              </w:rPr>
              <w:t xml:space="preserve">ondial et des valeurs de prix mondiales (comme maintenant) ou est-ce que Fairtrade devrait mettre en place des valeurs de prix Fairtrade différentes et des niveaux de prix différents par région/pays? </w:t>
            </w:r>
          </w:p>
          <w:p w:rsidR="00993198" w:rsidRPr="00021BF4" w:rsidRDefault="003B54B9" w:rsidP="005D0E1D">
            <w:pPr>
              <w:keepNext/>
              <w:keepLines/>
              <w:tabs>
                <w:tab w:val="left" w:pos="735"/>
              </w:tabs>
              <w:spacing w:before="120" w:after="120" w:line="276" w:lineRule="auto"/>
              <w:jc w:val="left"/>
              <w:rPr>
                <w:rFonts w:cs="Arial"/>
                <w:b/>
                <w:sz w:val="20"/>
                <w:szCs w:val="20"/>
                <w:lang w:val="fr-FR"/>
              </w:rPr>
            </w:pPr>
            <w:r w:rsidRPr="00021BF4">
              <w:rPr>
                <w:rFonts w:cs="Arial"/>
                <w:b/>
                <w:sz w:val="20"/>
                <w:szCs w:val="20"/>
                <w:lang w:val="fr-FR"/>
              </w:rPr>
              <w:t xml:space="preserve">Niveau de Prix </w:t>
            </w:r>
            <w:r w:rsidR="00993198" w:rsidRPr="00021BF4">
              <w:rPr>
                <w:rFonts w:cs="Arial"/>
                <w:b/>
                <w:sz w:val="20"/>
                <w:szCs w:val="20"/>
                <w:lang w:val="fr-FR"/>
              </w:rPr>
              <w:t xml:space="preserve">: </w:t>
            </w:r>
            <w:r w:rsidRPr="00021BF4">
              <w:rPr>
                <w:rFonts w:cs="Arial"/>
                <w:sz w:val="20"/>
                <w:szCs w:val="20"/>
                <w:lang w:val="fr-FR"/>
              </w:rPr>
              <w:t xml:space="preserve">le niveau de la chaîne d’approvisionnement est fixé, </w:t>
            </w:r>
            <w:proofErr w:type="spellStart"/>
            <w:r w:rsidRPr="00021BF4">
              <w:rPr>
                <w:rFonts w:cs="Arial"/>
                <w:sz w:val="20"/>
                <w:szCs w:val="20"/>
                <w:lang w:val="fr-FR"/>
              </w:rPr>
              <w:t>eg</w:t>
            </w:r>
            <w:proofErr w:type="spellEnd"/>
            <w:r w:rsidRPr="00021BF4">
              <w:rPr>
                <w:rFonts w:cs="Arial"/>
                <w:sz w:val="20"/>
                <w:szCs w:val="20"/>
                <w:lang w:val="fr-FR"/>
              </w:rPr>
              <w:t>, FOB, Direct Usine, Sortie de Ferme, etc</w:t>
            </w:r>
            <w:r w:rsidRPr="00021BF4">
              <w:rPr>
                <w:rFonts w:cs="Arial"/>
                <w:b/>
                <w:sz w:val="20"/>
                <w:szCs w:val="20"/>
                <w:lang w:val="fr-FR"/>
              </w:rPr>
              <w:t>.</w:t>
            </w:r>
          </w:p>
          <w:p w:rsidR="00993198" w:rsidRPr="00021BF4" w:rsidRDefault="003B54B9" w:rsidP="005D0E1D">
            <w:pPr>
              <w:keepNext/>
              <w:keepLines/>
              <w:tabs>
                <w:tab w:val="left" w:pos="735"/>
              </w:tabs>
              <w:spacing w:before="120" w:after="120" w:line="276" w:lineRule="auto"/>
              <w:jc w:val="left"/>
              <w:rPr>
                <w:rFonts w:cs="Arial"/>
                <w:b/>
                <w:i/>
                <w:sz w:val="20"/>
                <w:szCs w:val="20"/>
                <w:lang w:val="fr-FR"/>
              </w:rPr>
            </w:pPr>
            <w:r w:rsidRPr="00021BF4">
              <w:rPr>
                <w:rFonts w:cs="Arial"/>
                <w:b/>
                <w:sz w:val="20"/>
                <w:szCs w:val="20"/>
                <w:lang w:val="fr-FR"/>
              </w:rPr>
              <w:t>Valeurs de Prix :</w:t>
            </w:r>
            <w:r w:rsidR="004B29B7" w:rsidRPr="00021BF4">
              <w:rPr>
                <w:rFonts w:cs="Arial"/>
                <w:b/>
                <w:sz w:val="20"/>
                <w:szCs w:val="20"/>
                <w:lang w:val="fr-FR"/>
              </w:rPr>
              <w:t xml:space="preserve"> </w:t>
            </w:r>
            <w:r w:rsidRPr="00021BF4">
              <w:rPr>
                <w:rFonts w:cs="Arial"/>
                <w:sz w:val="20"/>
                <w:szCs w:val="20"/>
                <w:lang w:val="fr-FR"/>
              </w:rPr>
              <w:t>valeurs pour le PMF et/ou la PF</w:t>
            </w:r>
          </w:p>
          <w:p w:rsidR="00C04624" w:rsidRPr="00021BF4" w:rsidRDefault="00736B5D" w:rsidP="005D0E1D">
            <w:pPr>
              <w:ind w:left="708"/>
              <w:jc w:val="left"/>
              <w:rPr>
                <w:rFonts w:cs="Arial"/>
                <w:sz w:val="20"/>
                <w:szCs w:val="20"/>
                <w:lang w:val="fr-FR"/>
              </w:rPr>
            </w:pPr>
            <w:sdt>
              <w:sdtPr>
                <w:rPr>
                  <w:rFonts w:cs="Arial"/>
                  <w:sz w:val="20"/>
                  <w:szCs w:val="20"/>
                  <w:lang w:val="fr-FR"/>
                </w:rPr>
                <w:id w:val="340136235"/>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8331A9" w:rsidRPr="00021BF4">
              <w:rPr>
                <w:rFonts w:cs="Arial"/>
                <w:sz w:val="20"/>
                <w:szCs w:val="20"/>
                <w:lang w:val="fr-FR"/>
              </w:rPr>
              <w:t xml:space="preserve"> 1. Maintenir un niveau de prix Mondial et des valeurs de prix mondiales</w:t>
            </w:r>
            <w:r w:rsidR="00C04624" w:rsidRPr="00021BF4">
              <w:rPr>
                <w:rFonts w:cs="Arial"/>
                <w:sz w:val="20"/>
                <w:szCs w:val="20"/>
                <w:lang w:val="fr-FR"/>
              </w:rPr>
              <w:t xml:space="preserve">  </w:t>
            </w:r>
          </w:p>
          <w:p w:rsidR="00C04624" w:rsidRPr="00021BF4" w:rsidRDefault="00736B5D" w:rsidP="005D0E1D">
            <w:pPr>
              <w:ind w:left="708"/>
              <w:jc w:val="left"/>
              <w:rPr>
                <w:rFonts w:cs="Arial"/>
                <w:sz w:val="20"/>
                <w:szCs w:val="20"/>
                <w:lang w:val="fr-FR"/>
              </w:rPr>
            </w:pPr>
            <w:sdt>
              <w:sdtPr>
                <w:rPr>
                  <w:rFonts w:cs="Arial"/>
                  <w:sz w:val="20"/>
                  <w:szCs w:val="20"/>
                  <w:lang w:val="fr-FR"/>
                </w:rPr>
                <w:id w:val="-109899344"/>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2.</w:t>
            </w:r>
            <w:r w:rsidR="008331A9" w:rsidRPr="00021BF4">
              <w:rPr>
                <w:rFonts w:cs="Arial"/>
                <w:sz w:val="20"/>
                <w:szCs w:val="20"/>
                <w:lang w:val="fr-FR"/>
              </w:rPr>
              <w:t xml:space="preserve"> Maintenir un niveau de prix Mondial</w:t>
            </w:r>
            <w:r w:rsidR="00C04624" w:rsidRPr="00021BF4">
              <w:rPr>
                <w:rFonts w:cs="Arial"/>
                <w:sz w:val="20"/>
                <w:szCs w:val="20"/>
                <w:lang w:val="fr-FR"/>
              </w:rPr>
              <w:t xml:space="preserve">, </w:t>
            </w:r>
            <w:r w:rsidR="008331A9" w:rsidRPr="00021BF4">
              <w:rPr>
                <w:rFonts w:cs="Arial"/>
                <w:sz w:val="20"/>
                <w:szCs w:val="20"/>
                <w:lang w:val="fr-FR"/>
              </w:rPr>
              <w:t>mais établir différentes valeurs de prix par pays/région</w:t>
            </w:r>
          </w:p>
          <w:p w:rsidR="00C04624" w:rsidRPr="00021BF4" w:rsidRDefault="00736B5D" w:rsidP="005D0E1D">
            <w:pPr>
              <w:ind w:left="708"/>
              <w:jc w:val="left"/>
              <w:rPr>
                <w:rFonts w:cs="Arial"/>
                <w:sz w:val="20"/>
                <w:szCs w:val="20"/>
                <w:lang w:val="fr-FR"/>
              </w:rPr>
            </w:pPr>
            <w:sdt>
              <w:sdtPr>
                <w:rPr>
                  <w:rFonts w:cs="Arial"/>
                  <w:sz w:val="20"/>
                  <w:szCs w:val="20"/>
                  <w:lang w:val="fr-FR"/>
                </w:rPr>
                <w:id w:val="-384564261"/>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3. </w:t>
            </w:r>
            <w:r w:rsidR="008331A9" w:rsidRPr="00021BF4">
              <w:rPr>
                <w:rFonts w:cs="Arial"/>
                <w:sz w:val="20"/>
                <w:szCs w:val="20"/>
                <w:lang w:val="fr-FR"/>
              </w:rPr>
              <w:t xml:space="preserve">Etablir un niveau de prix </w:t>
            </w:r>
            <w:r w:rsidR="004A3B73" w:rsidRPr="00021BF4">
              <w:rPr>
                <w:rFonts w:cs="Arial"/>
                <w:sz w:val="20"/>
                <w:szCs w:val="20"/>
                <w:lang w:val="fr-FR"/>
              </w:rPr>
              <w:t>diffèrent</w:t>
            </w:r>
            <w:r w:rsidR="008331A9" w:rsidRPr="00021BF4">
              <w:rPr>
                <w:rFonts w:cs="Arial"/>
                <w:sz w:val="20"/>
                <w:szCs w:val="20"/>
                <w:lang w:val="fr-FR"/>
              </w:rPr>
              <w:t xml:space="preserve"> par pays/</w:t>
            </w:r>
            <w:r w:rsidR="004A3B73" w:rsidRPr="00021BF4">
              <w:rPr>
                <w:rFonts w:cs="Arial"/>
                <w:sz w:val="20"/>
                <w:szCs w:val="20"/>
                <w:lang w:val="fr-FR"/>
              </w:rPr>
              <w:t>région</w:t>
            </w:r>
            <w:r w:rsidR="008331A9" w:rsidRPr="00021BF4">
              <w:rPr>
                <w:rFonts w:cs="Arial"/>
                <w:sz w:val="20"/>
                <w:szCs w:val="20"/>
                <w:lang w:val="fr-FR"/>
              </w:rPr>
              <w:t xml:space="preserve"> et différentes valeurs de prix par </w:t>
            </w:r>
            <w:r w:rsidR="004A3B73" w:rsidRPr="00021BF4">
              <w:rPr>
                <w:rFonts w:cs="Arial"/>
                <w:sz w:val="20"/>
                <w:szCs w:val="20"/>
                <w:lang w:val="fr-FR"/>
              </w:rPr>
              <w:t>région</w:t>
            </w:r>
            <w:r w:rsidR="008331A9" w:rsidRPr="00021BF4">
              <w:rPr>
                <w:rFonts w:cs="Arial"/>
                <w:sz w:val="20"/>
                <w:szCs w:val="20"/>
                <w:lang w:val="fr-FR"/>
              </w:rPr>
              <w:t>/pays</w:t>
            </w:r>
            <w:r w:rsidR="00C04624" w:rsidRPr="00021BF4">
              <w:rPr>
                <w:rFonts w:cs="Arial"/>
                <w:sz w:val="20"/>
                <w:szCs w:val="20"/>
                <w:lang w:val="fr-FR"/>
              </w:rPr>
              <w:t xml:space="preserve"> </w:t>
            </w:r>
          </w:p>
          <w:p w:rsidR="00C04624" w:rsidRPr="00021BF4" w:rsidRDefault="00736B5D" w:rsidP="005D0E1D">
            <w:pPr>
              <w:ind w:left="708"/>
              <w:jc w:val="left"/>
              <w:rPr>
                <w:rFonts w:cs="Arial"/>
                <w:sz w:val="20"/>
                <w:szCs w:val="20"/>
                <w:lang w:val="fr-FR"/>
              </w:rPr>
            </w:pPr>
            <w:sdt>
              <w:sdtPr>
                <w:rPr>
                  <w:rFonts w:cs="Arial"/>
                  <w:sz w:val="20"/>
                  <w:szCs w:val="20"/>
                  <w:lang w:val="fr-FR"/>
                </w:rPr>
                <w:id w:val="911281963"/>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8331A9" w:rsidRPr="00021BF4">
              <w:rPr>
                <w:rFonts w:cs="Arial"/>
                <w:sz w:val="20"/>
                <w:szCs w:val="20"/>
                <w:lang w:val="fr-FR"/>
              </w:rPr>
              <w:t>Autre</w:t>
            </w:r>
          </w:p>
          <w:p w:rsidR="004A3B73" w:rsidRPr="00021BF4" w:rsidRDefault="00736B5D" w:rsidP="004A3B73">
            <w:pPr>
              <w:ind w:left="708"/>
              <w:rPr>
                <w:rFonts w:cs="Arial"/>
                <w:sz w:val="20"/>
                <w:szCs w:val="20"/>
                <w:lang w:val="fr-FR"/>
              </w:rPr>
            </w:pPr>
            <w:sdt>
              <w:sdtPr>
                <w:rPr>
                  <w:rFonts w:cs="Arial"/>
                  <w:sz w:val="20"/>
                  <w:szCs w:val="20"/>
                  <w:lang w:val="fr-FR"/>
                </w:rPr>
                <w:id w:val="792328839"/>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4A3B73" w:rsidRPr="00021BF4">
              <w:rPr>
                <w:rFonts w:cs="Arial"/>
                <w:sz w:val="20"/>
                <w:szCs w:val="20"/>
                <w:lang w:val="fr-FR"/>
              </w:rPr>
              <w:t>Je ne suis pas sûr(e)</w:t>
            </w:r>
          </w:p>
          <w:p w:rsidR="004A3B73" w:rsidRPr="00021BF4" w:rsidRDefault="004A3B73" w:rsidP="004A3B73">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C04624" w:rsidRPr="00021BF4" w:rsidRDefault="00736B5D" w:rsidP="004A3B73">
            <w:pPr>
              <w:ind w:left="708"/>
              <w:jc w:val="left"/>
              <w:rPr>
                <w:rFonts w:cs="Arial"/>
                <w:sz w:val="20"/>
                <w:szCs w:val="20"/>
                <w:lang w:val="fr-FR"/>
              </w:rPr>
            </w:pPr>
            <w:sdt>
              <w:sdtPr>
                <w:rPr>
                  <w:rFonts w:cs="Arial"/>
                  <w:sz w:val="20"/>
                  <w:szCs w:val="20"/>
                  <w:lang w:val="fr-FR"/>
                </w:rPr>
                <w:id w:val="5557542"/>
              </w:sdtPr>
              <w:sdtEndPr/>
              <w:sdtContent>
                <w:r w:rsidR="004A3B73"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4A3B73" w:rsidRPr="00021BF4">
                  <w:rPr>
                    <w:rFonts w:cs="Arial"/>
                    <w:color w:val="A6A6A6" w:themeColor="background1" w:themeShade="A6"/>
                    <w:sz w:val="20"/>
                    <w:szCs w:val="20"/>
                    <w:lang w:val="fr-FR"/>
                  </w:rPr>
                  <w:instrText xml:space="preserve"> FORMTEXT </w:instrText>
                </w:r>
                <w:r w:rsidR="004A3B73" w:rsidRPr="00021BF4">
                  <w:rPr>
                    <w:rFonts w:cs="Arial"/>
                    <w:color w:val="A6A6A6" w:themeColor="background1" w:themeShade="A6"/>
                    <w:sz w:val="20"/>
                    <w:szCs w:val="20"/>
                    <w:lang w:val="fr-FR"/>
                  </w:rPr>
                </w:r>
                <w:r w:rsidR="004A3B73" w:rsidRPr="00021BF4">
                  <w:rPr>
                    <w:rFonts w:cs="Arial"/>
                    <w:color w:val="A6A6A6" w:themeColor="background1" w:themeShade="A6"/>
                    <w:sz w:val="20"/>
                    <w:szCs w:val="20"/>
                    <w:lang w:val="fr-FR"/>
                  </w:rPr>
                  <w:fldChar w:fldCharType="separate"/>
                </w:r>
                <w:r w:rsidR="004A3B73" w:rsidRPr="00021BF4">
                  <w:rPr>
                    <w:rFonts w:cs="Arial"/>
                    <w:noProof/>
                    <w:color w:val="A6A6A6" w:themeColor="background1" w:themeShade="A6"/>
                    <w:sz w:val="20"/>
                    <w:szCs w:val="20"/>
                    <w:lang w:val="fr-FR"/>
                  </w:rPr>
                  <w:t>Cliquer ici pour écrire votre texte</w:t>
                </w:r>
                <w:r w:rsidR="004A3B73" w:rsidRPr="00021BF4">
                  <w:rPr>
                    <w:rFonts w:cs="Arial"/>
                    <w:color w:val="A6A6A6" w:themeColor="background1" w:themeShade="A6"/>
                    <w:sz w:val="20"/>
                    <w:szCs w:val="20"/>
                    <w:lang w:val="fr-FR"/>
                  </w:rPr>
                  <w:fldChar w:fldCharType="end"/>
                </w:r>
              </w:sdtContent>
            </w:sdt>
            <w:r w:rsidR="004A3B73" w:rsidRPr="00021BF4">
              <w:rPr>
                <w:rFonts w:cs="Arial"/>
                <w:b/>
                <w:sz w:val="20"/>
                <w:szCs w:val="20"/>
                <w:lang w:val="fr-FR"/>
              </w:rPr>
              <w:tab/>
            </w:r>
          </w:p>
          <w:p w:rsidR="004A3B73" w:rsidRPr="00021BF4" w:rsidRDefault="00C04624" w:rsidP="004A3B73">
            <w:pPr>
              <w:keepNext/>
              <w:keepLines/>
              <w:tabs>
                <w:tab w:val="left" w:pos="735"/>
              </w:tabs>
              <w:spacing w:before="120" w:after="120" w:line="276" w:lineRule="auto"/>
              <w:rPr>
                <w:rFonts w:cs="Arial"/>
                <w:b/>
                <w:sz w:val="20"/>
                <w:szCs w:val="20"/>
                <w:lang w:val="fr-FR"/>
              </w:rPr>
            </w:pPr>
            <w:r w:rsidRPr="00021BF4">
              <w:rPr>
                <w:rFonts w:cs="Arial"/>
                <w:b/>
                <w:sz w:val="20"/>
                <w:szCs w:val="20"/>
                <w:lang w:val="fr-FR"/>
              </w:rPr>
              <w:t xml:space="preserve">Q3. </w:t>
            </w:r>
            <w:r w:rsidR="004A3B73" w:rsidRPr="00021BF4">
              <w:rPr>
                <w:rFonts w:cs="Arial"/>
                <w:b/>
                <w:sz w:val="20"/>
                <w:szCs w:val="20"/>
                <w:lang w:val="fr-FR"/>
              </w:rPr>
              <w:t xml:space="preserve">Si Fairtrade adopte une approche de prix régionale </w:t>
            </w:r>
            <w:r w:rsidRPr="00021BF4">
              <w:rPr>
                <w:rFonts w:cs="Arial"/>
                <w:b/>
                <w:sz w:val="20"/>
                <w:szCs w:val="20"/>
                <w:lang w:val="fr-FR"/>
              </w:rPr>
              <w:t xml:space="preserve">(option 2 </w:t>
            </w:r>
            <w:r w:rsidR="004A3B73" w:rsidRPr="00021BF4">
              <w:rPr>
                <w:rFonts w:cs="Arial"/>
                <w:b/>
                <w:sz w:val="20"/>
                <w:szCs w:val="20"/>
                <w:lang w:val="fr-FR"/>
              </w:rPr>
              <w:t xml:space="preserve">ou </w:t>
            </w:r>
            <w:r w:rsidRPr="00021BF4">
              <w:rPr>
                <w:rFonts w:cs="Arial"/>
                <w:b/>
                <w:sz w:val="20"/>
                <w:szCs w:val="20"/>
                <w:lang w:val="fr-FR"/>
              </w:rPr>
              <w:t>3</w:t>
            </w:r>
            <w:r w:rsidR="004A3B73" w:rsidRPr="00021BF4">
              <w:rPr>
                <w:rFonts w:cs="Arial"/>
                <w:b/>
                <w:sz w:val="20"/>
                <w:szCs w:val="20"/>
                <w:lang w:val="fr-FR"/>
              </w:rPr>
              <w:t xml:space="preserve"> ci-dessous</w:t>
            </w:r>
            <w:r w:rsidRPr="00021BF4">
              <w:rPr>
                <w:rFonts w:cs="Arial"/>
                <w:b/>
                <w:sz w:val="20"/>
                <w:szCs w:val="20"/>
                <w:lang w:val="fr-FR"/>
              </w:rPr>
              <w:t xml:space="preserve">), </w:t>
            </w:r>
            <w:r w:rsidR="004A3B73" w:rsidRPr="00021BF4">
              <w:rPr>
                <w:rFonts w:cs="Arial"/>
                <w:b/>
                <w:sz w:val="20"/>
                <w:szCs w:val="20"/>
                <w:lang w:val="fr-FR"/>
              </w:rPr>
              <w:t>qu’est-ce que Fairtrade peut faire pour mitiger ou éviter la compéti</w:t>
            </w:r>
            <w:r w:rsidR="006643E8">
              <w:rPr>
                <w:rFonts w:cs="Arial"/>
                <w:b/>
                <w:sz w:val="20"/>
                <w:szCs w:val="20"/>
                <w:lang w:val="fr-FR"/>
              </w:rPr>
              <w:t>tion inéquitable et l’arbitrage</w:t>
            </w:r>
            <w:r w:rsidR="004A3B73" w:rsidRPr="00021BF4">
              <w:rPr>
                <w:rFonts w:cs="Arial"/>
                <w:b/>
                <w:sz w:val="20"/>
                <w:szCs w:val="20"/>
                <w:lang w:val="fr-FR"/>
              </w:rPr>
              <w:t xml:space="preserve">? </w:t>
            </w:r>
          </w:p>
          <w:p w:rsidR="004A3B73" w:rsidRPr="00021BF4" w:rsidRDefault="004A3B73" w:rsidP="004A3B73">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4A3B73" w:rsidRPr="00021BF4" w:rsidRDefault="00736B5D" w:rsidP="004A3B73">
            <w:pPr>
              <w:keepNext/>
              <w:keepLines/>
              <w:tabs>
                <w:tab w:val="left" w:pos="735"/>
              </w:tabs>
              <w:spacing w:before="120" w:after="120" w:line="276" w:lineRule="auto"/>
              <w:rPr>
                <w:rFonts w:cs="Arial"/>
                <w:sz w:val="20"/>
                <w:szCs w:val="20"/>
                <w:lang w:val="fr-FR"/>
              </w:rPr>
            </w:pPr>
            <w:sdt>
              <w:sdtPr>
                <w:rPr>
                  <w:rFonts w:cs="Arial"/>
                  <w:sz w:val="20"/>
                  <w:szCs w:val="20"/>
                  <w:lang w:val="fr-FR"/>
                </w:rPr>
                <w:id w:val="1915125156"/>
              </w:sdtPr>
              <w:sdtEndPr/>
              <w:sdtContent>
                <w:r w:rsidR="004A3B73"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4A3B73" w:rsidRPr="00021BF4">
                  <w:rPr>
                    <w:rFonts w:cs="Arial"/>
                    <w:color w:val="A6A6A6" w:themeColor="background1" w:themeShade="A6"/>
                    <w:sz w:val="20"/>
                    <w:szCs w:val="20"/>
                    <w:lang w:val="fr-FR"/>
                  </w:rPr>
                  <w:instrText xml:space="preserve"> FORMTEXT </w:instrText>
                </w:r>
                <w:r w:rsidR="004A3B73" w:rsidRPr="00021BF4">
                  <w:rPr>
                    <w:rFonts w:cs="Arial"/>
                    <w:color w:val="A6A6A6" w:themeColor="background1" w:themeShade="A6"/>
                    <w:sz w:val="20"/>
                    <w:szCs w:val="20"/>
                    <w:lang w:val="fr-FR"/>
                  </w:rPr>
                </w:r>
                <w:r w:rsidR="004A3B73" w:rsidRPr="00021BF4">
                  <w:rPr>
                    <w:rFonts w:cs="Arial"/>
                    <w:color w:val="A6A6A6" w:themeColor="background1" w:themeShade="A6"/>
                    <w:sz w:val="20"/>
                    <w:szCs w:val="20"/>
                    <w:lang w:val="fr-FR"/>
                  </w:rPr>
                  <w:fldChar w:fldCharType="separate"/>
                </w:r>
                <w:r w:rsidR="004A3B73" w:rsidRPr="00021BF4">
                  <w:rPr>
                    <w:rFonts w:cs="Arial"/>
                    <w:noProof/>
                    <w:color w:val="A6A6A6" w:themeColor="background1" w:themeShade="A6"/>
                    <w:sz w:val="20"/>
                    <w:szCs w:val="20"/>
                    <w:lang w:val="fr-FR"/>
                  </w:rPr>
                  <w:t>Cliquer ici pour écrire votre texte</w:t>
                </w:r>
                <w:r w:rsidR="004A3B73" w:rsidRPr="00021BF4">
                  <w:rPr>
                    <w:rFonts w:cs="Arial"/>
                    <w:color w:val="A6A6A6" w:themeColor="background1" w:themeShade="A6"/>
                    <w:sz w:val="20"/>
                    <w:szCs w:val="20"/>
                    <w:lang w:val="fr-FR"/>
                  </w:rPr>
                  <w:fldChar w:fldCharType="end"/>
                </w:r>
              </w:sdtContent>
            </w:sdt>
          </w:p>
          <w:p w:rsidR="00C04624" w:rsidRPr="00021BF4" w:rsidRDefault="00C04624" w:rsidP="005D0E1D">
            <w:pPr>
              <w:rPr>
                <w:rFonts w:cs="Arial"/>
                <w:sz w:val="20"/>
                <w:szCs w:val="20"/>
                <w:lang w:val="fr-FR"/>
              </w:rPr>
            </w:pPr>
          </w:p>
        </w:tc>
      </w:tr>
    </w:tbl>
    <w:p w:rsidR="00C04624" w:rsidRPr="00021BF4" w:rsidRDefault="00C04624" w:rsidP="00F71D55">
      <w:pPr>
        <w:rPr>
          <w:lang w:val="fr-FR"/>
        </w:rPr>
      </w:pPr>
    </w:p>
    <w:p w:rsidR="00A33E84" w:rsidRPr="00021BF4" w:rsidRDefault="00226754" w:rsidP="005D0E1D">
      <w:pPr>
        <w:pStyle w:val="Style3"/>
        <w:numPr>
          <w:ilvl w:val="0"/>
          <w:numId w:val="110"/>
        </w:numPr>
        <w:rPr>
          <w:szCs w:val="22"/>
          <w:lang w:val="fr-FR"/>
        </w:rPr>
      </w:pPr>
      <w:bookmarkStart w:id="49" w:name="_Toc497826846"/>
      <w:r w:rsidRPr="00021BF4">
        <w:rPr>
          <w:szCs w:val="22"/>
          <w:lang w:val="fr-FR"/>
        </w:rPr>
        <w:t>Définir</w:t>
      </w:r>
      <w:r w:rsidR="004A3B73" w:rsidRPr="00021BF4">
        <w:rPr>
          <w:szCs w:val="22"/>
          <w:lang w:val="fr-FR"/>
        </w:rPr>
        <w:t xml:space="preserve"> le(s) niveau(x) de prix approprié(s) dans la chaîne de valeur</w:t>
      </w:r>
      <w:bookmarkEnd w:id="49"/>
      <w:r w:rsidR="00A33E84" w:rsidRPr="00021BF4">
        <w:rPr>
          <w:szCs w:val="22"/>
          <w:lang w:val="fr-FR"/>
        </w:rPr>
        <w:t xml:space="preserve">  </w:t>
      </w:r>
    </w:p>
    <w:p w:rsidR="00226754" w:rsidRPr="00021BF4" w:rsidRDefault="00226754" w:rsidP="00656399">
      <w:pPr>
        <w:rPr>
          <w:lang w:val="fr-FR"/>
        </w:rPr>
      </w:pPr>
    </w:p>
    <w:p w:rsidR="00656399" w:rsidRPr="00021BF4" w:rsidRDefault="00226754" w:rsidP="00656399">
      <w:pPr>
        <w:rPr>
          <w:rFonts w:cs="Arial"/>
          <w:szCs w:val="22"/>
          <w:lang w:val="fr-FR"/>
        </w:rPr>
      </w:pPr>
      <w:r w:rsidRPr="00021BF4">
        <w:rPr>
          <w:lang w:val="fr-FR"/>
        </w:rPr>
        <w:t xml:space="preserve">Un élément important à considérer est le niveau de la chaîne de valeur auquel Fairtrade fixe le prix. Le niveau de la chaîne de valeur ou le PMF est fixé inclut les couts de production et les opérations à ce stade. Le niveau de prix FOB auquel le prix minimum Fairtrade est actuellement fixé s’aligne avec les prix de référence de marché mondiaux, soit </w:t>
      </w:r>
      <w:r w:rsidR="00A33E84" w:rsidRPr="00021BF4">
        <w:rPr>
          <w:lang w:val="fr-FR"/>
        </w:rPr>
        <w:t xml:space="preserve">New York (ICE FUTURES US) </w:t>
      </w:r>
      <w:r w:rsidRPr="00021BF4">
        <w:rPr>
          <w:lang w:val="fr-FR"/>
        </w:rPr>
        <w:t xml:space="preserve">ou Londres </w:t>
      </w:r>
      <w:r w:rsidR="00A33E84" w:rsidRPr="00021BF4">
        <w:rPr>
          <w:lang w:val="fr-FR"/>
        </w:rPr>
        <w:t xml:space="preserve">(ICE FUTURES EUROPE). </w:t>
      </w:r>
      <w:r w:rsidRPr="00021BF4">
        <w:rPr>
          <w:lang w:val="fr-FR"/>
        </w:rPr>
        <w:t>Cependant, au Ghana et en Côte d’Ivoire, qui ensemble représente</w:t>
      </w:r>
      <w:r w:rsidR="00D75303">
        <w:rPr>
          <w:lang w:val="fr-FR"/>
        </w:rPr>
        <w:t>nt</w:t>
      </w:r>
      <w:r w:rsidRPr="00021BF4">
        <w:rPr>
          <w:lang w:val="fr-FR"/>
        </w:rPr>
        <w:t xml:space="preserve"> plus de </w:t>
      </w:r>
      <w:r w:rsidR="00A33E84" w:rsidRPr="00021BF4">
        <w:rPr>
          <w:lang w:val="fr-FR"/>
        </w:rPr>
        <w:t xml:space="preserve">70% </w:t>
      </w:r>
      <w:r w:rsidRPr="00021BF4">
        <w:rPr>
          <w:lang w:val="fr-FR"/>
        </w:rPr>
        <w:t>des ventes de cacao</w:t>
      </w:r>
      <w:r w:rsidR="00A33E84" w:rsidRPr="00021BF4">
        <w:rPr>
          <w:lang w:val="fr-FR"/>
        </w:rPr>
        <w:t xml:space="preserve"> Fairtrade </w:t>
      </w:r>
      <w:r w:rsidRPr="00021BF4">
        <w:rPr>
          <w:lang w:val="fr-FR"/>
        </w:rPr>
        <w:t xml:space="preserve">et plus de </w:t>
      </w:r>
      <w:r w:rsidR="00A33E84" w:rsidRPr="00021BF4">
        <w:rPr>
          <w:lang w:val="fr-FR"/>
        </w:rPr>
        <w:t xml:space="preserve">75% of </w:t>
      </w:r>
      <w:r w:rsidRPr="00021BF4">
        <w:rPr>
          <w:lang w:val="fr-FR"/>
        </w:rPr>
        <w:t xml:space="preserve">des fermiers de cacao </w:t>
      </w:r>
      <w:r w:rsidR="00A33E84" w:rsidRPr="00021BF4">
        <w:rPr>
          <w:lang w:val="fr-FR"/>
        </w:rPr>
        <w:t>Fairtrad</w:t>
      </w:r>
      <w:r w:rsidRPr="00021BF4">
        <w:rPr>
          <w:lang w:val="fr-FR"/>
        </w:rPr>
        <w:t>e, la plupart des organisations de producteurs n’exportent pas, ou ne peuvent pas exporter. Fixer le prix Fairtrade au niveau FOB pourrait dès lors ne plus être pe</w:t>
      </w:r>
      <w:r w:rsidR="0095179A">
        <w:rPr>
          <w:lang w:val="fr-FR"/>
        </w:rPr>
        <w:t>rtinent là où les prix sont fixé</w:t>
      </w:r>
      <w:r w:rsidRPr="00021BF4">
        <w:rPr>
          <w:lang w:val="fr-FR"/>
        </w:rPr>
        <w:t>s ou négociés par les acteurs gouvernementaux, de la sortie de la ferme à l’exportation.</w:t>
      </w:r>
    </w:p>
    <w:p w:rsidR="00133044" w:rsidRPr="00021BF4" w:rsidRDefault="00133044" w:rsidP="00A33E84">
      <w:pPr>
        <w:rPr>
          <w:lang w:val="fr-FR"/>
        </w:rPr>
      </w:pPr>
    </w:p>
    <w:p w:rsidR="00A33E84" w:rsidRPr="00021BF4" w:rsidRDefault="00226754" w:rsidP="00A33E84">
      <w:pPr>
        <w:rPr>
          <w:lang w:val="fr-FR"/>
        </w:rPr>
      </w:pPr>
      <w:r w:rsidRPr="00021BF4">
        <w:rPr>
          <w:lang w:val="fr-FR"/>
        </w:rPr>
        <w:t xml:space="preserve">Fixer des prix différents à différents niveaux de la chaîne de valeur pour différentes origines (régions et/ou pays) résultent à la fin en différents prix minimum Fairtrade et/ou à différents Prime Fairtrade pour différentes origines. Comme expliqué, cela pourra aboutir à de </w:t>
      </w:r>
      <w:r w:rsidRPr="00021BF4">
        <w:rPr>
          <w:lang w:val="fr-FR"/>
        </w:rPr>
        <w:lastRenderedPageBreak/>
        <w:t>l’arbitrage et de la distorsion de marché. Cependant, dans ce</w:t>
      </w:r>
      <w:r w:rsidR="0095179A">
        <w:rPr>
          <w:lang w:val="fr-FR"/>
        </w:rPr>
        <w:t xml:space="preserve"> projet nous cherchons à définir</w:t>
      </w:r>
      <w:r w:rsidRPr="00021BF4">
        <w:rPr>
          <w:lang w:val="fr-FR"/>
        </w:rPr>
        <w:t xml:space="preserve"> </w:t>
      </w:r>
      <w:r w:rsidR="0095179A">
        <w:rPr>
          <w:lang w:val="fr-FR"/>
        </w:rPr>
        <w:t xml:space="preserve">le </w:t>
      </w:r>
      <w:r w:rsidRPr="00021BF4">
        <w:rPr>
          <w:lang w:val="fr-FR"/>
        </w:rPr>
        <w:t xml:space="preserve">niveau de prix qui a </w:t>
      </w:r>
      <w:r w:rsidR="0095179A">
        <w:rPr>
          <w:lang w:val="fr-FR"/>
        </w:rPr>
        <w:t>l’</w:t>
      </w:r>
      <w:r w:rsidRPr="00021BF4">
        <w:rPr>
          <w:lang w:val="fr-FR"/>
        </w:rPr>
        <w:t xml:space="preserve">impact le plus positif pour les producteurs. </w:t>
      </w:r>
    </w:p>
    <w:p w:rsidR="00C04624" w:rsidRPr="00021BF4" w:rsidRDefault="008213B1" w:rsidP="006F4AD4">
      <w:pPr>
        <w:pStyle w:val="Style2"/>
        <w:numPr>
          <w:ilvl w:val="0"/>
          <w:numId w:val="147"/>
        </w:numPr>
        <w:ind w:left="1080"/>
        <w:rPr>
          <w:lang w:val="fr-FR"/>
        </w:rPr>
      </w:pPr>
      <w:bookmarkStart w:id="50" w:name="_Toc495675455"/>
      <w:bookmarkStart w:id="51" w:name="_Toc496025112"/>
      <w:bookmarkStart w:id="52" w:name="_Toc497826847"/>
      <w:r w:rsidRPr="00021BF4">
        <w:rPr>
          <w:lang w:val="fr-FR"/>
        </w:rPr>
        <w:t>Niveau de prix</w:t>
      </w:r>
      <w:r w:rsidR="00C04624" w:rsidRPr="00021BF4">
        <w:rPr>
          <w:lang w:val="fr-FR"/>
        </w:rPr>
        <w:t xml:space="preserve">: FOB vs </w:t>
      </w:r>
      <w:r w:rsidRPr="00021BF4">
        <w:rPr>
          <w:lang w:val="fr-FR"/>
        </w:rPr>
        <w:t>Direct Usine vs Sortie de Ferme</w:t>
      </w:r>
      <w:bookmarkEnd w:id="50"/>
      <w:bookmarkEnd w:id="51"/>
      <w:bookmarkEnd w:id="52"/>
    </w:p>
    <w:p w:rsidR="0058680B" w:rsidRPr="00021BF4" w:rsidRDefault="00BF4A77" w:rsidP="0058680B">
      <w:pPr>
        <w:rPr>
          <w:lang w:val="fr-FR"/>
        </w:rPr>
      </w:pPr>
      <w:r w:rsidRPr="00021BF4">
        <w:rPr>
          <w:lang w:val="fr-FR"/>
        </w:rPr>
        <w:t xml:space="preserve">En accord avec les principes de renforcement des capacités de Fairtrade, la part du PMF payée aux fermiers individuels est déterminée par l’organisation de producteurs elle-même, avec les conseils du Standard Cacao pour utiliser le même principe de décision que pour la prime Fairtrade. L’intention derrière l’idée d’évaluer différents niveaux de prix et de s’assurer que les fermiers reçoivent un prix durable pour couvrir au moins leurs coûts de production tout en se donnant une marge suffisante pour soutenir les opérations des organisations de producteurs. </w:t>
      </w:r>
    </w:p>
    <w:p w:rsidR="003D2FD9" w:rsidRPr="00021BF4" w:rsidRDefault="003D2FD9" w:rsidP="00442E22">
      <w:pPr>
        <w:rPr>
          <w:rFonts w:cs="Arial"/>
          <w:szCs w:val="22"/>
          <w:lang w:val="fr-FR"/>
        </w:rPr>
      </w:pPr>
    </w:p>
    <w:p w:rsidR="00442E22" w:rsidRPr="00021BF4" w:rsidRDefault="00BF4A77" w:rsidP="00442E22">
      <w:pPr>
        <w:rPr>
          <w:rFonts w:cs="Arial"/>
          <w:szCs w:val="22"/>
          <w:lang w:val="fr-FR"/>
        </w:rPr>
      </w:pPr>
      <w:r w:rsidRPr="00021BF4">
        <w:rPr>
          <w:rFonts w:cs="Arial"/>
          <w:szCs w:val="22"/>
          <w:lang w:val="fr-FR"/>
        </w:rPr>
        <w:t xml:space="preserve">Quand l’OPP n’est pas l’exportateur en </w:t>
      </w:r>
      <w:r w:rsidR="003D2FD9" w:rsidRPr="00021BF4">
        <w:rPr>
          <w:rFonts w:cs="Arial"/>
          <w:szCs w:val="22"/>
          <w:lang w:val="fr-FR"/>
        </w:rPr>
        <w:t>Côte d’Ivoire</w:t>
      </w:r>
      <w:r w:rsidR="00442E22" w:rsidRPr="00021BF4">
        <w:rPr>
          <w:rFonts w:cs="Arial"/>
          <w:szCs w:val="22"/>
          <w:lang w:val="fr-FR"/>
        </w:rPr>
        <w:t xml:space="preserve">, </w:t>
      </w:r>
      <w:r w:rsidRPr="00021BF4">
        <w:rPr>
          <w:rFonts w:cs="Arial"/>
          <w:szCs w:val="22"/>
          <w:lang w:val="fr-FR"/>
        </w:rPr>
        <w:t>on peut arguer qu’elle devrait seulement recevoir un montant proportionnel OU que le Prix Minimum Fairtrade devrait être fixé au niveau Direct Usine pour refléter le scenar</w:t>
      </w:r>
      <w:r w:rsidR="008B6792">
        <w:rPr>
          <w:rFonts w:cs="Arial"/>
          <w:szCs w:val="22"/>
          <w:lang w:val="fr-FR"/>
        </w:rPr>
        <w:t>io de commerce le plus fréquent</w:t>
      </w:r>
      <w:r w:rsidRPr="00021BF4">
        <w:rPr>
          <w:rFonts w:cs="Arial"/>
          <w:szCs w:val="22"/>
          <w:lang w:val="fr-FR"/>
        </w:rPr>
        <w:t xml:space="preserve"> des OPP. On peut aussi considérer que Fairtrade devrait fixer le PMF au niveau Sortie de Ferme en </w:t>
      </w:r>
      <w:r w:rsidR="003D2FD9" w:rsidRPr="00021BF4">
        <w:rPr>
          <w:rFonts w:cs="Arial"/>
          <w:szCs w:val="22"/>
          <w:lang w:val="fr-FR"/>
        </w:rPr>
        <w:t>Côte d’Ivoire</w:t>
      </w:r>
      <w:r w:rsidR="00442E22" w:rsidRPr="00021BF4">
        <w:rPr>
          <w:rFonts w:cs="Arial"/>
          <w:szCs w:val="22"/>
          <w:lang w:val="fr-FR"/>
        </w:rPr>
        <w:t xml:space="preserve"> </w:t>
      </w:r>
      <w:r w:rsidRPr="00021BF4">
        <w:rPr>
          <w:rFonts w:cs="Arial"/>
          <w:szCs w:val="22"/>
          <w:lang w:val="fr-FR"/>
        </w:rPr>
        <w:t xml:space="preserve">et au Ghana pour compléter au mieux les systèmes de prix gouvernementaux. </w:t>
      </w:r>
    </w:p>
    <w:p w:rsidR="00442E22" w:rsidRPr="00021BF4" w:rsidRDefault="00442E22" w:rsidP="0058680B">
      <w:pPr>
        <w:rPr>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523C58" w:rsidTr="005D0E1D">
        <w:tc>
          <w:tcPr>
            <w:tcW w:w="9245" w:type="dxa"/>
          </w:tcPr>
          <w:p w:rsidR="00BF4A77" w:rsidRPr="00021BF4" w:rsidRDefault="00402B0E" w:rsidP="005D0E1D">
            <w:pPr>
              <w:keepNext/>
              <w:keepLines/>
              <w:tabs>
                <w:tab w:val="left" w:pos="735"/>
              </w:tabs>
              <w:spacing w:before="120" w:after="120" w:line="276" w:lineRule="auto"/>
              <w:rPr>
                <w:rFonts w:cs="Arial"/>
                <w:b/>
                <w:sz w:val="20"/>
                <w:szCs w:val="20"/>
                <w:lang w:val="fr-FR"/>
              </w:rPr>
            </w:pPr>
            <w:r w:rsidRPr="00021BF4">
              <w:rPr>
                <w:rFonts w:cs="Arial"/>
                <w:b/>
                <w:sz w:val="20"/>
                <w:szCs w:val="20"/>
                <w:lang w:val="fr-FR"/>
              </w:rPr>
              <w:lastRenderedPageBreak/>
              <w:t>Q4</w:t>
            </w:r>
            <w:r w:rsidR="00C04624" w:rsidRPr="00021BF4">
              <w:rPr>
                <w:rFonts w:cs="Arial"/>
                <w:b/>
                <w:sz w:val="20"/>
                <w:szCs w:val="20"/>
                <w:lang w:val="fr-FR"/>
              </w:rPr>
              <w:t xml:space="preserve">. </w:t>
            </w:r>
            <w:r w:rsidR="00F544B8" w:rsidRPr="00021BF4">
              <w:rPr>
                <w:rFonts w:cs="Arial"/>
                <w:b/>
                <w:sz w:val="20"/>
                <w:szCs w:val="20"/>
                <w:lang w:val="fr-FR"/>
              </w:rPr>
              <w:t>Est-</w:t>
            </w:r>
            <w:r w:rsidR="00BF4A77" w:rsidRPr="00021BF4">
              <w:rPr>
                <w:rFonts w:cs="Arial"/>
                <w:b/>
                <w:sz w:val="20"/>
                <w:szCs w:val="20"/>
                <w:lang w:val="fr-FR"/>
              </w:rPr>
              <w:t>ce que le niveau du Prix Minimum Fairtrade (PMF) devrait être maintenu ou modifié ?</w:t>
            </w:r>
            <w:r w:rsidR="004B29B7" w:rsidRPr="00021BF4">
              <w:rPr>
                <w:rFonts w:cs="Arial"/>
                <w:b/>
                <w:sz w:val="20"/>
                <w:szCs w:val="20"/>
                <w:lang w:val="fr-FR"/>
              </w:rPr>
              <w:t xml:space="preserve">      </w:t>
            </w:r>
            <w:r w:rsidR="00C04624" w:rsidRPr="00021BF4">
              <w:rPr>
                <w:rFonts w:cs="Arial"/>
                <w:b/>
                <w:sz w:val="20"/>
                <w:szCs w:val="20"/>
                <w:lang w:val="fr-FR"/>
              </w:rPr>
              <w:t xml:space="preserve"> </w:t>
            </w:r>
          </w:p>
          <w:p w:rsidR="00C04624" w:rsidRPr="00021BF4" w:rsidRDefault="00BF4A77" w:rsidP="005D0E1D">
            <w:pPr>
              <w:keepNext/>
              <w:keepLines/>
              <w:tabs>
                <w:tab w:val="left" w:pos="735"/>
              </w:tabs>
              <w:spacing w:before="120" w:after="120" w:line="276" w:lineRule="auto"/>
              <w:rPr>
                <w:rFonts w:cs="Arial"/>
                <w:sz w:val="20"/>
                <w:szCs w:val="20"/>
                <w:lang w:val="fr-FR"/>
              </w:rPr>
            </w:pPr>
            <w:r w:rsidRPr="00021BF4">
              <w:rPr>
                <w:rFonts w:cs="Arial"/>
                <w:b/>
                <w:sz w:val="20"/>
                <w:szCs w:val="20"/>
                <w:lang w:val="fr-FR"/>
              </w:rPr>
              <w:t xml:space="preserve">Veuillez sélectionner </w:t>
            </w:r>
            <w:r w:rsidR="00F544B8" w:rsidRPr="00021BF4">
              <w:rPr>
                <w:rFonts w:cs="Arial"/>
                <w:b/>
                <w:sz w:val="20"/>
                <w:szCs w:val="20"/>
                <w:lang w:val="fr-FR"/>
              </w:rPr>
              <w:t>plusieurs</w:t>
            </w:r>
            <w:r w:rsidRPr="00021BF4">
              <w:rPr>
                <w:rFonts w:cs="Arial"/>
                <w:b/>
                <w:sz w:val="20"/>
                <w:szCs w:val="20"/>
                <w:lang w:val="fr-FR"/>
              </w:rPr>
              <w:t xml:space="preserve"> options si vous le souhaitez </w:t>
            </w:r>
          </w:p>
          <w:p w:rsidR="002C366E" w:rsidRPr="00021BF4" w:rsidRDefault="00736B5D" w:rsidP="005D0E1D">
            <w:pPr>
              <w:ind w:left="708"/>
              <w:rPr>
                <w:rFonts w:cs="Arial"/>
                <w:sz w:val="20"/>
                <w:szCs w:val="20"/>
                <w:lang w:val="fr-FR"/>
              </w:rPr>
            </w:pPr>
            <w:sdt>
              <w:sdtPr>
                <w:rPr>
                  <w:rFonts w:cs="Arial"/>
                  <w:sz w:val="20"/>
                  <w:szCs w:val="20"/>
                  <w:lang w:val="fr-FR"/>
                </w:rPr>
                <w:id w:val="-215200968"/>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BF4A77" w:rsidRPr="00021BF4">
              <w:rPr>
                <w:rFonts w:cs="Arial"/>
                <w:sz w:val="20"/>
                <w:szCs w:val="20"/>
                <w:lang w:val="fr-FR"/>
              </w:rPr>
              <w:t>Maintenir son niveau actuel de fixation du prix au niveau FOB</w:t>
            </w:r>
            <w:r w:rsidR="002C366E" w:rsidRPr="00021BF4">
              <w:rPr>
                <w:rFonts w:cs="Arial"/>
                <w:sz w:val="20"/>
                <w:szCs w:val="20"/>
                <w:lang w:val="fr-FR"/>
              </w:rPr>
              <w:t xml:space="preserve"> </w:t>
            </w:r>
          </w:p>
          <w:p w:rsidR="00C04624" w:rsidRPr="00021BF4" w:rsidRDefault="00736B5D" w:rsidP="005D0E1D">
            <w:pPr>
              <w:ind w:left="708"/>
              <w:rPr>
                <w:rFonts w:cs="Arial"/>
                <w:sz w:val="20"/>
                <w:szCs w:val="20"/>
                <w:lang w:val="fr-FR"/>
              </w:rPr>
            </w:pPr>
            <w:sdt>
              <w:sdtPr>
                <w:rPr>
                  <w:rFonts w:cs="Arial"/>
                  <w:sz w:val="20"/>
                  <w:szCs w:val="20"/>
                  <w:lang w:val="fr-FR"/>
                </w:rPr>
                <w:id w:val="1668663683"/>
                <w14:checkbox>
                  <w14:checked w14:val="0"/>
                  <w14:checkedState w14:val="2612" w14:font="MS Gothic"/>
                  <w14:uncheckedState w14:val="2610" w14:font="MS Gothic"/>
                </w14:checkbox>
              </w:sdtPr>
              <w:sdtEndPr/>
              <w:sdtContent>
                <w:r w:rsidR="002C366E" w:rsidRPr="00021BF4">
                  <w:rPr>
                    <w:rFonts w:ascii="MS Gothic" w:eastAsia="MS Gothic" w:hAnsi="MS Gothic" w:cs="Arial"/>
                    <w:sz w:val="20"/>
                    <w:szCs w:val="20"/>
                    <w:lang w:val="fr-FR"/>
                  </w:rPr>
                  <w:t>☐</w:t>
                </w:r>
              </w:sdtContent>
            </w:sdt>
            <w:r w:rsidR="002C366E" w:rsidRPr="00021BF4">
              <w:rPr>
                <w:rFonts w:cs="Arial"/>
                <w:sz w:val="20"/>
                <w:szCs w:val="20"/>
                <w:lang w:val="fr-FR"/>
              </w:rPr>
              <w:t xml:space="preserve"> </w:t>
            </w:r>
            <w:r w:rsidR="00BF4A77" w:rsidRPr="00021BF4">
              <w:rPr>
                <w:rFonts w:cs="Arial"/>
                <w:sz w:val="20"/>
                <w:szCs w:val="20"/>
                <w:lang w:val="fr-FR"/>
              </w:rPr>
              <w:t>Fixer le PMF au niveau Direct Usine</w:t>
            </w:r>
          </w:p>
          <w:p w:rsidR="00C04624" w:rsidRPr="00021BF4" w:rsidRDefault="00736B5D" w:rsidP="005D0E1D">
            <w:pPr>
              <w:ind w:left="708"/>
              <w:rPr>
                <w:rFonts w:cs="Arial"/>
                <w:sz w:val="20"/>
                <w:szCs w:val="20"/>
                <w:lang w:val="fr-FR"/>
              </w:rPr>
            </w:pPr>
            <w:sdt>
              <w:sdtPr>
                <w:rPr>
                  <w:rFonts w:cs="Arial"/>
                  <w:sz w:val="20"/>
                  <w:szCs w:val="20"/>
                  <w:lang w:val="fr-FR"/>
                </w:rPr>
                <w:id w:val="170304627"/>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BF4A77" w:rsidRPr="00021BF4">
              <w:rPr>
                <w:rFonts w:cs="Arial"/>
                <w:sz w:val="20"/>
                <w:szCs w:val="20"/>
                <w:lang w:val="fr-FR"/>
              </w:rPr>
              <w:t>Fixer le PMF au niveau Sortie de Ferme</w:t>
            </w:r>
          </w:p>
          <w:p w:rsidR="00E30B91" w:rsidRPr="00021BF4" w:rsidRDefault="00736B5D" w:rsidP="00C24324">
            <w:pPr>
              <w:ind w:left="720"/>
              <w:rPr>
                <w:rFonts w:cs="Arial"/>
                <w:sz w:val="20"/>
                <w:szCs w:val="20"/>
                <w:lang w:val="fr-FR"/>
              </w:rPr>
            </w:pPr>
            <w:sdt>
              <w:sdtPr>
                <w:rPr>
                  <w:rFonts w:cs="Arial"/>
                  <w:sz w:val="20"/>
                  <w:szCs w:val="20"/>
                  <w:lang w:val="fr-FR"/>
                </w:rPr>
                <w:id w:val="627592437"/>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2C366E" w:rsidRPr="00021BF4">
              <w:rPr>
                <w:rFonts w:cs="Arial"/>
                <w:sz w:val="20"/>
                <w:szCs w:val="20"/>
                <w:lang w:val="fr-FR"/>
              </w:rPr>
              <w:t xml:space="preserve"> </w:t>
            </w:r>
            <w:r w:rsidR="00BF4A77" w:rsidRPr="00021BF4">
              <w:rPr>
                <w:rFonts w:cs="Arial"/>
                <w:sz w:val="20"/>
                <w:szCs w:val="20"/>
                <w:lang w:val="fr-FR"/>
              </w:rPr>
              <w:t>Je ne suis pas sûr(e)</w:t>
            </w:r>
          </w:p>
          <w:p w:rsidR="00BF4A77" w:rsidRPr="00021BF4" w:rsidRDefault="00BF4A77" w:rsidP="00BF4A77">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BF4A77" w:rsidRPr="00021BF4" w:rsidRDefault="00736B5D" w:rsidP="00BF4A77">
            <w:pPr>
              <w:ind w:left="708"/>
              <w:jc w:val="left"/>
              <w:rPr>
                <w:rFonts w:cs="Arial"/>
                <w:sz w:val="20"/>
                <w:szCs w:val="20"/>
                <w:lang w:val="fr-FR"/>
              </w:rPr>
            </w:pPr>
            <w:sdt>
              <w:sdtPr>
                <w:rPr>
                  <w:rFonts w:cs="Arial"/>
                  <w:sz w:val="20"/>
                  <w:szCs w:val="20"/>
                  <w:lang w:val="fr-FR"/>
                </w:rPr>
                <w:id w:val="-1414239579"/>
              </w:sdtPr>
              <w:sdtEndPr/>
              <w:sdtContent>
                <w:r w:rsidR="00BF4A77"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BF4A77" w:rsidRPr="00021BF4">
                  <w:rPr>
                    <w:rFonts w:cs="Arial"/>
                    <w:color w:val="A6A6A6" w:themeColor="background1" w:themeShade="A6"/>
                    <w:sz w:val="20"/>
                    <w:szCs w:val="20"/>
                    <w:lang w:val="fr-FR"/>
                  </w:rPr>
                  <w:instrText xml:space="preserve"> FORMTEXT </w:instrText>
                </w:r>
                <w:r w:rsidR="00BF4A77" w:rsidRPr="00021BF4">
                  <w:rPr>
                    <w:rFonts w:cs="Arial"/>
                    <w:color w:val="A6A6A6" w:themeColor="background1" w:themeShade="A6"/>
                    <w:sz w:val="20"/>
                    <w:szCs w:val="20"/>
                    <w:lang w:val="fr-FR"/>
                  </w:rPr>
                </w:r>
                <w:r w:rsidR="00BF4A77" w:rsidRPr="00021BF4">
                  <w:rPr>
                    <w:rFonts w:cs="Arial"/>
                    <w:color w:val="A6A6A6" w:themeColor="background1" w:themeShade="A6"/>
                    <w:sz w:val="20"/>
                    <w:szCs w:val="20"/>
                    <w:lang w:val="fr-FR"/>
                  </w:rPr>
                  <w:fldChar w:fldCharType="separate"/>
                </w:r>
                <w:r w:rsidR="00BF4A77" w:rsidRPr="00021BF4">
                  <w:rPr>
                    <w:rFonts w:cs="Arial"/>
                    <w:noProof/>
                    <w:color w:val="A6A6A6" w:themeColor="background1" w:themeShade="A6"/>
                    <w:sz w:val="20"/>
                    <w:szCs w:val="20"/>
                    <w:lang w:val="fr-FR"/>
                  </w:rPr>
                  <w:t>Cliquer ici pour écrire votre texte</w:t>
                </w:r>
                <w:r w:rsidR="00BF4A77" w:rsidRPr="00021BF4">
                  <w:rPr>
                    <w:rFonts w:cs="Arial"/>
                    <w:color w:val="A6A6A6" w:themeColor="background1" w:themeShade="A6"/>
                    <w:sz w:val="20"/>
                    <w:szCs w:val="20"/>
                    <w:lang w:val="fr-FR"/>
                  </w:rPr>
                  <w:fldChar w:fldCharType="end"/>
                </w:r>
              </w:sdtContent>
            </w:sdt>
            <w:r w:rsidR="00BF4A77" w:rsidRPr="00021BF4">
              <w:rPr>
                <w:rFonts w:cs="Arial"/>
                <w:b/>
                <w:sz w:val="20"/>
                <w:szCs w:val="20"/>
                <w:lang w:val="fr-FR"/>
              </w:rPr>
              <w:tab/>
            </w:r>
          </w:p>
          <w:p w:rsidR="00E30B91" w:rsidRPr="00021BF4" w:rsidRDefault="00E30B91" w:rsidP="00E30B91">
            <w:pPr>
              <w:keepNext/>
              <w:keepLines/>
              <w:tabs>
                <w:tab w:val="left" w:pos="735"/>
              </w:tabs>
              <w:spacing w:before="120" w:after="120" w:line="276" w:lineRule="auto"/>
              <w:rPr>
                <w:rFonts w:cs="Arial"/>
                <w:b/>
                <w:sz w:val="20"/>
                <w:szCs w:val="20"/>
                <w:lang w:val="fr-FR"/>
              </w:rPr>
            </w:pPr>
            <w:r w:rsidRPr="00021BF4">
              <w:rPr>
                <w:rFonts w:cs="Arial"/>
                <w:b/>
                <w:sz w:val="20"/>
                <w:szCs w:val="20"/>
                <w:lang w:val="fr-FR"/>
              </w:rPr>
              <w:t xml:space="preserve">Q5. </w:t>
            </w:r>
            <w:r w:rsidR="00BF4A77" w:rsidRPr="00021BF4">
              <w:rPr>
                <w:rFonts w:cs="Arial"/>
                <w:b/>
                <w:sz w:val="20"/>
                <w:szCs w:val="20"/>
                <w:lang w:val="fr-FR"/>
              </w:rPr>
              <w:t>Si le PMF est fixé au niveau de l’organisation de producteur</w:t>
            </w:r>
            <w:r w:rsidR="00F544B8" w:rsidRPr="00021BF4">
              <w:rPr>
                <w:rFonts w:cs="Arial"/>
                <w:b/>
                <w:sz w:val="20"/>
                <w:szCs w:val="20"/>
                <w:lang w:val="fr-FR"/>
              </w:rPr>
              <w:t>s (</w:t>
            </w:r>
            <w:r w:rsidR="00BF4A77" w:rsidRPr="00021BF4">
              <w:rPr>
                <w:rFonts w:cs="Arial"/>
                <w:b/>
                <w:sz w:val="20"/>
                <w:szCs w:val="20"/>
                <w:lang w:val="fr-FR"/>
              </w:rPr>
              <w:t xml:space="preserve">soit FOB soit Direct Usine), est ce que </w:t>
            </w:r>
            <w:r w:rsidRPr="00021BF4">
              <w:rPr>
                <w:rFonts w:cs="Arial"/>
                <w:b/>
                <w:sz w:val="20"/>
                <w:szCs w:val="20"/>
                <w:lang w:val="fr-FR"/>
              </w:rPr>
              <w:t>Fairtrade</w:t>
            </w:r>
            <w:r w:rsidR="00E90BF5" w:rsidRPr="00021BF4">
              <w:rPr>
                <w:rFonts w:cs="Arial"/>
                <w:b/>
                <w:sz w:val="20"/>
                <w:szCs w:val="20"/>
                <w:lang w:val="fr-FR"/>
              </w:rPr>
              <w:t xml:space="preserve"> </w:t>
            </w:r>
            <w:r w:rsidR="008B6792">
              <w:rPr>
                <w:rFonts w:cs="Arial"/>
                <w:b/>
                <w:sz w:val="20"/>
                <w:szCs w:val="20"/>
                <w:lang w:val="fr-FR"/>
              </w:rPr>
              <w:t>devrait définir</w:t>
            </w:r>
            <w:r w:rsidR="00BF4A77" w:rsidRPr="00021BF4">
              <w:rPr>
                <w:rFonts w:cs="Arial"/>
                <w:b/>
                <w:sz w:val="20"/>
                <w:szCs w:val="20"/>
                <w:lang w:val="fr-FR"/>
              </w:rPr>
              <w:t xml:space="preserve"> la</w:t>
            </w:r>
            <w:r w:rsidRPr="00021BF4">
              <w:rPr>
                <w:rFonts w:cs="Arial"/>
                <w:b/>
                <w:sz w:val="20"/>
                <w:szCs w:val="20"/>
                <w:lang w:val="fr-FR"/>
              </w:rPr>
              <w:t xml:space="preserve"> proportion </w:t>
            </w:r>
            <w:r w:rsidR="00BF4A77" w:rsidRPr="00021BF4">
              <w:rPr>
                <w:rFonts w:cs="Arial"/>
                <w:b/>
                <w:sz w:val="20"/>
                <w:szCs w:val="20"/>
                <w:lang w:val="fr-FR"/>
              </w:rPr>
              <w:t xml:space="preserve">du PMF qui </w:t>
            </w:r>
            <w:r w:rsidR="008B6792">
              <w:rPr>
                <w:rFonts w:cs="Arial"/>
                <w:b/>
                <w:sz w:val="20"/>
                <w:szCs w:val="20"/>
                <w:lang w:val="fr-FR"/>
              </w:rPr>
              <w:t xml:space="preserve">devrait </w:t>
            </w:r>
            <w:r w:rsidR="00BF4A77" w:rsidRPr="00021BF4">
              <w:rPr>
                <w:rFonts w:cs="Arial"/>
                <w:b/>
                <w:sz w:val="20"/>
                <w:szCs w:val="20"/>
                <w:lang w:val="fr-FR"/>
              </w:rPr>
              <w:t xml:space="preserve">être distribué aux </w:t>
            </w:r>
            <w:r w:rsidR="00F544B8" w:rsidRPr="00021BF4">
              <w:rPr>
                <w:rFonts w:cs="Arial"/>
                <w:b/>
                <w:sz w:val="20"/>
                <w:szCs w:val="20"/>
                <w:lang w:val="fr-FR"/>
              </w:rPr>
              <w:t>fermiers</w:t>
            </w:r>
            <w:r w:rsidR="00BF4A77" w:rsidRPr="00021BF4">
              <w:rPr>
                <w:rFonts w:cs="Arial"/>
                <w:b/>
                <w:sz w:val="20"/>
                <w:szCs w:val="20"/>
                <w:lang w:val="fr-FR"/>
              </w:rPr>
              <w:t xml:space="preserve"> membres ?</w:t>
            </w:r>
            <w:r w:rsidR="00F544B8" w:rsidRPr="00021BF4">
              <w:rPr>
                <w:rFonts w:cs="Arial"/>
                <w:b/>
                <w:sz w:val="20"/>
                <w:szCs w:val="20"/>
                <w:lang w:val="fr-FR"/>
              </w:rPr>
              <w:t xml:space="preserve"> (</w:t>
            </w:r>
            <w:r w:rsidR="00BF4A77" w:rsidRPr="00021BF4">
              <w:rPr>
                <w:rFonts w:cs="Arial"/>
                <w:b/>
                <w:sz w:val="20"/>
                <w:szCs w:val="20"/>
                <w:lang w:val="fr-FR"/>
              </w:rPr>
              <w:t>Pour une plus grande transparence sur le revenu du fermier)</w:t>
            </w:r>
          </w:p>
          <w:p w:rsidR="00C04624" w:rsidRPr="00021BF4" w:rsidRDefault="00736B5D" w:rsidP="005D0E1D">
            <w:pPr>
              <w:ind w:left="708"/>
              <w:rPr>
                <w:rFonts w:cs="Arial"/>
                <w:sz w:val="20"/>
                <w:szCs w:val="20"/>
                <w:lang w:val="fr-FR"/>
              </w:rPr>
            </w:pPr>
            <w:sdt>
              <w:sdtPr>
                <w:rPr>
                  <w:rFonts w:cs="Arial"/>
                  <w:sz w:val="20"/>
                  <w:szCs w:val="20"/>
                  <w:lang w:val="fr-FR"/>
                </w:rPr>
                <w:id w:val="-732464491"/>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F544B8" w:rsidRPr="00021BF4">
              <w:rPr>
                <w:rFonts w:cs="Arial"/>
                <w:sz w:val="20"/>
                <w:szCs w:val="20"/>
                <w:lang w:val="fr-FR"/>
              </w:rPr>
              <w:t>Oui, je suis d’accord</w:t>
            </w:r>
            <w:r w:rsidR="00E30B91" w:rsidRPr="00021BF4">
              <w:rPr>
                <w:rFonts w:cs="Arial"/>
                <w:sz w:val="20"/>
                <w:szCs w:val="20"/>
                <w:lang w:val="fr-FR"/>
              </w:rPr>
              <w:t xml:space="preserve"> </w:t>
            </w:r>
          </w:p>
          <w:p w:rsidR="00C04624" w:rsidRPr="00021BF4" w:rsidRDefault="00736B5D" w:rsidP="005D0E1D">
            <w:pPr>
              <w:ind w:left="708"/>
              <w:rPr>
                <w:rFonts w:cs="Arial"/>
                <w:sz w:val="20"/>
                <w:szCs w:val="20"/>
                <w:lang w:val="fr-FR"/>
              </w:rPr>
            </w:pPr>
            <w:sdt>
              <w:sdtPr>
                <w:rPr>
                  <w:rFonts w:cs="Arial"/>
                  <w:sz w:val="20"/>
                  <w:szCs w:val="20"/>
                  <w:lang w:val="fr-FR"/>
                </w:rPr>
                <w:id w:val="-1354873581"/>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F544B8" w:rsidRPr="00021BF4">
              <w:rPr>
                <w:rFonts w:cs="Arial"/>
                <w:sz w:val="20"/>
                <w:szCs w:val="20"/>
                <w:lang w:val="fr-FR"/>
              </w:rPr>
              <w:t>Non, je ne suis pas d’accord</w:t>
            </w:r>
          </w:p>
          <w:p w:rsidR="00F544B8" w:rsidRPr="00021BF4" w:rsidRDefault="00736B5D" w:rsidP="00F544B8">
            <w:pPr>
              <w:ind w:left="720"/>
              <w:rPr>
                <w:rFonts w:cs="Arial"/>
                <w:sz w:val="20"/>
                <w:szCs w:val="20"/>
                <w:lang w:val="fr-FR"/>
              </w:rPr>
            </w:pPr>
            <w:sdt>
              <w:sdtPr>
                <w:rPr>
                  <w:rFonts w:cs="Arial"/>
                  <w:sz w:val="20"/>
                  <w:szCs w:val="20"/>
                  <w:lang w:val="fr-FR"/>
                </w:rPr>
                <w:id w:val="928695018"/>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F544B8" w:rsidRPr="00021BF4">
              <w:rPr>
                <w:rFonts w:cs="Arial"/>
                <w:sz w:val="20"/>
                <w:szCs w:val="20"/>
                <w:lang w:val="fr-FR"/>
              </w:rPr>
              <w:t>Je ne suis pas sûr(e)</w:t>
            </w:r>
          </w:p>
          <w:p w:rsidR="00F544B8" w:rsidRPr="00021BF4" w:rsidRDefault="00F544B8" w:rsidP="00F544B8">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F544B8" w:rsidRPr="00021BF4" w:rsidRDefault="00736B5D" w:rsidP="00F544B8">
            <w:pPr>
              <w:ind w:left="708"/>
              <w:rPr>
                <w:rFonts w:cs="Arial"/>
                <w:sz w:val="20"/>
                <w:szCs w:val="20"/>
                <w:lang w:val="fr-FR"/>
              </w:rPr>
            </w:pPr>
            <w:sdt>
              <w:sdtPr>
                <w:rPr>
                  <w:rFonts w:cs="Arial"/>
                  <w:sz w:val="20"/>
                  <w:szCs w:val="20"/>
                  <w:lang w:val="fr-FR"/>
                </w:rPr>
                <w:id w:val="-1017769563"/>
              </w:sdtPr>
              <w:sdtEndPr/>
              <w:sdtContent>
                <w:r w:rsidR="00F544B8"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F544B8" w:rsidRPr="00021BF4">
                  <w:rPr>
                    <w:rFonts w:cs="Arial"/>
                    <w:color w:val="A6A6A6" w:themeColor="background1" w:themeShade="A6"/>
                    <w:sz w:val="20"/>
                    <w:szCs w:val="20"/>
                    <w:lang w:val="fr-FR"/>
                  </w:rPr>
                  <w:instrText xml:space="preserve"> FORMTEXT </w:instrText>
                </w:r>
                <w:r w:rsidR="00F544B8" w:rsidRPr="00021BF4">
                  <w:rPr>
                    <w:rFonts w:cs="Arial"/>
                    <w:color w:val="A6A6A6" w:themeColor="background1" w:themeShade="A6"/>
                    <w:sz w:val="20"/>
                    <w:szCs w:val="20"/>
                    <w:lang w:val="fr-FR"/>
                  </w:rPr>
                </w:r>
                <w:r w:rsidR="00F544B8" w:rsidRPr="00021BF4">
                  <w:rPr>
                    <w:rFonts w:cs="Arial"/>
                    <w:color w:val="A6A6A6" w:themeColor="background1" w:themeShade="A6"/>
                    <w:sz w:val="20"/>
                    <w:szCs w:val="20"/>
                    <w:lang w:val="fr-FR"/>
                  </w:rPr>
                  <w:fldChar w:fldCharType="separate"/>
                </w:r>
                <w:r w:rsidR="00F544B8" w:rsidRPr="00021BF4">
                  <w:rPr>
                    <w:rFonts w:cs="Arial"/>
                    <w:noProof/>
                    <w:color w:val="A6A6A6" w:themeColor="background1" w:themeShade="A6"/>
                    <w:sz w:val="20"/>
                    <w:szCs w:val="20"/>
                    <w:lang w:val="fr-FR"/>
                  </w:rPr>
                  <w:t>Cliquer ici pour écrire votre texte</w:t>
                </w:r>
                <w:r w:rsidR="00F544B8" w:rsidRPr="00021BF4">
                  <w:rPr>
                    <w:rFonts w:cs="Arial"/>
                    <w:color w:val="A6A6A6" w:themeColor="background1" w:themeShade="A6"/>
                    <w:sz w:val="20"/>
                    <w:szCs w:val="20"/>
                    <w:lang w:val="fr-FR"/>
                  </w:rPr>
                  <w:fldChar w:fldCharType="end"/>
                </w:r>
              </w:sdtContent>
            </w:sdt>
          </w:p>
          <w:p w:rsidR="00C04624" w:rsidRPr="00021BF4" w:rsidRDefault="00C04624" w:rsidP="00C24324">
            <w:pPr>
              <w:ind w:left="708"/>
              <w:jc w:val="left"/>
              <w:rPr>
                <w:rFonts w:cs="Arial"/>
                <w:sz w:val="20"/>
                <w:szCs w:val="20"/>
                <w:lang w:val="fr-FR"/>
              </w:rPr>
            </w:pPr>
          </w:p>
        </w:tc>
      </w:tr>
    </w:tbl>
    <w:p w:rsidR="006F7DFD" w:rsidRPr="00021BF4" w:rsidRDefault="000E2E07" w:rsidP="006F4AD4">
      <w:pPr>
        <w:pStyle w:val="Style2"/>
        <w:numPr>
          <w:ilvl w:val="0"/>
          <w:numId w:val="161"/>
        </w:numPr>
        <w:ind w:left="1080"/>
        <w:rPr>
          <w:lang w:val="fr-FR"/>
        </w:rPr>
      </w:pPr>
      <w:bookmarkStart w:id="53" w:name="_Toc497826848"/>
      <w:bookmarkStart w:id="54" w:name="_Toc495675456"/>
      <w:r w:rsidRPr="00021BF4">
        <w:rPr>
          <w:lang w:val="fr-FR"/>
        </w:rPr>
        <w:t>PMF et Prix Nationaux</w:t>
      </w:r>
      <w:bookmarkEnd w:id="53"/>
      <w:r w:rsidR="00254DBF" w:rsidRPr="00021BF4">
        <w:rPr>
          <w:lang w:val="fr-FR"/>
        </w:rPr>
        <w:t xml:space="preserve"> </w:t>
      </w:r>
    </w:p>
    <w:p w:rsidR="00227DBD" w:rsidRPr="00021BF4" w:rsidRDefault="000E2E07" w:rsidP="006F4AD4">
      <w:pPr>
        <w:ind w:left="720"/>
        <w:jc w:val="left"/>
        <w:rPr>
          <w:b/>
          <w:lang w:val="fr-FR"/>
        </w:rPr>
      </w:pPr>
      <w:r w:rsidRPr="00021BF4">
        <w:rPr>
          <w:b/>
          <w:lang w:val="fr-FR"/>
        </w:rPr>
        <w:t xml:space="preserve">- </w:t>
      </w:r>
      <w:r w:rsidR="00EB0553" w:rsidRPr="00021BF4">
        <w:rPr>
          <w:b/>
          <w:lang w:val="fr-FR"/>
        </w:rPr>
        <w:t>Spécifiquement</w:t>
      </w:r>
      <w:r w:rsidRPr="00021BF4">
        <w:rPr>
          <w:b/>
          <w:lang w:val="fr-FR"/>
        </w:rPr>
        <w:t xml:space="preserve"> pour la</w:t>
      </w:r>
      <w:r w:rsidR="00227DBD" w:rsidRPr="00021BF4">
        <w:rPr>
          <w:b/>
          <w:lang w:val="fr-FR"/>
        </w:rPr>
        <w:t xml:space="preserve"> C</w:t>
      </w:r>
      <w:r w:rsidR="00E91865" w:rsidRPr="00021BF4">
        <w:rPr>
          <w:b/>
          <w:lang w:val="fr-FR"/>
        </w:rPr>
        <w:t>ô</w:t>
      </w:r>
      <w:r w:rsidR="00227DBD" w:rsidRPr="00021BF4">
        <w:rPr>
          <w:b/>
          <w:lang w:val="fr-FR"/>
        </w:rPr>
        <w:t xml:space="preserve">te d’Ivoire </w:t>
      </w:r>
      <w:r w:rsidRPr="00021BF4">
        <w:rPr>
          <w:b/>
          <w:lang w:val="fr-FR"/>
        </w:rPr>
        <w:t xml:space="preserve">et le </w:t>
      </w:r>
      <w:r w:rsidR="00227DBD" w:rsidRPr="00021BF4">
        <w:rPr>
          <w:b/>
          <w:lang w:val="fr-FR"/>
        </w:rPr>
        <w:t>Ghana-</w:t>
      </w:r>
    </w:p>
    <w:p w:rsidR="00C25454" w:rsidRPr="00021BF4" w:rsidRDefault="000E2E07" w:rsidP="00254DBF">
      <w:pPr>
        <w:rPr>
          <w:lang w:val="fr-FR"/>
        </w:rPr>
      </w:pPr>
      <w:r w:rsidRPr="00021BF4">
        <w:rPr>
          <w:lang w:val="fr-FR"/>
        </w:rPr>
        <w:t>Dans le modèle actuel Fairtrade pour la Côt</w:t>
      </w:r>
      <w:r w:rsidR="00C25454" w:rsidRPr="00021BF4">
        <w:rPr>
          <w:lang w:val="fr-FR"/>
        </w:rPr>
        <w:t xml:space="preserve">e d’Ivoire </w:t>
      </w:r>
      <w:r w:rsidRPr="00021BF4">
        <w:rPr>
          <w:lang w:val="fr-FR"/>
        </w:rPr>
        <w:t xml:space="preserve">et </w:t>
      </w:r>
      <w:r w:rsidR="00C25454" w:rsidRPr="00021BF4">
        <w:rPr>
          <w:lang w:val="fr-FR"/>
        </w:rPr>
        <w:t xml:space="preserve">Ghana, </w:t>
      </w:r>
      <w:r w:rsidRPr="00021BF4">
        <w:rPr>
          <w:lang w:val="fr-FR"/>
        </w:rPr>
        <w:t xml:space="preserve">le différentiel </w:t>
      </w:r>
      <w:r w:rsidR="00C25454" w:rsidRPr="00021BF4">
        <w:rPr>
          <w:lang w:val="fr-FR"/>
        </w:rPr>
        <w:t xml:space="preserve">FOB </w:t>
      </w:r>
      <w:r w:rsidRPr="00021BF4">
        <w:rPr>
          <w:lang w:val="fr-FR"/>
        </w:rPr>
        <w:t>est payé en totalité à l’OPP</w:t>
      </w:r>
      <w:r w:rsidR="00C25454" w:rsidRPr="00021BF4">
        <w:rPr>
          <w:lang w:val="fr-FR"/>
        </w:rPr>
        <w:t xml:space="preserve"> (</w:t>
      </w:r>
      <w:r w:rsidRPr="00021BF4">
        <w:rPr>
          <w:lang w:val="fr-FR"/>
        </w:rPr>
        <w:t>Pour plus d’</w:t>
      </w:r>
      <w:r w:rsidR="00C25454" w:rsidRPr="00021BF4">
        <w:rPr>
          <w:lang w:val="fr-FR"/>
        </w:rPr>
        <w:t xml:space="preserve">information, </w:t>
      </w:r>
      <w:r w:rsidRPr="00021BF4">
        <w:rPr>
          <w:lang w:val="fr-FR"/>
        </w:rPr>
        <w:t xml:space="preserve">regarder le </w:t>
      </w:r>
      <w:r w:rsidR="00736B5D">
        <w:fldChar w:fldCharType="begin"/>
      </w:r>
      <w:r w:rsidR="00736B5D" w:rsidRPr="00736B5D">
        <w:rPr>
          <w:lang w:val="fr-FR"/>
        </w:rPr>
        <w:instrText xml:space="preserve"> HYPERLINK "https://www.fairtrade.net/fileadmin/user_upload/content/2009/standards/documents/Cocoa_SPO_EN.pdf" </w:instrText>
      </w:r>
      <w:r w:rsidR="00736B5D">
        <w:fldChar w:fldCharType="separate"/>
      </w:r>
      <w:r w:rsidRPr="00021BF4">
        <w:rPr>
          <w:rStyle w:val="Hyperlink"/>
          <w:lang w:val="fr-FR"/>
        </w:rPr>
        <w:t>S</w:t>
      </w:r>
      <w:r w:rsidR="00C25454" w:rsidRPr="00021BF4">
        <w:rPr>
          <w:rStyle w:val="Hyperlink"/>
          <w:lang w:val="fr-FR"/>
        </w:rPr>
        <w:t>tandard</w:t>
      </w:r>
      <w:r w:rsidR="00736B5D">
        <w:rPr>
          <w:rStyle w:val="Hyperlink"/>
          <w:lang w:val="fr-FR"/>
        </w:rPr>
        <w:fldChar w:fldCharType="end"/>
      </w:r>
      <w:r w:rsidRPr="00021BF4">
        <w:rPr>
          <w:rStyle w:val="Hyperlink"/>
          <w:lang w:val="fr-FR"/>
        </w:rPr>
        <w:t xml:space="preserve"> Cacao</w:t>
      </w:r>
      <w:r w:rsidR="00C25454" w:rsidRPr="00021BF4">
        <w:rPr>
          <w:lang w:val="fr-FR"/>
        </w:rPr>
        <w:t xml:space="preserve">, </w:t>
      </w:r>
      <w:r w:rsidRPr="00021BF4">
        <w:rPr>
          <w:lang w:val="fr-FR"/>
        </w:rPr>
        <w:t>cri</w:t>
      </w:r>
      <w:r w:rsidR="00EB0553" w:rsidRPr="00021BF4">
        <w:rPr>
          <w:lang w:val="fr-FR"/>
        </w:rPr>
        <w:t>t</w:t>
      </w:r>
      <w:r w:rsidRPr="00021BF4">
        <w:rPr>
          <w:lang w:val="fr-FR"/>
        </w:rPr>
        <w:t xml:space="preserve">ères </w:t>
      </w:r>
      <w:r w:rsidR="00C25454" w:rsidRPr="00021BF4">
        <w:rPr>
          <w:lang w:val="fr-FR"/>
        </w:rPr>
        <w:t xml:space="preserve">4.2.1 (b), 4.2.2, 4.2.3, 4.6.3.)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25454" w:rsidRPr="00523C58" w:rsidTr="00D11137">
        <w:tc>
          <w:tcPr>
            <w:tcW w:w="9245" w:type="dxa"/>
          </w:tcPr>
          <w:p w:rsidR="00C25454" w:rsidRPr="00021BF4" w:rsidRDefault="00C25454" w:rsidP="00D11137">
            <w:pPr>
              <w:keepNext/>
              <w:keepLines/>
              <w:tabs>
                <w:tab w:val="left" w:pos="735"/>
              </w:tabs>
              <w:spacing w:before="120" w:after="120" w:line="276" w:lineRule="auto"/>
              <w:rPr>
                <w:rFonts w:cs="Arial"/>
                <w:b/>
                <w:sz w:val="20"/>
                <w:szCs w:val="20"/>
                <w:lang w:val="fr-FR"/>
              </w:rPr>
            </w:pPr>
            <w:r w:rsidRPr="00021BF4">
              <w:rPr>
                <w:rFonts w:cs="Arial"/>
                <w:b/>
                <w:sz w:val="20"/>
                <w:szCs w:val="20"/>
                <w:lang w:val="fr-FR"/>
              </w:rPr>
              <w:lastRenderedPageBreak/>
              <w:t>Q</w:t>
            </w:r>
            <w:r w:rsidR="00254DBF" w:rsidRPr="00021BF4">
              <w:rPr>
                <w:rFonts w:cs="Arial"/>
                <w:b/>
                <w:sz w:val="20"/>
                <w:szCs w:val="20"/>
                <w:lang w:val="fr-FR"/>
              </w:rPr>
              <w:t>6</w:t>
            </w:r>
            <w:r w:rsidRPr="00021BF4">
              <w:rPr>
                <w:rFonts w:cs="Arial"/>
                <w:b/>
                <w:sz w:val="20"/>
                <w:szCs w:val="20"/>
                <w:lang w:val="fr-FR"/>
              </w:rPr>
              <w:t xml:space="preserve">. </w:t>
            </w:r>
            <w:r w:rsidR="000E2E07" w:rsidRPr="00021BF4">
              <w:rPr>
                <w:rFonts w:cs="Arial"/>
                <w:b/>
                <w:sz w:val="20"/>
                <w:szCs w:val="20"/>
                <w:lang w:val="fr-FR"/>
              </w:rPr>
              <w:t>E</w:t>
            </w:r>
            <w:r w:rsidR="008B6792">
              <w:rPr>
                <w:rFonts w:cs="Arial"/>
                <w:b/>
                <w:sz w:val="20"/>
                <w:szCs w:val="20"/>
                <w:lang w:val="fr-FR"/>
              </w:rPr>
              <w:t>st-ce que les prix de référence</w:t>
            </w:r>
            <w:r w:rsidR="000E2E07" w:rsidRPr="00021BF4">
              <w:rPr>
                <w:rFonts w:cs="Arial"/>
                <w:b/>
                <w:sz w:val="20"/>
                <w:szCs w:val="20"/>
                <w:lang w:val="fr-FR"/>
              </w:rPr>
              <w:t xml:space="preserve"> de marchés actuels en </w:t>
            </w:r>
            <w:r w:rsidR="003D2FD9" w:rsidRPr="00021BF4">
              <w:rPr>
                <w:rFonts w:cs="Arial"/>
                <w:b/>
                <w:sz w:val="20"/>
                <w:szCs w:val="20"/>
                <w:u w:val="single"/>
                <w:lang w:val="fr-FR"/>
              </w:rPr>
              <w:t>Côte d’Ivoire</w:t>
            </w:r>
            <w:r w:rsidRPr="00021BF4">
              <w:rPr>
                <w:rFonts w:cs="Arial"/>
                <w:b/>
                <w:sz w:val="20"/>
                <w:szCs w:val="20"/>
                <w:u w:val="single"/>
                <w:lang w:val="fr-FR"/>
              </w:rPr>
              <w:t xml:space="preserve"> </w:t>
            </w:r>
            <w:r w:rsidR="000E2E07" w:rsidRPr="00021BF4">
              <w:rPr>
                <w:rFonts w:cs="Arial"/>
                <w:b/>
                <w:sz w:val="20"/>
                <w:szCs w:val="20"/>
                <w:u w:val="single"/>
                <w:lang w:val="fr-FR"/>
              </w:rPr>
              <w:t xml:space="preserve">et au </w:t>
            </w:r>
            <w:r w:rsidRPr="00021BF4">
              <w:rPr>
                <w:rFonts w:cs="Arial"/>
                <w:b/>
                <w:sz w:val="20"/>
                <w:szCs w:val="20"/>
                <w:u w:val="single"/>
                <w:lang w:val="fr-FR"/>
              </w:rPr>
              <w:t>Ghana</w:t>
            </w:r>
            <w:r w:rsidRPr="00021BF4">
              <w:rPr>
                <w:rFonts w:cs="Arial"/>
                <w:b/>
                <w:sz w:val="20"/>
                <w:szCs w:val="20"/>
                <w:lang w:val="fr-FR"/>
              </w:rPr>
              <w:t xml:space="preserve"> </w:t>
            </w:r>
            <w:r w:rsidR="000E2E07" w:rsidRPr="00021BF4">
              <w:rPr>
                <w:rFonts w:cs="Arial"/>
                <w:b/>
                <w:sz w:val="20"/>
                <w:szCs w:val="20"/>
                <w:lang w:val="fr-FR"/>
              </w:rPr>
              <w:t xml:space="preserve">devraient être maintenus ou </w:t>
            </w:r>
            <w:r w:rsidR="00EB0553" w:rsidRPr="00021BF4">
              <w:rPr>
                <w:rFonts w:cs="Arial"/>
                <w:b/>
                <w:sz w:val="20"/>
                <w:szCs w:val="20"/>
                <w:lang w:val="fr-FR"/>
              </w:rPr>
              <w:t>modifiés ?</w:t>
            </w:r>
            <w:r w:rsidRPr="00021BF4">
              <w:rPr>
                <w:rFonts w:cs="Arial"/>
                <w:b/>
                <w:sz w:val="20"/>
                <w:szCs w:val="20"/>
                <w:lang w:val="fr-FR"/>
              </w:rPr>
              <w:t xml:space="preserve"> </w:t>
            </w:r>
          </w:p>
          <w:p w:rsidR="00C25454" w:rsidRPr="00021BF4" w:rsidRDefault="00C25454" w:rsidP="00D11137">
            <w:pPr>
              <w:keepNext/>
              <w:keepLines/>
              <w:tabs>
                <w:tab w:val="left" w:pos="735"/>
              </w:tabs>
              <w:spacing w:before="120" w:after="120" w:line="276" w:lineRule="auto"/>
              <w:rPr>
                <w:rFonts w:cs="Arial"/>
                <w:b/>
                <w:sz w:val="20"/>
                <w:szCs w:val="20"/>
                <w:lang w:val="fr-FR"/>
              </w:rPr>
            </w:pPr>
            <w:r w:rsidRPr="00021BF4">
              <w:rPr>
                <w:rFonts w:cs="Arial"/>
                <w:b/>
                <w:sz w:val="20"/>
                <w:szCs w:val="20"/>
                <w:lang w:val="fr-FR"/>
              </w:rPr>
              <w:t xml:space="preserve">- </w:t>
            </w:r>
            <w:r w:rsidR="000E2E07" w:rsidRPr="00021BF4">
              <w:rPr>
                <w:rFonts w:cs="Arial"/>
                <w:b/>
                <w:sz w:val="20"/>
                <w:szCs w:val="20"/>
                <w:lang w:val="fr-FR"/>
              </w:rPr>
              <w:t>Prix de Marché de Références</w:t>
            </w:r>
            <w:r w:rsidRPr="00021BF4">
              <w:rPr>
                <w:rFonts w:cs="Arial"/>
                <w:b/>
                <w:sz w:val="20"/>
                <w:szCs w:val="20"/>
                <w:lang w:val="fr-FR"/>
              </w:rPr>
              <w:t xml:space="preserve"> (standard</w:t>
            </w:r>
            <w:r w:rsidR="000E2E07" w:rsidRPr="00021BF4">
              <w:rPr>
                <w:rFonts w:cs="Arial"/>
                <w:b/>
                <w:sz w:val="20"/>
                <w:szCs w:val="20"/>
                <w:lang w:val="fr-FR"/>
              </w:rPr>
              <w:t xml:space="preserve"> cacao</w:t>
            </w:r>
            <w:r w:rsidRPr="00021BF4">
              <w:rPr>
                <w:rFonts w:cs="Arial"/>
                <w:b/>
                <w:sz w:val="20"/>
                <w:szCs w:val="20"/>
                <w:lang w:val="fr-FR"/>
              </w:rPr>
              <w:t xml:space="preserve">, </w:t>
            </w:r>
            <w:r w:rsidR="00EB0553" w:rsidRPr="00021BF4">
              <w:rPr>
                <w:rFonts w:cs="Arial"/>
                <w:b/>
                <w:sz w:val="20"/>
                <w:szCs w:val="20"/>
                <w:lang w:val="fr-FR"/>
              </w:rPr>
              <w:t xml:space="preserve">critère </w:t>
            </w:r>
            <w:r w:rsidRPr="00021BF4">
              <w:rPr>
                <w:rFonts w:cs="Arial"/>
                <w:b/>
                <w:sz w:val="20"/>
                <w:szCs w:val="20"/>
                <w:lang w:val="fr-FR"/>
              </w:rPr>
              <w:t>4.2.1 (b))</w:t>
            </w:r>
          </w:p>
          <w:p w:rsidR="00C25454" w:rsidRPr="00021BF4" w:rsidRDefault="00C25454" w:rsidP="00D11137">
            <w:pPr>
              <w:keepNext/>
              <w:keepLines/>
              <w:tabs>
                <w:tab w:val="left" w:pos="735"/>
              </w:tabs>
              <w:spacing w:before="120" w:after="120" w:line="276" w:lineRule="auto"/>
              <w:ind w:left="270"/>
              <w:rPr>
                <w:rFonts w:cs="Arial"/>
                <w:i/>
                <w:sz w:val="20"/>
                <w:szCs w:val="20"/>
                <w:lang w:val="fr-FR"/>
              </w:rPr>
            </w:pPr>
            <w:r w:rsidRPr="00021BF4">
              <w:rPr>
                <w:rFonts w:cs="Arial"/>
                <w:i/>
                <w:sz w:val="20"/>
                <w:szCs w:val="20"/>
                <w:lang w:val="fr-FR"/>
              </w:rPr>
              <w:t xml:space="preserve">Ghana = </w:t>
            </w:r>
            <w:r w:rsidR="000E2E07" w:rsidRPr="00021BF4">
              <w:rPr>
                <w:rFonts w:cs="Arial"/>
                <w:i/>
                <w:sz w:val="20"/>
                <w:szCs w:val="20"/>
                <w:lang w:val="fr-FR"/>
              </w:rPr>
              <w:t xml:space="preserve">Valeur </w:t>
            </w:r>
            <w:r w:rsidRPr="00021BF4">
              <w:rPr>
                <w:rFonts w:cs="Arial"/>
                <w:i/>
                <w:sz w:val="20"/>
                <w:szCs w:val="20"/>
                <w:lang w:val="fr-FR"/>
              </w:rPr>
              <w:t xml:space="preserve">FOB value </w:t>
            </w:r>
            <w:r w:rsidR="000E2E07" w:rsidRPr="00021BF4">
              <w:rPr>
                <w:rFonts w:cs="Arial"/>
                <w:i/>
                <w:sz w:val="20"/>
                <w:szCs w:val="20"/>
                <w:lang w:val="fr-FR"/>
              </w:rPr>
              <w:t xml:space="preserve">des prix contractés par la </w:t>
            </w:r>
            <w:r w:rsidR="00EB0553" w:rsidRPr="00021BF4">
              <w:rPr>
                <w:rFonts w:cs="Arial"/>
                <w:i/>
                <w:sz w:val="20"/>
                <w:szCs w:val="20"/>
                <w:lang w:val="fr-FR"/>
              </w:rPr>
              <w:t>Société</w:t>
            </w:r>
            <w:r w:rsidR="000E2E07" w:rsidRPr="00021BF4">
              <w:rPr>
                <w:rFonts w:cs="Arial"/>
                <w:i/>
                <w:sz w:val="20"/>
                <w:szCs w:val="20"/>
                <w:lang w:val="fr-FR"/>
              </w:rPr>
              <w:t xml:space="preserve"> de Marketing du Cacao pour la période de distribution donnée</w:t>
            </w:r>
          </w:p>
          <w:p w:rsidR="00C25454" w:rsidRPr="00021BF4" w:rsidRDefault="003D2FD9" w:rsidP="000E2E07">
            <w:pPr>
              <w:keepNext/>
              <w:keepLines/>
              <w:tabs>
                <w:tab w:val="left" w:pos="735"/>
              </w:tabs>
              <w:spacing w:before="120" w:after="120" w:line="276" w:lineRule="auto"/>
              <w:ind w:left="270"/>
              <w:rPr>
                <w:rFonts w:cs="Arial"/>
                <w:i/>
                <w:sz w:val="20"/>
                <w:szCs w:val="20"/>
                <w:lang w:val="fr-FR"/>
              </w:rPr>
            </w:pPr>
            <w:r w:rsidRPr="00021BF4">
              <w:rPr>
                <w:rFonts w:cs="Arial"/>
                <w:i/>
                <w:sz w:val="20"/>
                <w:szCs w:val="20"/>
                <w:lang w:val="fr-FR"/>
              </w:rPr>
              <w:t>Côte d’Ivoire</w:t>
            </w:r>
            <w:r w:rsidR="00C25454" w:rsidRPr="00021BF4">
              <w:rPr>
                <w:rFonts w:cs="Arial"/>
                <w:i/>
                <w:sz w:val="20"/>
                <w:szCs w:val="20"/>
                <w:lang w:val="fr-FR"/>
              </w:rPr>
              <w:t xml:space="preserve"> = </w:t>
            </w:r>
            <w:r w:rsidR="000E2E07" w:rsidRPr="00021BF4">
              <w:rPr>
                <w:rFonts w:cs="Arial"/>
                <w:i/>
                <w:sz w:val="20"/>
                <w:szCs w:val="20"/>
                <w:lang w:val="fr-FR"/>
              </w:rPr>
              <w:t>“V</w:t>
            </w:r>
            <w:r w:rsidR="00C25454" w:rsidRPr="00021BF4">
              <w:rPr>
                <w:rFonts w:cs="Arial"/>
                <w:i/>
                <w:sz w:val="20"/>
                <w:szCs w:val="20"/>
                <w:lang w:val="fr-FR"/>
              </w:rPr>
              <w:t>aleur FOB garanti</w:t>
            </w:r>
            <w:r w:rsidR="000E2E07" w:rsidRPr="00021BF4">
              <w:rPr>
                <w:rFonts w:cs="Arial"/>
                <w:i/>
                <w:sz w:val="20"/>
                <w:szCs w:val="20"/>
                <w:lang w:val="fr-FR"/>
              </w:rPr>
              <w:t>e</w:t>
            </w:r>
            <w:r w:rsidR="008B6792">
              <w:rPr>
                <w:rFonts w:cs="Arial"/>
                <w:i/>
                <w:sz w:val="20"/>
                <w:szCs w:val="20"/>
                <w:lang w:val="fr-FR"/>
              </w:rPr>
              <w:t> »</w:t>
            </w:r>
            <w:r w:rsidR="00C25454" w:rsidRPr="00021BF4">
              <w:rPr>
                <w:rFonts w:cs="Arial"/>
                <w:i/>
                <w:sz w:val="20"/>
                <w:szCs w:val="20"/>
                <w:lang w:val="fr-FR"/>
              </w:rPr>
              <w:t xml:space="preserve"> </w:t>
            </w:r>
            <w:r w:rsidR="000E2E07" w:rsidRPr="00021BF4">
              <w:rPr>
                <w:rFonts w:cs="Arial"/>
                <w:i/>
                <w:sz w:val="20"/>
                <w:szCs w:val="20"/>
                <w:lang w:val="fr-FR"/>
              </w:rPr>
              <w:t>telle que publié par le</w:t>
            </w:r>
            <w:r w:rsidR="00C25454" w:rsidRPr="00021BF4">
              <w:rPr>
                <w:rFonts w:cs="Arial"/>
                <w:i/>
                <w:sz w:val="20"/>
                <w:szCs w:val="20"/>
                <w:lang w:val="fr-FR"/>
              </w:rPr>
              <w:t xml:space="preserve"> Conseil Café Cacao </w:t>
            </w:r>
            <w:r w:rsidR="000E2E07" w:rsidRPr="00021BF4">
              <w:rPr>
                <w:rFonts w:cs="Arial"/>
                <w:i/>
                <w:sz w:val="20"/>
                <w:szCs w:val="20"/>
                <w:lang w:val="fr-FR"/>
              </w:rPr>
              <w:t>pour la période de distribution donnée</w:t>
            </w:r>
          </w:p>
          <w:p w:rsidR="00C25454" w:rsidRPr="00021BF4" w:rsidRDefault="00C25454" w:rsidP="00D11137">
            <w:pPr>
              <w:keepNext/>
              <w:keepLines/>
              <w:tabs>
                <w:tab w:val="left" w:pos="735"/>
              </w:tabs>
              <w:spacing w:before="120" w:after="120" w:line="276" w:lineRule="auto"/>
              <w:rPr>
                <w:rFonts w:cs="Arial"/>
                <w:b/>
                <w:sz w:val="20"/>
                <w:szCs w:val="20"/>
                <w:lang w:val="fr-FR"/>
              </w:rPr>
            </w:pPr>
            <w:r w:rsidRPr="00021BF4">
              <w:rPr>
                <w:rFonts w:cs="Arial"/>
                <w:b/>
                <w:sz w:val="20"/>
                <w:szCs w:val="20"/>
                <w:lang w:val="fr-FR"/>
              </w:rPr>
              <w:t xml:space="preserve">- </w:t>
            </w:r>
            <w:r w:rsidR="000E2E07" w:rsidRPr="00021BF4">
              <w:rPr>
                <w:rFonts w:cs="Arial"/>
                <w:b/>
                <w:sz w:val="20"/>
                <w:szCs w:val="20"/>
                <w:lang w:val="fr-FR"/>
              </w:rPr>
              <w:t>Différentiel de Prix total payé à l’</w:t>
            </w:r>
            <w:r w:rsidR="00EB0553" w:rsidRPr="00021BF4">
              <w:rPr>
                <w:rFonts w:cs="Arial"/>
                <w:b/>
                <w:sz w:val="20"/>
                <w:szCs w:val="20"/>
                <w:lang w:val="fr-FR"/>
              </w:rPr>
              <w:t>OPP (standard cacao, critère</w:t>
            </w:r>
            <w:r w:rsidRPr="00021BF4">
              <w:rPr>
                <w:rFonts w:cs="Arial"/>
                <w:b/>
                <w:sz w:val="20"/>
                <w:szCs w:val="20"/>
                <w:lang w:val="fr-FR"/>
              </w:rPr>
              <w:t xml:space="preserve"> 4.2.2)</w:t>
            </w:r>
          </w:p>
          <w:p w:rsidR="00C25454" w:rsidRPr="00021BF4" w:rsidRDefault="000E2E07" w:rsidP="00D11137">
            <w:pPr>
              <w:ind w:left="270"/>
              <w:rPr>
                <w:rFonts w:cs="Arial"/>
                <w:i/>
                <w:sz w:val="20"/>
                <w:szCs w:val="20"/>
                <w:lang w:val="fr-FR"/>
              </w:rPr>
            </w:pPr>
            <w:r w:rsidRPr="00021BF4">
              <w:rPr>
                <w:rFonts w:cs="Arial"/>
                <w:i/>
                <w:sz w:val="20"/>
                <w:szCs w:val="20"/>
                <w:lang w:val="fr-FR"/>
              </w:rPr>
              <w:t xml:space="preserve">Le différentiel de prix est défini comme la </w:t>
            </w:r>
            <w:r w:rsidR="00EB0553" w:rsidRPr="00021BF4">
              <w:rPr>
                <w:rFonts w:cs="Arial"/>
                <w:i/>
                <w:sz w:val="20"/>
                <w:szCs w:val="20"/>
                <w:lang w:val="fr-FR"/>
              </w:rPr>
              <w:t>différence</w:t>
            </w:r>
            <w:r w:rsidRPr="00021BF4">
              <w:rPr>
                <w:rFonts w:cs="Arial"/>
                <w:i/>
                <w:sz w:val="20"/>
                <w:szCs w:val="20"/>
                <w:lang w:val="fr-FR"/>
              </w:rPr>
              <w:t xml:space="preserve"> entre le PMF et la </w:t>
            </w:r>
            <w:r w:rsidR="00EB0553" w:rsidRPr="00021BF4">
              <w:rPr>
                <w:rFonts w:cs="Arial"/>
                <w:i/>
                <w:sz w:val="20"/>
                <w:szCs w:val="20"/>
                <w:lang w:val="fr-FR"/>
              </w:rPr>
              <w:t>référence</w:t>
            </w:r>
            <w:r w:rsidRPr="00021BF4">
              <w:rPr>
                <w:rFonts w:cs="Arial"/>
                <w:i/>
                <w:sz w:val="20"/>
                <w:szCs w:val="20"/>
                <w:lang w:val="fr-FR"/>
              </w:rPr>
              <w:t xml:space="preserve"> de prix du marché</w:t>
            </w:r>
            <w:r w:rsidR="00C25454" w:rsidRPr="00021BF4">
              <w:rPr>
                <w:rFonts w:cs="Arial"/>
                <w:i/>
                <w:sz w:val="20"/>
                <w:szCs w:val="20"/>
                <w:lang w:val="fr-FR"/>
              </w:rPr>
              <w:t>.</w:t>
            </w:r>
          </w:p>
          <w:p w:rsidR="00C25454" w:rsidRPr="00021BF4" w:rsidRDefault="00736B5D" w:rsidP="00D11137">
            <w:pPr>
              <w:ind w:left="708"/>
              <w:rPr>
                <w:rFonts w:cs="Arial"/>
                <w:sz w:val="20"/>
                <w:szCs w:val="20"/>
                <w:lang w:val="fr-FR"/>
              </w:rPr>
            </w:pPr>
            <w:sdt>
              <w:sdtPr>
                <w:rPr>
                  <w:rFonts w:cs="Arial"/>
                  <w:sz w:val="20"/>
                  <w:szCs w:val="20"/>
                  <w:lang w:val="fr-FR"/>
                </w:rPr>
                <w:id w:val="-1505584525"/>
                <w14:checkbox>
                  <w14:checked w14:val="0"/>
                  <w14:checkedState w14:val="2612" w14:font="MS Gothic"/>
                  <w14:uncheckedState w14:val="2610" w14:font="MS Gothic"/>
                </w14:checkbox>
              </w:sdtPr>
              <w:sdtEndPr/>
              <w:sdtContent>
                <w:r w:rsidR="00C25454" w:rsidRPr="00021BF4">
                  <w:rPr>
                    <w:rFonts w:ascii="MS Gothic" w:eastAsia="MS Gothic" w:hAnsi="MS Gothic" w:cs="Arial"/>
                    <w:sz w:val="20"/>
                    <w:szCs w:val="20"/>
                    <w:lang w:val="fr-FR"/>
                  </w:rPr>
                  <w:t>☐</w:t>
                </w:r>
              </w:sdtContent>
            </w:sdt>
            <w:r w:rsidR="00C25454" w:rsidRPr="00021BF4">
              <w:rPr>
                <w:rFonts w:cs="Arial"/>
                <w:sz w:val="20"/>
                <w:szCs w:val="20"/>
                <w:lang w:val="fr-FR"/>
              </w:rPr>
              <w:t xml:space="preserve"> </w:t>
            </w:r>
            <w:r w:rsidR="000E2E07" w:rsidRPr="00021BF4">
              <w:rPr>
                <w:rFonts w:cs="Arial"/>
                <w:sz w:val="20"/>
                <w:szCs w:val="20"/>
                <w:lang w:val="fr-FR"/>
              </w:rPr>
              <w:t>Le modèle de prix actuel devra</w:t>
            </w:r>
            <w:r w:rsidR="00EB0553" w:rsidRPr="00021BF4">
              <w:rPr>
                <w:rFonts w:cs="Arial"/>
                <w:sz w:val="20"/>
                <w:szCs w:val="20"/>
                <w:lang w:val="fr-FR"/>
              </w:rPr>
              <w:t>it être maintenu comme il est (</w:t>
            </w:r>
            <w:r w:rsidR="000E2E07" w:rsidRPr="00021BF4">
              <w:rPr>
                <w:rFonts w:cs="Arial"/>
                <w:sz w:val="20"/>
                <w:szCs w:val="20"/>
                <w:lang w:val="fr-FR"/>
              </w:rPr>
              <w:t>voir ci-dessus pour les prix de marché de références et le différentiel prix</w:t>
            </w:r>
            <w:r w:rsidR="00C25454" w:rsidRPr="00021BF4">
              <w:rPr>
                <w:rFonts w:cs="Arial"/>
                <w:sz w:val="20"/>
                <w:szCs w:val="20"/>
                <w:lang w:val="fr-FR"/>
              </w:rPr>
              <w:t>)</w:t>
            </w:r>
          </w:p>
          <w:p w:rsidR="00C25454" w:rsidRPr="00021BF4" w:rsidRDefault="00736B5D" w:rsidP="00D11137">
            <w:pPr>
              <w:ind w:left="708"/>
              <w:rPr>
                <w:rFonts w:cs="Arial"/>
                <w:sz w:val="20"/>
                <w:szCs w:val="20"/>
                <w:lang w:val="fr-FR"/>
              </w:rPr>
            </w:pPr>
            <w:sdt>
              <w:sdtPr>
                <w:rPr>
                  <w:rFonts w:cs="Arial"/>
                  <w:sz w:val="20"/>
                  <w:szCs w:val="20"/>
                  <w:lang w:val="fr-FR"/>
                </w:rPr>
                <w:id w:val="-1966736624"/>
                <w14:checkbox>
                  <w14:checked w14:val="0"/>
                  <w14:checkedState w14:val="2612" w14:font="MS Gothic"/>
                  <w14:uncheckedState w14:val="2610" w14:font="MS Gothic"/>
                </w14:checkbox>
              </w:sdtPr>
              <w:sdtEndPr/>
              <w:sdtContent>
                <w:r w:rsidR="00C25454" w:rsidRPr="00021BF4">
                  <w:rPr>
                    <w:rFonts w:ascii="MS Gothic" w:eastAsia="MS Gothic" w:hAnsi="MS Gothic" w:cs="Arial"/>
                    <w:sz w:val="20"/>
                    <w:szCs w:val="20"/>
                    <w:lang w:val="fr-FR"/>
                  </w:rPr>
                  <w:t>☐</w:t>
                </w:r>
              </w:sdtContent>
            </w:sdt>
            <w:r w:rsidR="00C25454" w:rsidRPr="00021BF4">
              <w:rPr>
                <w:rFonts w:cs="Arial"/>
                <w:sz w:val="20"/>
                <w:szCs w:val="20"/>
                <w:lang w:val="fr-FR"/>
              </w:rPr>
              <w:t xml:space="preserve"> </w:t>
            </w:r>
            <w:r w:rsidR="000E2E07" w:rsidRPr="00021BF4">
              <w:rPr>
                <w:rFonts w:cs="Arial"/>
                <w:sz w:val="20"/>
                <w:szCs w:val="20"/>
                <w:lang w:val="fr-FR"/>
              </w:rPr>
              <w:t xml:space="preserve">Le modèle de prix actuel devrait être </w:t>
            </w:r>
            <w:r w:rsidR="00EB0553" w:rsidRPr="00021BF4">
              <w:rPr>
                <w:rFonts w:cs="Arial"/>
                <w:sz w:val="20"/>
                <w:szCs w:val="20"/>
                <w:lang w:val="fr-FR"/>
              </w:rPr>
              <w:t>modifié</w:t>
            </w:r>
            <w:r w:rsidR="00C25454" w:rsidRPr="00021BF4">
              <w:rPr>
                <w:rFonts w:cs="Arial"/>
                <w:sz w:val="20"/>
                <w:szCs w:val="20"/>
                <w:lang w:val="fr-FR"/>
              </w:rPr>
              <w:t xml:space="preserve">, </w:t>
            </w:r>
            <w:r w:rsidR="000E2E07" w:rsidRPr="00021BF4">
              <w:rPr>
                <w:rFonts w:cs="Arial"/>
                <w:sz w:val="20"/>
                <w:szCs w:val="20"/>
                <w:lang w:val="fr-FR"/>
              </w:rPr>
              <w:t xml:space="preserve">veuillez </w:t>
            </w:r>
            <w:r w:rsidR="00EB0553" w:rsidRPr="00021BF4">
              <w:rPr>
                <w:rFonts w:cs="Arial"/>
                <w:sz w:val="20"/>
                <w:szCs w:val="20"/>
                <w:lang w:val="fr-FR"/>
              </w:rPr>
              <w:t>proposer</w:t>
            </w:r>
            <w:r w:rsidR="000E2E07" w:rsidRPr="00021BF4">
              <w:rPr>
                <w:rFonts w:cs="Arial"/>
                <w:sz w:val="20"/>
                <w:szCs w:val="20"/>
                <w:lang w:val="fr-FR"/>
              </w:rPr>
              <w:t xml:space="preserve"> une(des)</w:t>
            </w:r>
            <w:r w:rsidR="00C25454" w:rsidRPr="00021BF4">
              <w:rPr>
                <w:rFonts w:cs="Arial"/>
                <w:sz w:val="20"/>
                <w:szCs w:val="20"/>
                <w:lang w:val="fr-FR"/>
              </w:rPr>
              <w:t xml:space="preserve">alternative(s) </w:t>
            </w:r>
          </w:p>
          <w:p w:rsidR="000E2E07" w:rsidRPr="00021BF4" w:rsidRDefault="00736B5D" w:rsidP="000E2E07">
            <w:pPr>
              <w:ind w:left="708"/>
              <w:jc w:val="left"/>
              <w:rPr>
                <w:rFonts w:cs="Arial"/>
                <w:sz w:val="20"/>
                <w:szCs w:val="20"/>
                <w:lang w:val="fr-FR"/>
              </w:rPr>
            </w:pPr>
            <w:sdt>
              <w:sdtPr>
                <w:rPr>
                  <w:rFonts w:cs="Arial"/>
                  <w:sz w:val="20"/>
                  <w:szCs w:val="20"/>
                  <w:lang w:val="fr-FR"/>
                </w:rPr>
                <w:id w:val="-154537494"/>
                <w14:checkbox>
                  <w14:checked w14:val="0"/>
                  <w14:checkedState w14:val="2612" w14:font="MS Gothic"/>
                  <w14:uncheckedState w14:val="2610" w14:font="MS Gothic"/>
                </w14:checkbox>
              </w:sdtPr>
              <w:sdtEndPr/>
              <w:sdtContent>
                <w:r w:rsidR="00C25454" w:rsidRPr="00021BF4">
                  <w:rPr>
                    <w:rFonts w:ascii="MS Gothic" w:eastAsia="MS Gothic" w:hAnsi="MS Gothic" w:cs="Arial"/>
                    <w:sz w:val="20"/>
                    <w:szCs w:val="20"/>
                    <w:lang w:val="fr-FR"/>
                  </w:rPr>
                  <w:t>☐</w:t>
                </w:r>
              </w:sdtContent>
            </w:sdt>
            <w:r w:rsidR="00C25454" w:rsidRPr="00021BF4">
              <w:rPr>
                <w:rFonts w:cs="Arial"/>
                <w:sz w:val="20"/>
                <w:szCs w:val="20"/>
                <w:lang w:val="fr-FR"/>
              </w:rPr>
              <w:t xml:space="preserve"> </w:t>
            </w:r>
            <w:r w:rsidR="000E2E07" w:rsidRPr="00021BF4">
              <w:rPr>
                <w:rFonts w:cs="Arial"/>
                <w:sz w:val="20"/>
                <w:szCs w:val="20"/>
                <w:lang w:val="fr-FR"/>
              </w:rPr>
              <w:t>Autre</w:t>
            </w:r>
          </w:p>
          <w:p w:rsidR="000E2E07" w:rsidRPr="00021BF4" w:rsidRDefault="00736B5D" w:rsidP="000E2E07">
            <w:pPr>
              <w:ind w:left="708"/>
              <w:rPr>
                <w:rFonts w:cs="Arial"/>
                <w:sz w:val="20"/>
                <w:szCs w:val="20"/>
                <w:lang w:val="fr-FR"/>
              </w:rPr>
            </w:pPr>
            <w:sdt>
              <w:sdtPr>
                <w:rPr>
                  <w:rFonts w:cs="Arial"/>
                  <w:sz w:val="20"/>
                  <w:szCs w:val="20"/>
                  <w:lang w:val="fr-FR"/>
                </w:rPr>
                <w:id w:val="1568231041"/>
                <w14:checkbox>
                  <w14:checked w14:val="0"/>
                  <w14:checkedState w14:val="2612" w14:font="MS Gothic"/>
                  <w14:uncheckedState w14:val="2610" w14:font="MS Gothic"/>
                </w14:checkbox>
              </w:sdtPr>
              <w:sdtEndPr/>
              <w:sdtContent>
                <w:r w:rsidR="000E2E07" w:rsidRPr="00021BF4">
                  <w:rPr>
                    <w:rFonts w:ascii="MS Gothic" w:eastAsia="MS Gothic" w:hAnsi="MS Gothic" w:cs="Arial"/>
                    <w:sz w:val="20"/>
                    <w:szCs w:val="20"/>
                    <w:lang w:val="fr-FR"/>
                  </w:rPr>
                  <w:t>☐</w:t>
                </w:r>
              </w:sdtContent>
            </w:sdt>
            <w:r w:rsidR="000E2E07" w:rsidRPr="00021BF4">
              <w:rPr>
                <w:rFonts w:cs="Arial"/>
                <w:sz w:val="20"/>
                <w:szCs w:val="20"/>
                <w:lang w:val="fr-FR"/>
              </w:rPr>
              <w:t xml:space="preserve"> Je ne suis pas sûr(e)</w:t>
            </w:r>
          </w:p>
          <w:p w:rsidR="000E2E07" w:rsidRPr="00021BF4" w:rsidRDefault="000E2E07" w:rsidP="000E2E07">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0E2E07" w:rsidRPr="00021BF4" w:rsidRDefault="00736B5D" w:rsidP="000E2E07">
            <w:pPr>
              <w:ind w:left="708"/>
              <w:rPr>
                <w:rFonts w:cs="Arial"/>
                <w:sz w:val="20"/>
                <w:szCs w:val="20"/>
                <w:lang w:val="fr-FR"/>
              </w:rPr>
            </w:pPr>
            <w:sdt>
              <w:sdtPr>
                <w:rPr>
                  <w:rFonts w:cs="Arial"/>
                  <w:sz w:val="20"/>
                  <w:szCs w:val="20"/>
                  <w:lang w:val="fr-FR"/>
                </w:rPr>
                <w:id w:val="-282495681"/>
              </w:sdtPr>
              <w:sdtEndPr/>
              <w:sdtContent>
                <w:r w:rsidR="000E2E07"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0E2E07" w:rsidRPr="00021BF4">
                  <w:rPr>
                    <w:rFonts w:cs="Arial"/>
                    <w:color w:val="A6A6A6" w:themeColor="background1" w:themeShade="A6"/>
                    <w:sz w:val="20"/>
                    <w:szCs w:val="20"/>
                    <w:lang w:val="fr-FR"/>
                  </w:rPr>
                  <w:instrText xml:space="preserve"> FORMTEXT </w:instrText>
                </w:r>
                <w:r w:rsidR="000E2E07" w:rsidRPr="00021BF4">
                  <w:rPr>
                    <w:rFonts w:cs="Arial"/>
                    <w:color w:val="A6A6A6" w:themeColor="background1" w:themeShade="A6"/>
                    <w:sz w:val="20"/>
                    <w:szCs w:val="20"/>
                    <w:lang w:val="fr-FR"/>
                  </w:rPr>
                </w:r>
                <w:r w:rsidR="000E2E07" w:rsidRPr="00021BF4">
                  <w:rPr>
                    <w:rFonts w:cs="Arial"/>
                    <w:color w:val="A6A6A6" w:themeColor="background1" w:themeShade="A6"/>
                    <w:sz w:val="20"/>
                    <w:szCs w:val="20"/>
                    <w:lang w:val="fr-FR"/>
                  </w:rPr>
                  <w:fldChar w:fldCharType="separate"/>
                </w:r>
                <w:r w:rsidR="000E2E07" w:rsidRPr="00021BF4">
                  <w:rPr>
                    <w:rFonts w:cs="Arial"/>
                    <w:noProof/>
                    <w:color w:val="A6A6A6" w:themeColor="background1" w:themeShade="A6"/>
                    <w:sz w:val="20"/>
                    <w:szCs w:val="20"/>
                    <w:lang w:val="fr-FR"/>
                  </w:rPr>
                  <w:t>Cliquer ici pour écrire votre texte</w:t>
                </w:r>
                <w:r w:rsidR="000E2E07" w:rsidRPr="00021BF4">
                  <w:rPr>
                    <w:rFonts w:cs="Arial"/>
                    <w:color w:val="A6A6A6" w:themeColor="background1" w:themeShade="A6"/>
                    <w:sz w:val="20"/>
                    <w:szCs w:val="20"/>
                    <w:lang w:val="fr-FR"/>
                  </w:rPr>
                  <w:fldChar w:fldCharType="end"/>
                </w:r>
              </w:sdtContent>
            </w:sdt>
          </w:p>
          <w:p w:rsidR="00C25454" w:rsidRPr="00021BF4" w:rsidRDefault="00C25454" w:rsidP="00D11137">
            <w:pPr>
              <w:keepNext/>
              <w:keepLines/>
              <w:spacing w:before="120" w:after="120" w:line="276" w:lineRule="auto"/>
              <w:rPr>
                <w:rFonts w:cs="Arial"/>
                <w:sz w:val="20"/>
                <w:szCs w:val="20"/>
                <w:lang w:val="fr-FR"/>
              </w:rPr>
            </w:pPr>
          </w:p>
        </w:tc>
      </w:tr>
    </w:tbl>
    <w:p w:rsidR="00C25454" w:rsidRPr="00021BF4" w:rsidRDefault="00C25454" w:rsidP="006F7DFD">
      <w:pPr>
        <w:rPr>
          <w:lang w:val="fr-FR"/>
        </w:rPr>
      </w:pPr>
    </w:p>
    <w:p w:rsidR="006F7DFD" w:rsidRPr="00021BF4" w:rsidRDefault="00180B77" w:rsidP="006F7DFD">
      <w:pPr>
        <w:rPr>
          <w:lang w:val="fr-FR"/>
        </w:rPr>
      </w:pPr>
      <w:r w:rsidRPr="00021BF4">
        <w:rPr>
          <w:lang w:val="fr-FR"/>
        </w:rPr>
        <w:t xml:space="preserve">L’intention originelle du PMF était de donner une protection de prix dans les marchés libéralisés. Les </w:t>
      </w:r>
      <w:r w:rsidR="00BE039C" w:rsidRPr="00021BF4">
        <w:rPr>
          <w:lang w:val="fr-FR"/>
        </w:rPr>
        <w:t>systèmes</w:t>
      </w:r>
      <w:r w:rsidRPr="00021BF4">
        <w:rPr>
          <w:lang w:val="fr-FR"/>
        </w:rPr>
        <w:t xml:space="preserve"> de prix de gouvernement au Ghana et en </w:t>
      </w:r>
      <w:r w:rsidR="003D2FD9" w:rsidRPr="00021BF4">
        <w:rPr>
          <w:lang w:val="fr-FR"/>
        </w:rPr>
        <w:t>Côte d’Ivoire</w:t>
      </w:r>
      <w:r w:rsidR="006F7DFD" w:rsidRPr="00021BF4">
        <w:rPr>
          <w:lang w:val="fr-FR"/>
        </w:rPr>
        <w:t xml:space="preserve"> </w:t>
      </w:r>
      <w:r w:rsidRPr="00021BF4">
        <w:rPr>
          <w:lang w:val="fr-FR"/>
        </w:rPr>
        <w:t>donne</w:t>
      </w:r>
      <w:r w:rsidR="008B6792">
        <w:rPr>
          <w:lang w:val="fr-FR"/>
        </w:rPr>
        <w:t>nt</w:t>
      </w:r>
      <w:r w:rsidRPr="00021BF4">
        <w:rPr>
          <w:lang w:val="fr-FR"/>
        </w:rPr>
        <w:t xml:space="preserve"> une protection </w:t>
      </w:r>
      <w:r w:rsidR="00BE039C" w:rsidRPr="00021BF4">
        <w:rPr>
          <w:lang w:val="fr-FR"/>
        </w:rPr>
        <w:t>de prix sortie de ferme aux fermiers pendant une sai</w:t>
      </w:r>
      <w:r w:rsidR="008B6792">
        <w:rPr>
          <w:lang w:val="fr-FR"/>
        </w:rPr>
        <w:t xml:space="preserve">son donnée. Cependant, fixer le </w:t>
      </w:r>
      <w:r w:rsidR="00BE039C" w:rsidRPr="00021BF4">
        <w:rPr>
          <w:lang w:val="fr-FR"/>
        </w:rPr>
        <w:t xml:space="preserve">prix </w:t>
      </w:r>
      <w:proofErr w:type="gramStart"/>
      <w:r w:rsidR="00BE039C" w:rsidRPr="00021BF4">
        <w:rPr>
          <w:lang w:val="fr-FR"/>
        </w:rPr>
        <w:t>sortie</w:t>
      </w:r>
      <w:proofErr w:type="gramEnd"/>
      <w:r w:rsidR="00BE039C" w:rsidRPr="00021BF4">
        <w:rPr>
          <w:lang w:val="fr-FR"/>
        </w:rPr>
        <w:t xml:space="preserve"> de ferme par le gouvernement est aussi influencé par d’autres mouvements du marché international pendant la période pendant laquelle le prix interne est fix</w:t>
      </w:r>
      <w:r w:rsidR="008B6792">
        <w:rPr>
          <w:lang w:val="fr-FR"/>
        </w:rPr>
        <w:t xml:space="preserve">é. Ce qui veut dire que les prix </w:t>
      </w:r>
      <w:r w:rsidR="00BE039C" w:rsidRPr="00021BF4">
        <w:rPr>
          <w:lang w:val="fr-FR"/>
        </w:rPr>
        <w:t xml:space="preserve">sortie de ferme peuvent évoluer (annuellement) avec le marché. Considérant </w:t>
      </w:r>
      <w:proofErr w:type="spellStart"/>
      <w:r w:rsidR="00BE039C" w:rsidRPr="00021BF4">
        <w:rPr>
          <w:lang w:val="fr-FR"/>
        </w:rPr>
        <w:t>celà</w:t>
      </w:r>
      <w:proofErr w:type="spellEnd"/>
      <w:r w:rsidR="00BE039C" w:rsidRPr="00021BF4">
        <w:rPr>
          <w:lang w:val="fr-FR"/>
        </w:rPr>
        <w:t>, nous voudrions explorer si Fairtrade devrait :</w:t>
      </w:r>
    </w:p>
    <w:p w:rsidR="006F7DFD" w:rsidRPr="00021BF4" w:rsidRDefault="006F7DFD" w:rsidP="006F7DFD">
      <w:pPr>
        <w:pStyle w:val="ListParagraph"/>
        <w:numPr>
          <w:ilvl w:val="0"/>
          <w:numId w:val="97"/>
        </w:numPr>
        <w:rPr>
          <w:lang w:val="fr-FR"/>
        </w:rPr>
      </w:pPr>
      <w:r w:rsidRPr="00021BF4">
        <w:rPr>
          <w:lang w:val="fr-FR"/>
        </w:rPr>
        <w:t>Continue</w:t>
      </w:r>
      <w:r w:rsidR="00BE039C" w:rsidRPr="00021BF4">
        <w:rPr>
          <w:lang w:val="fr-FR"/>
        </w:rPr>
        <w:t>r à pourvoir une protection de prix additionnelle via le PMF, complémentaire au système gouvernement de prix</w:t>
      </w:r>
      <w:r w:rsidR="00932590" w:rsidRPr="00021BF4">
        <w:rPr>
          <w:lang w:val="fr-FR"/>
        </w:rPr>
        <w:t xml:space="preserve"> (</w:t>
      </w:r>
      <w:r w:rsidR="00BE039C" w:rsidRPr="00021BF4">
        <w:rPr>
          <w:lang w:val="fr-FR"/>
        </w:rPr>
        <w:t>pour protéger les producteurs Fairtrade</w:t>
      </w:r>
      <w:r w:rsidRPr="00021BF4">
        <w:rPr>
          <w:lang w:val="fr-FR"/>
        </w:rPr>
        <w:t xml:space="preserve"> </w:t>
      </w:r>
      <w:r w:rsidR="00BE039C" w:rsidRPr="00021BF4">
        <w:rPr>
          <w:lang w:val="fr-FR"/>
        </w:rPr>
        <w:t>quand les prix gouvernementaux sont fixés à des niveaux bas, à cause de prix de marché trop bas</w:t>
      </w:r>
      <w:r w:rsidR="00932590" w:rsidRPr="00021BF4">
        <w:rPr>
          <w:lang w:val="fr-FR"/>
        </w:rPr>
        <w:t>)</w:t>
      </w:r>
    </w:p>
    <w:p w:rsidR="00CB5D01" w:rsidRPr="00021BF4" w:rsidRDefault="00BE039C" w:rsidP="000A5E02">
      <w:pPr>
        <w:pStyle w:val="ListParagraph"/>
        <w:numPr>
          <w:ilvl w:val="0"/>
          <w:numId w:val="97"/>
        </w:numPr>
        <w:rPr>
          <w:lang w:val="fr-FR"/>
        </w:rPr>
      </w:pPr>
      <w:r w:rsidRPr="00021BF4">
        <w:rPr>
          <w:lang w:val="fr-FR"/>
        </w:rPr>
        <w:t>Ou juste se focaliser sur l’augmentation des prix pour les producteurs</w:t>
      </w:r>
      <w:r w:rsidR="008B6792">
        <w:rPr>
          <w:lang w:val="fr-FR"/>
        </w:rPr>
        <w:t xml:space="preserve"> de cacao Fairtrade, </w:t>
      </w:r>
      <w:r w:rsidRPr="00021BF4">
        <w:rPr>
          <w:lang w:val="fr-FR"/>
        </w:rPr>
        <w:t xml:space="preserve">par le simple octroi d’une “ prime” ou d’un </w:t>
      </w:r>
      <w:r w:rsidR="006F7DFD" w:rsidRPr="00021BF4">
        <w:rPr>
          <w:lang w:val="fr-FR"/>
        </w:rPr>
        <w:t>“</w:t>
      </w:r>
      <w:proofErr w:type="spellStart"/>
      <w:r w:rsidR="006F7DFD" w:rsidRPr="00021BF4">
        <w:rPr>
          <w:lang w:val="fr-FR"/>
        </w:rPr>
        <w:t>top-up</w:t>
      </w:r>
      <w:proofErr w:type="spellEnd"/>
      <w:r w:rsidR="006F7DFD" w:rsidRPr="00021BF4">
        <w:rPr>
          <w:lang w:val="fr-FR"/>
        </w:rPr>
        <w:t xml:space="preserve">” </w:t>
      </w:r>
      <w:proofErr w:type="spellStart"/>
      <w:r w:rsidRPr="00021BF4">
        <w:rPr>
          <w:lang w:val="fr-FR"/>
        </w:rPr>
        <w:t>quelque</w:t>
      </w:r>
      <w:proofErr w:type="spellEnd"/>
      <w:r w:rsidRPr="00021BF4">
        <w:rPr>
          <w:lang w:val="fr-FR"/>
        </w:rPr>
        <w:t xml:space="preserve"> soit l’évolution du prix sortie de ferme au </w:t>
      </w:r>
      <w:r w:rsidR="006F7DFD" w:rsidRPr="00021BF4">
        <w:rPr>
          <w:lang w:val="fr-FR"/>
        </w:rPr>
        <w:t xml:space="preserve">Ghana </w:t>
      </w:r>
      <w:r w:rsidRPr="00021BF4">
        <w:rPr>
          <w:lang w:val="fr-FR"/>
        </w:rPr>
        <w:t xml:space="preserve">et en </w:t>
      </w:r>
      <w:r w:rsidR="003D2FD9" w:rsidRPr="00021BF4">
        <w:rPr>
          <w:lang w:val="fr-FR"/>
        </w:rPr>
        <w:t>Côte d’Ivoire</w:t>
      </w:r>
      <w:r w:rsidR="006F7DFD" w:rsidRPr="00021BF4">
        <w:rPr>
          <w:lang w:val="fr-FR"/>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B5D01" w:rsidRPr="00523C58" w:rsidTr="00CC6364">
        <w:tc>
          <w:tcPr>
            <w:tcW w:w="9245" w:type="dxa"/>
          </w:tcPr>
          <w:p w:rsidR="00CB5D01" w:rsidRPr="00021BF4" w:rsidRDefault="00656399" w:rsidP="00CC6364">
            <w:pPr>
              <w:keepNext/>
              <w:keepLines/>
              <w:tabs>
                <w:tab w:val="left" w:pos="735"/>
              </w:tabs>
              <w:spacing w:before="120" w:after="120" w:line="276" w:lineRule="auto"/>
              <w:rPr>
                <w:rFonts w:cs="Arial"/>
                <w:b/>
                <w:sz w:val="20"/>
                <w:szCs w:val="20"/>
                <w:lang w:val="fr-FR"/>
              </w:rPr>
            </w:pPr>
            <w:r w:rsidRPr="00021BF4">
              <w:rPr>
                <w:rFonts w:cs="Arial"/>
                <w:b/>
                <w:sz w:val="20"/>
                <w:szCs w:val="20"/>
                <w:lang w:val="fr-FR"/>
              </w:rPr>
              <w:lastRenderedPageBreak/>
              <w:t>Q</w:t>
            </w:r>
            <w:r w:rsidR="00254DBF" w:rsidRPr="00021BF4">
              <w:rPr>
                <w:rFonts w:cs="Arial"/>
                <w:b/>
                <w:sz w:val="20"/>
                <w:szCs w:val="20"/>
                <w:lang w:val="fr-FR"/>
              </w:rPr>
              <w:t>7</w:t>
            </w:r>
            <w:r w:rsidR="00CB5D01" w:rsidRPr="00021BF4">
              <w:rPr>
                <w:rFonts w:cs="Arial"/>
                <w:b/>
                <w:sz w:val="20"/>
                <w:szCs w:val="20"/>
                <w:lang w:val="fr-FR"/>
              </w:rPr>
              <w:t xml:space="preserve">. </w:t>
            </w:r>
            <w:r w:rsidR="00646AC6" w:rsidRPr="00021BF4">
              <w:rPr>
                <w:rFonts w:cs="Arial"/>
                <w:b/>
                <w:sz w:val="20"/>
                <w:szCs w:val="20"/>
                <w:lang w:val="fr-FR"/>
              </w:rPr>
              <w:t>Afin d’optimiser le r</w:t>
            </w:r>
            <w:r w:rsidR="008B6792">
              <w:rPr>
                <w:rFonts w:cs="Arial"/>
                <w:b/>
                <w:sz w:val="20"/>
                <w:szCs w:val="20"/>
                <w:lang w:val="fr-FR"/>
              </w:rPr>
              <w:t xml:space="preserve">evenu des fermiers de cacao, êtes-vous d’accord </w:t>
            </w:r>
            <w:r w:rsidR="00646AC6" w:rsidRPr="00021BF4">
              <w:rPr>
                <w:rFonts w:cs="Arial"/>
                <w:b/>
                <w:sz w:val="20"/>
                <w:szCs w:val="20"/>
                <w:lang w:val="fr-FR"/>
              </w:rPr>
              <w:t xml:space="preserve">pour que Fairtrade continue de pourvoir une protection de prix dans les pays om les gouvernements régulent les prix? </w:t>
            </w:r>
            <w:r w:rsidR="00CB5D01" w:rsidRPr="00021BF4">
              <w:rPr>
                <w:rFonts w:cs="Arial"/>
                <w:b/>
                <w:sz w:val="20"/>
                <w:szCs w:val="20"/>
                <w:lang w:val="fr-FR"/>
              </w:rPr>
              <w:t xml:space="preserve"> </w:t>
            </w:r>
          </w:p>
          <w:p w:rsidR="00646AC6" w:rsidRPr="00021BF4" w:rsidRDefault="00736B5D" w:rsidP="00CC6364">
            <w:pPr>
              <w:ind w:left="708"/>
              <w:rPr>
                <w:rFonts w:cs="Arial"/>
                <w:sz w:val="20"/>
                <w:szCs w:val="20"/>
                <w:lang w:val="fr-FR"/>
              </w:rPr>
            </w:pPr>
            <w:sdt>
              <w:sdtPr>
                <w:rPr>
                  <w:rFonts w:cs="Arial"/>
                  <w:sz w:val="20"/>
                  <w:szCs w:val="20"/>
                  <w:lang w:val="fr-FR"/>
                </w:rPr>
                <w:id w:val="-921949695"/>
                <w14:checkbox>
                  <w14:checked w14:val="0"/>
                  <w14:checkedState w14:val="2612" w14:font="MS Gothic"/>
                  <w14:uncheckedState w14:val="2610" w14:font="MS Gothic"/>
                </w14:checkbox>
              </w:sdtPr>
              <w:sdtEndPr/>
              <w:sdtContent>
                <w:r w:rsidR="00CB5D01" w:rsidRPr="00021BF4">
                  <w:rPr>
                    <w:rFonts w:ascii="MS Gothic" w:eastAsia="MS Gothic" w:hAnsi="MS Gothic" w:cs="Arial"/>
                    <w:sz w:val="20"/>
                    <w:szCs w:val="20"/>
                    <w:lang w:val="fr-FR"/>
                  </w:rPr>
                  <w:t>☐</w:t>
                </w:r>
              </w:sdtContent>
            </w:sdt>
            <w:r w:rsidR="00CB5D01" w:rsidRPr="00021BF4">
              <w:rPr>
                <w:rFonts w:cs="Arial"/>
                <w:sz w:val="20"/>
                <w:szCs w:val="20"/>
                <w:lang w:val="fr-FR"/>
              </w:rPr>
              <w:t xml:space="preserve"> </w:t>
            </w:r>
            <w:r w:rsidR="00646AC6" w:rsidRPr="00021BF4">
              <w:rPr>
                <w:rFonts w:cs="Arial"/>
                <w:sz w:val="20"/>
                <w:szCs w:val="20"/>
                <w:lang w:val="fr-FR"/>
              </w:rPr>
              <w:t>Ou</w:t>
            </w:r>
            <w:r w:rsidR="008B6792">
              <w:rPr>
                <w:rFonts w:cs="Arial"/>
                <w:sz w:val="20"/>
                <w:szCs w:val="20"/>
                <w:lang w:val="fr-FR"/>
              </w:rPr>
              <w:t>i</w:t>
            </w:r>
            <w:r w:rsidR="00646AC6" w:rsidRPr="00021BF4">
              <w:rPr>
                <w:rFonts w:cs="Arial"/>
                <w:sz w:val="20"/>
                <w:szCs w:val="20"/>
                <w:lang w:val="fr-FR"/>
              </w:rPr>
              <w:t xml:space="preserve"> les prix Fairtrade (PMF et PF)</w:t>
            </w:r>
            <w:r w:rsidR="00CB5D01" w:rsidRPr="00021BF4">
              <w:rPr>
                <w:rFonts w:cs="Arial"/>
                <w:sz w:val="20"/>
                <w:szCs w:val="20"/>
                <w:lang w:val="fr-FR"/>
              </w:rPr>
              <w:t xml:space="preserve"> </w:t>
            </w:r>
            <w:r w:rsidR="00646AC6" w:rsidRPr="00021BF4">
              <w:rPr>
                <w:rFonts w:cs="Arial"/>
                <w:sz w:val="20"/>
                <w:szCs w:val="20"/>
                <w:lang w:val="fr-FR"/>
              </w:rPr>
              <w:t xml:space="preserve">devraient être encore maintenus, en accord avec les législations locales, puisque les prix gouvernementaux seront encore impactés par les mouvements à la baisse du marché </w:t>
            </w:r>
          </w:p>
          <w:p w:rsidR="00CB5D01" w:rsidRPr="00021BF4" w:rsidRDefault="00736B5D" w:rsidP="00CC6364">
            <w:pPr>
              <w:ind w:left="708"/>
              <w:rPr>
                <w:rFonts w:cs="Arial"/>
                <w:sz w:val="20"/>
                <w:szCs w:val="20"/>
                <w:lang w:val="fr-FR"/>
              </w:rPr>
            </w:pPr>
            <w:sdt>
              <w:sdtPr>
                <w:rPr>
                  <w:rFonts w:cs="Arial"/>
                  <w:sz w:val="20"/>
                  <w:szCs w:val="20"/>
                  <w:lang w:val="fr-FR"/>
                </w:rPr>
                <w:id w:val="-1378621052"/>
                <w14:checkbox>
                  <w14:checked w14:val="0"/>
                  <w14:checkedState w14:val="2612" w14:font="MS Gothic"/>
                  <w14:uncheckedState w14:val="2610" w14:font="MS Gothic"/>
                </w14:checkbox>
              </w:sdtPr>
              <w:sdtEndPr/>
              <w:sdtContent>
                <w:r w:rsidR="00CB5D01" w:rsidRPr="00021BF4">
                  <w:rPr>
                    <w:rFonts w:ascii="MS Gothic" w:eastAsia="MS Gothic" w:hAnsi="MS Gothic" w:cs="MS Gothic"/>
                    <w:sz w:val="20"/>
                    <w:szCs w:val="20"/>
                    <w:lang w:val="fr-FR"/>
                  </w:rPr>
                  <w:t>☐</w:t>
                </w:r>
              </w:sdtContent>
            </w:sdt>
            <w:r w:rsidR="00CB5D01" w:rsidRPr="00021BF4">
              <w:rPr>
                <w:rFonts w:cs="Arial"/>
                <w:sz w:val="20"/>
                <w:szCs w:val="20"/>
                <w:lang w:val="fr-FR"/>
              </w:rPr>
              <w:t xml:space="preserve"> Fairtrade </w:t>
            </w:r>
            <w:r w:rsidR="00646AC6" w:rsidRPr="00021BF4">
              <w:rPr>
                <w:rFonts w:cs="Arial"/>
                <w:sz w:val="20"/>
                <w:szCs w:val="20"/>
                <w:lang w:val="fr-FR"/>
              </w:rPr>
              <w:t xml:space="preserve">devrait juste donner une Prime quelque soient les évolutions prix de gouvernement </w:t>
            </w:r>
          </w:p>
          <w:p w:rsidR="00CB5D01" w:rsidRPr="00021BF4" w:rsidRDefault="00736B5D" w:rsidP="00CC6364">
            <w:pPr>
              <w:ind w:left="708"/>
              <w:rPr>
                <w:rFonts w:cs="Arial"/>
                <w:sz w:val="20"/>
                <w:szCs w:val="20"/>
                <w:lang w:val="fr-FR"/>
              </w:rPr>
            </w:pPr>
            <w:sdt>
              <w:sdtPr>
                <w:rPr>
                  <w:rFonts w:cs="Arial"/>
                  <w:sz w:val="20"/>
                  <w:szCs w:val="20"/>
                  <w:lang w:val="fr-FR"/>
                </w:rPr>
                <w:id w:val="-804305228"/>
                <w14:checkbox>
                  <w14:checked w14:val="0"/>
                  <w14:checkedState w14:val="2612" w14:font="MS Gothic"/>
                  <w14:uncheckedState w14:val="2610" w14:font="MS Gothic"/>
                </w14:checkbox>
              </w:sdtPr>
              <w:sdtEndPr/>
              <w:sdtContent>
                <w:r w:rsidR="00CB5D01" w:rsidRPr="00021BF4">
                  <w:rPr>
                    <w:rFonts w:ascii="MS Gothic" w:eastAsia="MS Gothic" w:hAnsi="MS Gothic" w:cs="Arial"/>
                    <w:sz w:val="20"/>
                    <w:szCs w:val="20"/>
                    <w:lang w:val="fr-FR"/>
                  </w:rPr>
                  <w:t>☐</w:t>
                </w:r>
              </w:sdtContent>
            </w:sdt>
            <w:r w:rsidR="00CB5D01" w:rsidRPr="00021BF4">
              <w:rPr>
                <w:rFonts w:cs="Arial"/>
                <w:sz w:val="20"/>
                <w:szCs w:val="20"/>
                <w:lang w:val="fr-FR"/>
              </w:rPr>
              <w:t xml:space="preserve"> </w:t>
            </w:r>
            <w:r w:rsidR="00646AC6" w:rsidRPr="00021BF4">
              <w:rPr>
                <w:rFonts w:cs="Arial"/>
                <w:sz w:val="20"/>
                <w:szCs w:val="20"/>
                <w:lang w:val="fr-FR"/>
              </w:rPr>
              <w:t>J’ai une (des) autre(s) proposition(s)</w:t>
            </w:r>
          </w:p>
          <w:p w:rsidR="00CB5D01" w:rsidRPr="00021BF4" w:rsidRDefault="00736B5D" w:rsidP="00CC6364">
            <w:pPr>
              <w:ind w:left="708"/>
              <w:rPr>
                <w:rFonts w:cs="Arial"/>
                <w:sz w:val="20"/>
                <w:szCs w:val="20"/>
                <w:lang w:val="fr-FR"/>
              </w:rPr>
            </w:pPr>
            <w:sdt>
              <w:sdtPr>
                <w:rPr>
                  <w:rFonts w:cs="Arial"/>
                  <w:sz w:val="20"/>
                  <w:szCs w:val="20"/>
                  <w:lang w:val="fr-FR"/>
                </w:rPr>
                <w:id w:val="-1104113857"/>
                <w14:checkbox>
                  <w14:checked w14:val="0"/>
                  <w14:checkedState w14:val="2612" w14:font="MS Gothic"/>
                  <w14:uncheckedState w14:val="2610" w14:font="MS Gothic"/>
                </w14:checkbox>
              </w:sdtPr>
              <w:sdtEndPr/>
              <w:sdtContent>
                <w:r w:rsidR="00CB5D01" w:rsidRPr="00021BF4">
                  <w:rPr>
                    <w:rFonts w:ascii="MS Gothic" w:eastAsia="MS Gothic" w:hAnsi="MS Gothic" w:cs="Arial"/>
                    <w:sz w:val="20"/>
                    <w:szCs w:val="20"/>
                    <w:lang w:val="fr-FR"/>
                  </w:rPr>
                  <w:t>☐</w:t>
                </w:r>
              </w:sdtContent>
            </w:sdt>
            <w:r w:rsidR="00CB5D01" w:rsidRPr="00021BF4">
              <w:rPr>
                <w:rFonts w:cs="Arial"/>
                <w:sz w:val="20"/>
                <w:szCs w:val="20"/>
                <w:lang w:val="fr-FR"/>
              </w:rPr>
              <w:t xml:space="preserve"> </w:t>
            </w:r>
            <w:r w:rsidR="00646AC6" w:rsidRPr="00021BF4">
              <w:rPr>
                <w:rFonts w:cs="Arial"/>
                <w:sz w:val="20"/>
                <w:szCs w:val="20"/>
                <w:lang w:val="fr-FR"/>
              </w:rPr>
              <w:t>Je ne suis pas sûr(e)</w:t>
            </w:r>
          </w:p>
          <w:p w:rsidR="00646AC6" w:rsidRPr="00021BF4" w:rsidRDefault="00646AC6" w:rsidP="00646AC6">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646AC6" w:rsidRPr="00021BF4" w:rsidRDefault="00736B5D" w:rsidP="00646AC6">
            <w:pPr>
              <w:ind w:left="708"/>
              <w:rPr>
                <w:rFonts w:cs="Arial"/>
                <w:sz w:val="20"/>
                <w:szCs w:val="20"/>
                <w:lang w:val="fr-FR"/>
              </w:rPr>
            </w:pPr>
            <w:sdt>
              <w:sdtPr>
                <w:rPr>
                  <w:rFonts w:cs="Arial"/>
                  <w:sz w:val="20"/>
                  <w:szCs w:val="20"/>
                  <w:lang w:val="fr-FR"/>
                </w:rPr>
                <w:id w:val="1735039788"/>
              </w:sdtPr>
              <w:sdtEndPr/>
              <w:sdtContent>
                <w:r w:rsidR="00646AC6"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646AC6" w:rsidRPr="00021BF4">
                  <w:rPr>
                    <w:rFonts w:cs="Arial"/>
                    <w:color w:val="A6A6A6" w:themeColor="background1" w:themeShade="A6"/>
                    <w:sz w:val="20"/>
                    <w:szCs w:val="20"/>
                    <w:lang w:val="fr-FR"/>
                  </w:rPr>
                  <w:instrText xml:space="preserve"> FORMTEXT </w:instrText>
                </w:r>
                <w:r w:rsidR="00646AC6" w:rsidRPr="00021BF4">
                  <w:rPr>
                    <w:rFonts w:cs="Arial"/>
                    <w:color w:val="A6A6A6" w:themeColor="background1" w:themeShade="A6"/>
                    <w:sz w:val="20"/>
                    <w:szCs w:val="20"/>
                    <w:lang w:val="fr-FR"/>
                  </w:rPr>
                </w:r>
                <w:r w:rsidR="00646AC6" w:rsidRPr="00021BF4">
                  <w:rPr>
                    <w:rFonts w:cs="Arial"/>
                    <w:color w:val="A6A6A6" w:themeColor="background1" w:themeShade="A6"/>
                    <w:sz w:val="20"/>
                    <w:szCs w:val="20"/>
                    <w:lang w:val="fr-FR"/>
                  </w:rPr>
                  <w:fldChar w:fldCharType="separate"/>
                </w:r>
                <w:r w:rsidR="00646AC6" w:rsidRPr="00021BF4">
                  <w:rPr>
                    <w:rFonts w:cs="Arial"/>
                    <w:noProof/>
                    <w:color w:val="A6A6A6" w:themeColor="background1" w:themeShade="A6"/>
                    <w:sz w:val="20"/>
                    <w:szCs w:val="20"/>
                    <w:lang w:val="fr-FR"/>
                  </w:rPr>
                  <w:t>Cliquer ici pour écrire votre texte</w:t>
                </w:r>
                <w:r w:rsidR="00646AC6" w:rsidRPr="00021BF4">
                  <w:rPr>
                    <w:rFonts w:cs="Arial"/>
                    <w:color w:val="A6A6A6" w:themeColor="background1" w:themeShade="A6"/>
                    <w:sz w:val="20"/>
                    <w:szCs w:val="20"/>
                    <w:lang w:val="fr-FR"/>
                  </w:rPr>
                  <w:fldChar w:fldCharType="end"/>
                </w:r>
              </w:sdtContent>
            </w:sdt>
          </w:p>
          <w:p w:rsidR="00CB5D01" w:rsidRPr="00021BF4" w:rsidRDefault="00CB5D01" w:rsidP="00CC6364">
            <w:pPr>
              <w:keepNext/>
              <w:keepLines/>
              <w:spacing w:before="120" w:after="120" w:line="276" w:lineRule="auto"/>
              <w:rPr>
                <w:rFonts w:cs="Arial"/>
                <w:sz w:val="20"/>
                <w:szCs w:val="20"/>
                <w:lang w:val="fr-FR"/>
              </w:rPr>
            </w:pPr>
          </w:p>
        </w:tc>
      </w:tr>
    </w:tbl>
    <w:p w:rsidR="005D0E1D" w:rsidRPr="00021BF4" w:rsidRDefault="00646AC6" w:rsidP="00CC6364">
      <w:pPr>
        <w:pStyle w:val="Style2"/>
        <w:numPr>
          <w:ilvl w:val="0"/>
          <w:numId w:val="110"/>
        </w:numPr>
        <w:rPr>
          <w:lang w:val="fr-FR"/>
        </w:rPr>
      </w:pPr>
      <w:bookmarkStart w:id="55" w:name="_Toc496259877"/>
      <w:bookmarkStart w:id="56" w:name="_Toc497826849"/>
      <w:bookmarkEnd w:id="55"/>
      <w:r w:rsidRPr="00021BF4">
        <w:rPr>
          <w:lang w:val="fr-FR"/>
        </w:rPr>
        <w:t xml:space="preserve">Prime </w:t>
      </w:r>
      <w:r w:rsidR="005D0E1D" w:rsidRPr="00021BF4">
        <w:rPr>
          <w:lang w:val="fr-FR"/>
        </w:rPr>
        <w:t>Fairtrade</w:t>
      </w:r>
      <w:bookmarkEnd w:id="56"/>
      <w:r w:rsidR="005D0E1D" w:rsidRPr="00021BF4">
        <w:rPr>
          <w:lang w:val="fr-FR"/>
        </w:rPr>
        <w:t xml:space="preserve"> </w:t>
      </w:r>
      <w:bookmarkEnd w:id="54"/>
    </w:p>
    <w:p w:rsidR="000D4B1D" w:rsidRPr="00021BF4" w:rsidRDefault="00C867BA" w:rsidP="0012458F">
      <w:pPr>
        <w:rPr>
          <w:lang w:val="fr-FR"/>
        </w:rPr>
      </w:pPr>
      <w:bookmarkStart w:id="57" w:name="_Toc496125329"/>
      <w:bookmarkStart w:id="58" w:name="_Toc496125555"/>
      <w:bookmarkStart w:id="59" w:name="_Toc496125705"/>
      <w:bookmarkStart w:id="60" w:name="_Toc496130584"/>
      <w:r w:rsidRPr="00021BF4">
        <w:rPr>
          <w:lang w:val="fr-FR"/>
        </w:rPr>
        <w:t xml:space="preserve">Cette </w:t>
      </w:r>
      <w:r w:rsidR="008B6792" w:rsidRPr="00021BF4">
        <w:rPr>
          <w:lang w:val="fr-FR"/>
        </w:rPr>
        <w:t>révision</w:t>
      </w:r>
      <w:r w:rsidRPr="00021BF4">
        <w:rPr>
          <w:lang w:val="fr-FR"/>
        </w:rPr>
        <w:t xml:space="preserve"> du prix du </w:t>
      </w:r>
      <w:r w:rsidR="008B6792" w:rsidRPr="00021BF4">
        <w:rPr>
          <w:lang w:val="fr-FR"/>
        </w:rPr>
        <w:t>Cacao</w:t>
      </w:r>
      <w:r w:rsidRPr="00021BF4">
        <w:rPr>
          <w:lang w:val="fr-FR"/>
        </w:rPr>
        <w:t xml:space="preserve"> demande le retour des</w:t>
      </w:r>
      <w:r w:rsidR="008B6792">
        <w:rPr>
          <w:lang w:val="fr-FR"/>
        </w:rPr>
        <w:t xml:space="preserve"> partenaires sur la manière don</w:t>
      </w:r>
      <w:r w:rsidRPr="00021BF4">
        <w:rPr>
          <w:lang w:val="fr-FR"/>
        </w:rPr>
        <w:t xml:space="preserve">t les valeurs de la PF devrait être fixées, et comment maximiser les avantages reçus par les producteurs quand les prix du marché sont hauts ou bas. Par ailleurs, la section </w:t>
      </w:r>
      <w:r w:rsidR="000D4B1D" w:rsidRPr="00021BF4">
        <w:rPr>
          <w:lang w:val="fr-FR"/>
        </w:rPr>
        <w:t>5</w:t>
      </w:r>
      <w:r w:rsidRPr="00021BF4">
        <w:rPr>
          <w:lang w:val="fr-FR"/>
        </w:rPr>
        <w:t xml:space="preserve"> explore la </w:t>
      </w:r>
      <w:r w:rsidR="005B33C2" w:rsidRPr="00021BF4">
        <w:rPr>
          <w:lang w:val="fr-FR"/>
        </w:rPr>
        <w:t xml:space="preserve">possible contribution </w:t>
      </w:r>
      <w:r w:rsidRPr="00021BF4">
        <w:rPr>
          <w:lang w:val="fr-FR"/>
        </w:rPr>
        <w:t xml:space="preserve">que la prime </w:t>
      </w:r>
      <w:r w:rsidR="005B33C2" w:rsidRPr="00021BF4">
        <w:rPr>
          <w:lang w:val="fr-FR"/>
        </w:rPr>
        <w:t xml:space="preserve">Fairtrade </w:t>
      </w:r>
      <w:r w:rsidRPr="00021BF4">
        <w:rPr>
          <w:lang w:val="fr-FR"/>
        </w:rPr>
        <w:t xml:space="preserve">pourrait faire pour atteindre un Revenu de Vie Décent pour les fermiers. </w:t>
      </w:r>
      <w:bookmarkEnd w:id="57"/>
      <w:bookmarkEnd w:id="58"/>
      <w:bookmarkEnd w:id="59"/>
      <w:bookmarkEnd w:id="60"/>
    </w:p>
    <w:p w:rsidR="00193BDC" w:rsidRPr="00021BF4" w:rsidRDefault="00C867BA" w:rsidP="00744A6C">
      <w:pPr>
        <w:pStyle w:val="Style2"/>
        <w:numPr>
          <w:ilvl w:val="1"/>
          <w:numId w:val="110"/>
        </w:numPr>
        <w:rPr>
          <w:lang w:val="fr-FR"/>
        </w:rPr>
      </w:pPr>
      <w:bookmarkStart w:id="61" w:name="_Toc497826850"/>
      <w:r w:rsidRPr="00021BF4">
        <w:rPr>
          <w:lang w:val="fr-FR"/>
        </w:rPr>
        <w:t xml:space="preserve">Utilisation de la Prime </w:t>
      </w:r>
      <w:r w:rsidR="00193BDC" w:rsidRPr="00021BF4">
        <w:rPr>
          <w:lang w:val="fr-FR"/>
        </w:rPr>
        <w:t>Fairtrade</w:t>
      </w:r>
      <w:bookmarkEnd w:id="61"/>
      <w:r w:rsidR="00193BDC" w:rsidRPr="00021BF4">
        <w:rPr>
          <w:lang w:val="fr-FR"/>
        </w:rPr>
        <w:t xml:space="preserve"> </w:t>
      </w:r>
    </w:p>
    <w:p w:rsidR="00FD4CCE" w:rsidRPr="00021BF4" w:rsidRDefault="002E200D" w:rsidP="00B12CA1">
      <w:pPr>
        <w:rPr>
          <w:rFonts w:cs="Arial"/>
          <w:szCs w:val="22"/>
          <w:lang w:val="fr-FR"/>
        </w:rPr>
      </w:pPr>
      <w:r w:rsidRPr="00021BF4">
        <w:rPr>
          <w:lang w:val="fr-FR"/>
        </w:rPr>
        <w:t>Actuellement, il y a une grande part de la Prime Fairtrade qui est redistribuée aux fermiers membres de l’OPP en paiement comptant, ce qui reflète bien le niveau de pauvreté général des producteurs de cacao. Cependant, le paiement direct comptant n’était pas forcément l’intention o</w:t>
      </w:r>
      <w:r w:rsidR="008B6792">
        <w:rPr>
          <w:lang w:val="fr-FR"/>
        </w:rPr>
        <w:t xml:space="preserve">riginelle de la Prime Fairtrade, </w:t>
      </w:r>
      <w:r w:rsidRPr="00021BF4">
        <w:rPr>
          <w:lang w:val="fr-FR"/>
        </w:rPr>
        <w:t xml:space="preserve">mais il est devenu inévitable étant donné les prix bas et les niveaux de productivité. Il a été aussi très clair, selon le retour du la consultation sur le Standard Cacao en </w:t>
      </w:r>
      <w:r w:rsidR="00DD1DED" w:rsidRPr="00021BF4">
        <w:rPr>
          <w:lang w:val="fr-FR"/>
        </w:rPr>
        <w:t xml:space="preserve">2016 </w:t>
      </w:r>
      <w:r w:rsidRPr="00021BF4">
        <w:rPr>
          <w:lang w:val="fr-FR"/>
        </w:rPr>
        <w:t>que les producteurs ne peuvent et ne vont utiliser la prime pour combattre le travail des enfants et la déforestation, et investir dans des domaines stratégiques comme la pro</w:t>
      </w:r>
      <w:r w:rsidR="008B6792">
        <w:rPr>
          <w:lang w:val="fr-FR"/>
        </w:rPr>
        <w:t xml:space="preserve">ductivité et la diversification, </w:t>
      </w:r>
      <w:r w:rsidRPr="00021BF4">
        <w:rPr>
          <w:lang w:val="fr-FR"/>
        </w:rPr>
        <w:t xml:space="preserve">que s’ils ont des perspectives d’un paiement de prime durable via des accords de long-terme avec les acheteurs. Dès lors, le critère sur la productivité et la qualité des investissements de la prime </w:t>
      </w:r>
      <w:r w:rsidR="00DD1DED" w:rsidRPr="00021BF4">
        <w:rPr>
          <w:lang w:val="fr-FR"/>
        </w:rPr>
        <w:t xml:space="preserve">(4.6.1) </w:t>
      </w:r>
      <w:r w:rsidRPr="00021BF4">
        <w:rPr>
          <w:lang w:val="fr-FR"/>
        </w:rPr>
        <w:t xml:space="preserve">a été mis à jour, pour encourager encore plus l’investissement stratégique de la Prime Fairtrade, basé sur une implication mutuelle et des partenariats à long-terme avec les acheteurs. La revue du </w:t>
      </w:r>
      <w:r w:rsidR="00B12CA1" w:rsidRPr="00021BF4">
        <w:rPr>
          <w:lang w:val="fr-FR"/>
        </w:rPr>
        <w:t xml:space="preserve">standard </w:t>
      </w:r>
      <w:r w:rsidRPr="00021BF4">
        <w:rPr>
          <w:lang w:val="fr-FR"/>
        </w:rPr>
        <w:t xml:space="preserve">OPP questionne l’utilisation de la Prime </w:t>
      </w:r>
      <w:r w:rsidR="00B12CA1" w:rsidRPr="00021BF4">
        <w:rPr>
          <w:lang w:val="fr-FR"/>
        </w:rPr>
        <w:t xml:space="preserve">Fairtrade Premium </w:t>
      </w:r>
      <w:r w:rsidRPr="00021BF4">
        <w:rPr>
          <w:lang w:val="fr-FR"/>
        </w:rPr>
        <w:t xml:space="preserve">dans la </w:t>
      </w:r>
      <w:r w:rsidR="00B12CA1" w:rsidRPr="00021BF4">
        <w:rPr>
          <w:lang w:val="fr-FR"/>
        </w:rPr>
        <w:t xml:space="preserve">section 1.9 </w:t>
      </w:r>
      <w:r w:rsidRPr="00021BF4">
        <w:rPr>
          <w:lang w:val="fr-FR"/>
        </w:rPr>
        <w:t xml:space="preserve">de son document de consultation actuel et se </w:t>
      </w:r>
      <w:r w:rsidR="008B6792">
        <w:rPr>
          <w:lang w:val="fr-FR"/>
        </w:rPr>
        <w:t xml:space="preserve">base </w:t>
      </w:r>
      <w:r w:rsidRPr="00021BF4">
        <w:rPr>
          <w:lang w:val="fr-FR"/>
        </w:rPr>
        <w:t xml:space="preserve">sur des </w:t>
      </w:r>
      <w:r w:rsidR="00B12CA1" w:rsidRPr="00021BF4">
        <w:rPr>
          <w:lang w:val="fr-FR"/>
        </w:rPr>
        <w:t xml:space="preserve">questions </w:t>
      </w:r>
      <w:r w:rsidRPr="00021BF4">
        <w:rPr>
          <w:lang w:val="fr-FR"/>
        </w:rPr>
        <w:t>sur la Revue du Standard Cacao de</w:t>
      </w:r>
      <w:r w:rsidR="008B6792">
        <w:rPr>
          <w:lang w:val="fr-FR"/>
        </w:rPr>
        <w:t xml:space="preserve"> </w:t>
      </w:r>
      <w:r w:rsidR="00B12CA1" w:rsidRPr="00021BF4">
        <w:rPr>
          <w:lang w:val="fr-FR"/>
        </w:rPr>
        <w:t xml:space="preserve">2016. </w:t>
      </w:r>
      <w:r w:rsidRPr="00021BF4">
        <w:rPr>
          <w:lang w:val="fr-FR"/>
        </w:rPr>
        <w:t xml:space="preserve">Nous voudrions dès lors encourager les partenaires Fairtrade </w:t>
      </w:r>
      <w:r w:rsidRPr="00021BF4">
        <w:rPr>
          <w:lang w:val="fr-FR"/>
        </w:rPr>
        <w:lastRenderedPageBreak/>
        <w:t xml:space="preserve">Cacao à répondre à cette </w:t>
      </w:r>
      <w:hyperlink r:id="rId9" w:history="1">
        <w:r w:rsidR="00FD4CCE" w:rsidRPr="00021BF4">
          <w:rPr>
            <w:rStyle w:val="Hyperlink"/>
            <w:lang w:val="fr-FR"/>
          </w:rPr>
          <w:t>consultation</w:t>
        </w:r>
      </w:hyperlink>
      <w:r w:rsidRPr="00021BF4">
        <w:rPr>
          <w:rStyle w:val="Hyperlink"/>
          <w:lang w:val="fr-FR"/>
        </w:rPr>
        <w:t xml:space="preserve"> OPP</w:t>
      </w:r>
      <w:r w:rsidR="004B15D1" w:rsidRPr="00021BF4">
        <w:rPr>
          <w:lang w:val="fr-FR"/>
        </w:rPr>
        <w:t>.</w:t>
      </w:r>
      <w:r w:rsidR="00FD4CCE" w:rsidRPr="00021BF4">
        <w:rPr>
          <w:lang w:val="fr-FR"/>
        </w:rPr>
        <w:t xml:space="preserve"> </w:t>
      </w:r>
      <w:r w:rsidRPr="00021BF4">
        <w:rPr>
          <w:lang w:val="fr-FR"/>
        </w:rPr>
        <w:t xml:space="preserve">Les </w:t>
      </w:r>
      <w:r w:rsidRPr="00021BF4">
        <w:rPr>
          <w:rFonts w:cs="Arial"/>
          <w:szCs w:val="22"/>
          <w:lang w:val="fr-FR"/>
        </w:rPr>
        <w:t>ré</w:t>
      </w:r>
      <w:r w:rsidR="00B12CA1" w:rsidRPr="00021BF4">
        <w:rPr>
          <w:rFonts w:cs="Arial"/>
          <w:szCs w:val="22"/>
          <w:lang w:val="fr-FR"/>
        </w:rPr>
        <w:t>sult</w:t>
      </w:r>
      <w:r w:rsidRPr="00021BF4">
        <w:rPr>
          <w:rFonts w:cs="Arial"/>
          <w:szCs w:val="22"/>
          <w:lang w:val="fr-FR"/>
        </w:rPr>
        <w:t>at</w:t>
      </w:r>
      <w:r w:rsidR="00B12CA1" w:rsidRPr="00021BF4">
        <w:rPr>
          <w:rFonts w:cs="Arial"/>
          <w:szCs w:val="22"/>
          <w:lang w:val="fr-FR"/>
        </w:rPr>
        <w:t xml:space="preserve">s </w:t>
      </w:r>
      <w:r w:rsidRPr="00021BF4">
        <w:rPr>
          <w:rFonts w:cs="Arial"/>
          <w:szCs w:val="22"/>
          <w:lang w:val="fr-FR"/>
        </w:rPr>
        <w:t xml:space="preserve">de cette </w:t>
      </w:r>
      <w:r w:rsidR="00D20E1E" w:rsidRPr="00021BF4">
        <w:rPr>
          <w:rFonts w:cs="Arial"/>
          <w:szCs w:val="22"/>
          <w:lang w:val="fr-FR"/>
        </w:rPr>
        <w:t>révision</w:t>
      </w:r>
      <w:r w:rsidRPr="00021BF4">
        <w:rPr>
          <w:rFonts w:cs="Arial"/>
          <w:szCs w:val="22"/>
          <w:lang w:val="fr-FR"/>
        </w:rPr>
        <w:t xml:space="preserve"> OPP</w:t>
      </w:r>
      <w:r w:rsidR="00FD4CCE" w:rsidRPr="00021BF4">
        <w:rPr>
          <w:rFonts w:cs="Arial"/>
          <w:szCs w:val="22"/>
          <w:lang w:val="fr-FR"/>
        </w:rPr>
        <w:t xml:space="preserve"> </w:t>
      </w:r>
      <w:r w:rsidRPr="00021BF4">
        <w:rPr>
          <w:rFonts w:cs="Arial"/>
          <w:szCs w:val="22"/>
          <w:lang w:val="fr-FR"/>
        </w:rPr>
        <w:t xml:space="preserve">et les résultats de cette révision du prix du cacao seront analysés de manière combinée. </w:t>
      </w:r>
    </w:p>
    <w:p w:rsidR="000D4B1D" w:rsidRPr="00021BF4" w:rsidRDefault="006C67DA" w:rsidP="00744A6C">
      <w:pPr>
        <w:pStyle w:val="Style2"/>
        <w:numPr>
          <w:ilvl w:val="1"/>
          <w:numId w:val="110"/>
        </w:numPr>
        <w:rPr>
          <w:lang w:val="fr-FR"/>
        </w:rPr>
      </w:pPr>
      <w:bookmarkStart w:id="62" w:name="_Toc496527794"/>
      <w:bookmarkStart w:id="63" w:name="_Toc496527795"/>
      <w:bookmarkStart w:id="64" w:name="_Toc497826851"/>
      <w:bookmarkEnd w:id="62"/>
      <w:bookmarkEnd w:id="63"/>
      <w:r w:rsidRPr="00021BF4">
        <w:rPr>
          <w:lang w:val="fr-FR"/>
        </w:rPr>
        <w:t xml:space="preserve">Fixer la Prime </w:t>
      </w:r>
      <w:r w:rsidR="00056878" w:rsidRPr="00021BF4">
        <w:rPr>
          <w:lang w:val="fr-FR"/>
        </w:rPr>
        <w:t>Fairtrade</w:t>
      </w:r>
      <w:bookmarkEnd w:id="64"/>
      <w:r w:rsidR="00056878" w:rsidRPr="00021BF4">
        <w:rPr>
          <w:lang w:val="fr-FR"/>
        </w:rPr>
        <w:t xml:space="preserve"> </w:t>
      </w:r>
    </w:p>
    <w:p w:rsidR="00987D24" w:rsidRPr="00021BF4" w:rsidRDefault="006C67DA" w:rsidP="00B12CA1">
      <w:pPr>
        <w:rPr>
          <w:rFonts w:cs="Arial"/>
          <w:szCs w:val="22"/>
          <w:lang w:val="fr-FR"/>
        </w:rPr>
      </w:pPr>
      <w:r w:rsidRPr="00021BF4">
        <w:rPr>
          <w:rFonts w:cs="Arial"/>
          <w:szCs w:val="22"/>
          <w:lang w:val="fr-FR"/>
        </w:rPr>
        <w:t xml:space="preserve">La prime </w:t>
      </w:r>
      <w:r w:rsidR="0062770A" w:rsidRPr="00021BF4">
        <w:rPr>
          <w:rFonts w:cs="Arial"/>
          <w:szCs w:val="22"/>
          <w:lang w:val="fr-FR"/>
        </w:rPr>
        <w:t xml:space="preserve">Fairtrade </w:t>
      </w:r>
      <w:r w:rsidRPr="00021BF4">
        <w:rPr>
          <w:rFonts w:cs="Arial"/>
          <w:szCs w:val="22"/>
          <w:lang w:val="fr-FR"/>
        </w:rPr>
        <w:t>devrait donner des avantages adéquats aux producteurs quand les prix du marché sont hauts, et quand ils sont bas. Certains partenaires maintiennent que l’approche actuelle de Fa</w:t>
      </w:r>
      <w:r w:rsidR="007344B5">
        <w:rPr>
          <w:rFonts w:cs="Arial"/>
          <w:szCs w:val="22"/>
          <w:lang w:val="fr-FR"/>
        </w:rPr>
        <w:t xml:space="preserve">irtrade, consistant à appliquer </w:t>
      </w:r>
      <w:r w:rsidRPr="00021BF4">
        <w:rPr>
          <w:rFonts w:cs="Arial"/>
          <w:szCs w:val="22"/>
          <w:lang w:val="fr-FR"/>
        </w:rPr>
        <w:t>une Prime Fairtrade fixe en plus du prix du marché/PMF (quand il est au-dessus du prix du marché) pourrait :</w:t>
      </w:r>
    </w:p>
    <w:p w:rsidR="00987D24" w:rsidRPr="00021BF4" w:rsidRDefault="006C67DA" w:rsidP="00987D24">
      <w:pPr>
        <w:pStyle w:val="ListParagraph"/>
        <w:numPr>
          <w:ilvl w:val="0"/>
          <w:numId w:val="41"/>
        </w:numPr>
        <w:rPr>
          <w:rFonts w:cs="Arial"/>
          <w:szCs w:val="22"/>
          <w:lang w:val="fr-FR"/>
        </w:rPr>
      </w:pPr>
      <w:r w:rsidRPr="00021BF4">
        <w:rPr>
          <w:rFonts w:cs="Arial"/>
          <w:szCs w:val="22"/>
          <w:lang w:val="fr-FR"/>
        </w:rPr>
        <w:t xml:space="preserve">Ne pas donner de bénéfices adéquats aux producteurs quand les prix sont bas </w:t>
      </w:r>
    </w:p>
    <w:p w:rsidR="00987D24" w:rsidRPr="00021BF4" w:rsidRDefault="006C67DA" w:rsidP="00987D24">
      <w:pPr>
        <w:pStyle w:val="ListParagraph"/>
        <w:numPr>
          <w:ilvl w:val="0"/>
          <w:numId w:val="41"/>
        </w:numPr>
        <w:rPr>
          <w:rFonts w:cs="Arial"/>
          <w:szCs w:val="22"/>
          <w:lang w:val="fr-FR"/>
        </w:rPr>
      </w:pPr>
      <w:r w:rsidRPr="00021BF4">
        <w:rPr>
          <w:rFonts w:cs="Arial"/>
          <w:szCs w:val="22"/>
          <w:lang w:val="fr-FR"/>
        </w:rPr>
        <w:t xml:space="preserve">Rendre Fairtrade non-compétitif quand les prix du marché sont hauts, ce qui risquerait de réduire les ventes et la prime Fairtrade pour les producteurs </w:t>
      </w:r>
      <w:r w:rsidR="000F3716" w:rsidRPr="00021BF4">
        <w:rPr>
          <w:rFonts w:cs="Arial"/>
          <w:szCs w:val="22"/>
          <w:lang w:val="fr-F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C04624" w:rsidRPr="00736B5D" w:rsidTr="005D0E1D">
        <w:tc>
          <w:tcPr>
            <w:tcW w:w="9245" w:type="dxa"/>
          </w:tcPr>
          <w:p w:rsidR="00C04624" w:rsidRPr="00021BF4" w:rsidRDefault="00A71562" w:rsidP="005D0E1D">
            <w:pPr>
              <w:keepNext/>
              <w:keepLines/>
              <w:spacing w:before="120" w:after="120"/>
              <w:rPr>
                <w:b/>
                <w:bCs/>
                <w:sz w:val="20"/>
                <w:szCs w:val="20"/>
                <w:lang w:val="fr-FR"/>
              </w:rPr>
            </w:pPr>
            <w:r w:rsidRPr="00021BF4">
              <w:rPr>
                <w:b/>
                <w:bCs/>
                <w:sz w:val="20"/>
                <w:szCs w:val="20"/>
                <w:lang w:val="fr-FR"/>
              </w:rPr>
              <w:lastRenderedPageBreak/>
              <w:t>Q</w:t>
            </w:r>
            <w:r w:rsidR="00402B0E" w:rsidRPr="00021BF4">
              <w:rPr>
                <w:b/>
                <w:bCs/>
                <w:sz w:val="20"/>
                <w:szCs w:val="20"/>
                <w:lang w:val="fr-FR"/>
              </w:rPr>
              <w:t>8</w:t>
            </w:r>
            <w:r w:rsidR="00C04624" w:rsidRPr="00021BF4">
              <w:rPr>
                <w:b/>
                <w:bCs/>
                <w:sz w:val="20"/>
                <w:szCs w:val="20"/>
                <w:lang w:val="fr-FR"/>
              </w:rPr>
              <w:t xml:space="preserve">. </w:t>
            </w:r>
            <w:r w:rsidR="00542B2C" w:rsidRPr="00021BF4">
              <w:rPr>
                <w:b/>
                <w:bCs/>
                <w:sz w:val="20"/>
                <w:szCs w:val="20"/>
                <w:lang w:val="fr-FR"/>
              </w:rPr>
              <w:t>A laqu</w:t>
            </w:r>
            <w:r w:rsidR="00190197" w:rsidRPr="00021BF4">
              <w:rPr>
                <w:b/>
                <w:bCs/>
                <w:sz w:val="20"/>
                <w:szCs w:val="20"/>
                <w:lang w:val="fr-FR"/>
              </w:rPr>
              <w:t>elle des options suivantes êtes-</w:t>
            </w:r>
            <w:r w:rsidR="00542B2C" w:rsidRPr="00021BF4">
              <w:rPr>
                <w:b/>
                <w:bCs/>
                <w:sz w:val="20"/>
                <w:szCs w:val="20"/>
                <w:lang w:val="fr-FR"/>
              </w:rPr>
              <w:t xml:space="preserve">vous en faveur </w:t>
            </w:r>
            <w:r w:rsidR="007344B5" w:rsidRPr="00021BF4">
              <w:rPr>
                <w:b/>
                <w:bCs/>
                <w:sz w:val="20"/>
                <w:szCs w:val="20"/>
                <w:lang w:val="fr-FR"/>
              </w:rPr>
              <w:t>en termes de</w:t>
            </w:r>
            <w:r w:rsidR="00542B2C" w:rsidRPr="00021BF4">
              <w:rPr>
                <w:b/>
                <w:bCs/>
                <w:sz w:val="20"/>
                <w:szCs w:val="20"/>
                <w:lang w:val="fr-FR"/>
              </w:rPr>
              <w:t xml:space="preserve"> </w:t>
            </w:r>
            <w:r w:rsidR="00190197" w:rsidRPr="00021BF4">
              <w:rPr>
                <w:b/>
                <w:bCs/>
                <w:sz w:val="20"/>
                <w:szCs w:val="20"/>
                <w:lang w:val="fr-FR"/>
              </w:rPr>
              <w:t>définition</w:t>
            </w:r>
            <w:r w:rsidR="00542B2C" w:rsidRPr="00021BF4">
              <w:rPr>
                <w:b/>
                <w:bCs/>
                <w:sz w:val="20"/>
                <w:szCs w:val="20"/>
                <w:lang w:val="fr-FR"/>
              </w:rPr>
              <w:t xml:space="preserve"> des valeurs de la prime Fairtrade</w:t>
            </w:r>
            <w:r w:rsidR="00190197" w:rsidRPr="00021BF4">
              <w:rPr>
                <w:b/>
                <w:bCs/>
                <w:sz w:val="20"/>
                <w:szCs w:val="20"/>
                <w:lang w:val="fr-FR"/>
              </w:rPr>
              <w:t xml:space="preserve"> (</w:t>
            </w:r>
            <w:r w:rsidR="00542B2C" w:rsidRPr="00021BF4">
              <w:rPr>
                <w:b/>
                <w:bCs/>
                <w:sz w:val="20"/>
                <w:szCs w:val="20"/>
                <w:lang w:val="fr-FR"/>
              </w:rPr>
              <w:t xml:space="preserve">PF) ? </w:t>
            </w:r>
          </w:p>
          <w:p w:rsidR="000312A4" w:rsidRPr="00021BF4" w:rsidRDefault="00736B5D" w:rsidP="000312A4">
            <w:pPr>
              <w:ind w:left="708"/>
              <w:rPr>
                <w:bCs/>
                <w:sz w:val="20"/>
                <w:szCs w:val="20"/>
                <w:lang w:val="fr-FR"/>
              </w:rPr>
            </w:pPr>
            <w:sdt>
              <w:sdtPr>
                <w:rPr>
                  <w:rFonts w:cs="Arial"/>
                  <w:sz w:val="20"/>
                  <w:szCs w:val="20"/>
                  <w:lang w:val="fr-FR"/>
                </w:rPr>
                <w:id w:val="1831944191"/>
                <w14:checkbox>
                  <w14:checked w14:val="0"/>
                  <w14:checkedState w14:val="2612" w14:font="MS Gothic"/>
                  <w14:uncheckedState w14:val="2610" w14:font="MS Gothic"/>
                </w14:checkbox>
              </w:sdtPr>
              <w:sdtEndPr/>
              <w:sdtContent>
                <w:r w:rsidR="000312A4" w:rsidRPr="00021BF4">
                  <w:rPr>
                    <w:rFonts w:ascii="MS Gothic" w:eastAsia="MS Gothic" w:hAnsi="MS Gothic" w:cs="Arial"/>
                    <w:sz w:val="20"/>
                    <w:szCs w:val="20"/>
                    <w:lang w:val="fr-FR"/>
                  </w:rPr>
                  <w:t>☐</w:t>
                </w:r>
              </w:sdtContent>
            </w:sdt>
            <w:r w:rsidR="000312A4" w:rsidRPr="00021BF4">
              <w:rPr>
                <w:bCs/>
                <w:sz w:val="20"/>
                <w:szCs w:val="20"/>
                <w:lang w:val="fr-FR"/>
              </w:rPr>
              <w:t xml:space="preserve"> </w:t>
            </w:r>
            <w:r w:rsidR="005872A5" w:rsidRPr="00021BF4">
              <w:rPr>
                <w:bCs/>
                <w:sz w:val="20"/>
                <w:szCs w:val="20"/>
                <w:lang w:val="fr-FR"/>
              </w:rPr>
              <w:t>1.</w:t>
            </w:r>
            <w:r w:rsidR="00190197" w:rsidRPr="00021BF4">
              <w:rPr>
                <w:bCs/>
                <w:sz w:val="20"/>
                <w:szCs w:val="20"/>
                <w:lang w:val="fr-FR"/>
              </w:rPr>
              <w:t xml:space="preserve">La PF devrait être une valeur fixe (approche actuelle) </w:t>
            </w:r>
          </w:p>
          <w:p w:rsidR="007970B1" w:rsidRPr="00021BF4" w:rsidRDefault="00736B5D" w:rsidP="005D0E1D">
            <w:pPr>
              <w:ind w:left="708"/>
              <w:rPr>
                <w:rFonts w:cs="Arial"/>
                <w:sz w:val="20"/>
                <w:szCs w:val="20"/>
                <w:lang w:val="fr-FR"/>
              </w:rPr>
            </w:pPr>
            <w:sdt>
              <w:sdtPr>
                <w:rPr>
                  <w:rFonts w:cs="Arial"/>
                  <w:sz w:val="20"/>
                  <w:szCs w:val="20"/>
                  <w:lang w:val="fr-FR"/>
                </w:rPr>
                <w:id w:val="-267774539"/>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5872A5" w:rsidRPr="00021BF4">
              <w:rPr>
                <w:rFonts w:cs="Arial"/>
                <w:sz w:val="20"/>
                <w:szCs w:val="20"/>
                <w:lang w:val="fr-FR"/>
              </w:rPr>
              <w:t>2.</w:t>
            </w:r>
            <w:r w:rsidR="00190197" w:rsidRPr="00021BF4">
              <w:rPr>
                <w:rFonts w:cs="Arial"/>
                <w:sz w:val="20"/>
                <w:szCs w:val="20"/>
                <w:lang w:val="fr-FR"/>
              </w:rPr>
              <w:t xml:space="preserve">La PF devrait être un </w:t>
            </w:r>
            <w:r w:rsidR="007970B1" w:rsidRPr="00021BF4">
              <w:rPr>
                <w:bCs/>
                <w:sz w:val="20"/>
                <w:szCs w:val="20"/>
                <w:lang w:val="fr-FR"/>
              </w:rPr>
              <w:t xml:space="preserve">% </w:t>
            </w:r>
            <w:r w:rsidR="00190197" w:rsidRPr="00021BF4">
              <w:rPr>
                <w:bCs/>
                <w:sz w:val="20"/>
                <w:szCs w:val="20"/>
                <w:lang w:val="fr-FR"/>
              </w:rPr>
              <w:t xml:space="preserve">du prix du marché </w:t>
            </w:r>
          </w:p>
          <w:p w:rsidR="0035588C" w:rsidRPr="00021BF4" w:rsidRDefault="00736B5D" w:rsidP="005872A5">
            <w:pPr>
              <w:ind w:left="708"/>
              <w:jc w:val="left"/>
              <w:rPr>
                <w:rFonts w:cs="Arial"/>
                <w:sz w:val="20"/>
                <w:szCs w:val="20"/>
                <w:lang w:val="fr-FR"/>
              </w:rPr>
            </w:pPr>
            <w:sdt>
              <w:sdtPr>
                <w:rPr>
                  <w:rFonts w:cs="Arial"/>
                  <w:sz w:val="20"/>
                  <w:szCs w:val="20"/>
                  <w:lang w:val="fr-FR"/>
                </w:rPr>
                <w:id w:val="569548608"/>
                <w14:checkbox>
                  <w14:checked w14:val="0"/>
                  <w14:checkedState w14:val="2612" w14:font="MS Gothic"/>
                  <w14:uncheckedState w14:val="2610" w14:font="MS Gothic"/>
                </w14:checkbox>
              </w:sdtPr>
              <w:sdtEndPr/>
              <w:sdtContent>
                <w:r w:rsidR="000312A4" w:rsidRPr="00021BF4">
                  <w:rPr>
                    <w:rFonts w:ascii="MS Gothic" w:eastAsia="MS Gothic" w:hAnsi="MS Gothic" w:cs="Arial"/>
                    <w:sz w:val="20"/>
                    <w:szCs w:val="20"/>
                    <w:lang w:val="fr-FR"/>
                  </w:rPr>
                  <w:t>☐</w:t>
                </w:r>
              </w:sdtContent>
            </w:sdt>
            <w:r w:rsidR="005872A5" w:rsidRPr="00021BF4">
              <w:rPr>
                <w:rFonts w:cs="Arial"/>
                <w:sz w:val="20"/>
                <w:szCs w:val="20"/>
                <w:lang w:val="fr-FR"/>
              </w:rPr>
              <w:t xml:space="preserve"> 3.</w:t>
            </w:r>
            <w:r w:rsidR="00190197" w:rsidRPr="00021BF4">
              <w:rPr>
                <w:rFonts w:cs="Arial"/>
                <w:sz w:val="20"/>
                <w:szCs w:val="20"/>
                <w:lang w:val="fr-FR"/>
              </w:rPr>
              <w:t>La PF devrait être plus haute quand les prix du marché sont bas mais diminuer quand les prix du marché sont hauts</w:t>
            </w:r>
            <w:r w:rsidR="005872A5" w:rsidRPr="00021BF4">
              <w:rPr>
                <w:rStyle w:val="FootnoteReference"/>
                <w:rFonts w:cs="Arial"/>
                <w:i/>
                <w:sz w:val="18"/>
                <w:szCs w:val="18"/>
                <w:lang w:val="fr-FR"/>
              </w:rPr>
              <w:footnoteReference w:id="3"/>
            </w:r>
            <w:r w:rsidR="0035588C" w:rsidRPr="00021BF4">
              <w:rPr>
                <w:rFonts w:cs="Arial"/>
                <w:sz w:val="20"/>
                <w:szCs w:val="20"/>
                <w:lang w:val="fr-FR"/>
              </w:rPr>
              <w:t xml:space="preserve"> </w:t>
            </w:r>
          </w:p>
          <w:p w:rsidR="00C04624" w:rsidRPr="00021BF4" w:rsidRDefault="00736B5D" w:rsidP="005D0E1D">
            <w:pPr>
              <w:ind w:left="708"/>
              <w:rPr>
                <w:rFonts w:cs="Arial"/>
                <w:sz w:val="20"/>
                <w:szCs w:val="20"/>
                <w:lang w:val="fr-FR"/>
              </w:rPr>
            </w:pPr>
            <w:sdt>
              <w:sdtPr>
                <w:rPr>
                  <w:rFonts w:cs="Arial"/>
                  <w:sz w:val="20"/>
                  <w:szCs w:val="20"/>
                  <w:lang w:val="fr-FR"/>
                </w:rPr>
                <w:id w:val="1032537809"/>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190197" w:rsidRPr="00021BF4">
              <w:rPr>
                <w:rFonts w:cs="Arial"/>
                <w:sz w:val="20"/>
                <w:szCs w:val="20"/>
                <w:lang w:val="fr-FR"/>
              </w:rPr>
              <w:t>J’ai une</w:t>
            </w:r>
            <w:r w:rsidR="004546A1" w:rsidRPr="00021BF4">
              <w:rPr>
                <w:rFonts w:cs="Arial"/>
                <w:sz w:val="20"/>
                <w:szCs w:val="20"/>
                <w:lang w:val="fr-FR"/>
              </w:rPr>
              <w:t xml:space="preserve"> (</w:t>
            </w:r>
            <w:r w:rsidR="00190197" w:rsidRPr="00021BF4">
              <w:rPr>
                <w:rFonts w:cs="Arial"/>
                <w:sz w:val="20"/>
                <w:szCs w:val="20"/>
                <w:lang w:val="fr-FR"/>
              </w:rPr>
              <w:t>d’</w:t>
            </w:r>
            <w:r w:rsidR="00C654F6" w:rsidRPr="00021BF4">
              <w:rPr>
                <w:rFonts w:cs="Arial"/>
                <w:sz w:val="20"/>
                <w:szCs w:val="20"/>
                <w:lang w:val="fr-FR"/>
              </w:rPr>
              <w:t>) autre(s) propositions (</w:t>
            </w:r>
            <w:r w:rsidR="00190197" w:rsidRPr="00021BF4">
              <w:rPr>
                <w:rFonts w:cs="Arial"/>
                <w:sz w:val="20"/>
                <w:szCs w:val="20"/>
                <w:lang w:val="fr-FR"/>
              </w:rPr>
              <w:t xml:space="preserve">veuillez </w:t>
            </w:r>
            <w:r w:rsidR="004546A1" w:rsidRPr="00021BF4">
              <w:rPr>
                <w:rFonts w:cs="Arial"/>
                <w:sz w:val="20"/>
                <w:szCs w:val="20"/>
                <w:lang w:val="fr-FR"/>
              </w:rPr>
              <w:t>spécifier</w:t>
            </w:r>
            <w:r w:rsidR="00190197" w:rsidRPr="00021BF4">
              <w:rPr>
                <w:rFonts w:cs="Arial"/>
                <w:sz w:val="20"/>
                <w:szCs w:val="20"/>
                <w:lang w:val="fr-FR"/>
              </w:rPr>
              <w:t xml:space="preserve"> ci-dessous) </w:t>
            </w:r>
          </w:p>
          <w:p w:rsidR="00190197" w:rsidRPr="00021BF4" w:rsidRDefault="00736B5D" w:rsidP="00190197">
            <w:pPr>
              <w:ind w:left="708"/>
              <w:rPr>
                <w:rFonts w:cs="Arial"/>
                <w:sz w:val="20"/>
                <w:szCs w:val="20"/>
                <w:lang w:val="fr-FR"/>
              </w:rPr>
            </w:pPr>
            <w:sdt>
              <w:sdtPr>
                <w:rPr>
                  <w:rFonts w:cs="Arial"/>
                  <w:sz w:val="20"/>
                  <w:szCs w:val="20"/>
                  <w:lang w:val="fr-FR"/>
                </w:rPr>
                <w:id w:val="-712197940"/>
                <w14:checkbox>
                  <w14:checked w14:val="0"/>
                  <w14:checkedState w14:val="2612" w14:font="MS Gothic"/>
                  <w14:uncheckedState w14:val="2610" w14:font="MS Gothic"/>
                </w14:checkbox>
              </w:sdtPr>
              <w:sdtEndPr/>
              <w:sdtContent>
                <w:r w:rsidR="00C04624" w:rsidRPr="00021BF4">
                  <w:rPr>
                    <w:rFonts w:ascii="MS Gothic" w:eastAsia="MS Gothic" w:hAnsi="MS Gothic" w:cs="Arial"/>
                    <w:sz w:val="20"/>
                    <w:szCs w:val="20"/>
                    <w:lang w:val="fr-FR"/>
                  </w:rPr>
                  <w:t>☐</w:t>
                </w:r>
              </w:sdtContent>
            </w:sdt>
            <w:r w:rsidR="00C04624" w:rsidRPr="00021BF4">
              <w:rPr>
                <w:rFonts w:cs="Arial"/>
                <w:sz w:val="20"/>
                <w:szCs w:val="20"/>
                <w:lang w:val="fr-FR"/>
              </w:rPr>
              <w:t xml:space="preserve"> </w:t>
            </w:r>
            <w:r w:rsidR="00190197" w:rsidRPr="00021BF4">
              <w:rPr>
                <w:rFonts w:cs="Arial"/>
                <w:sz w:val="20"/>
                <w:szCs w:val="20"/>
                <w:lang w:val="fr-FR"/>
              </w:rPr>
              <w:t>Je ne suis pas sûr(e)</w:t>
            </w:r>
          </w:p>
          <w:p w:rsidR="00190197" w:rsidRPr="00021BF4" w:rsidRDefault="00190197" w:rsidP="00190197">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190197" w:rsidRPr="00021BF4" w:rsidRDefault="00736B5D" w:rsidP="00190197">
            <w:pPr>
              <w:ind w:left="708"/>
              <w:rPr>
                <w:rFonts w:cs="Arial"/>
                <w:sz w:val="20"/>
                <w:szCs w:val="20"/>
                <w:lang w:val="fr-FR"/>
              </w:rPr>
            </w:pPr>
            <w:sdt>
              <w:sdtPr>
                <w:rPr>
                  <w:rFonts w:cs="Arial"/>
                  <w:sz w:val="20"/>
                  <w:szCs w:val="20"/>
                  <w:lang w:val="fr-FR"/>
                </w:rPr>
                <w:id w:val="1752541072"/>
              </w:sdtPr>
              <w:sdtEndPr/>
              <w:sdtContent>
                <w:r w:rsidR="00190197"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190197" w:rsidRPr="00021BF4">
                  <w:rPr>
                    <w:rFonts w:cs="Arial"/>
                    <w:color w:val="A6A6A6" w:themeColor="background1" w:themeShade="A6"/>
                    <w:sz w:val="20"/>
                    <w:szCs w:val="20"/>
                    <w:lang w:val="fr-FR"/>
                  </w:rPr>
                  <w:instrText xml:space="preserve"> FORMTEXT </w:instrText>
                </w:r>
                <w:r w:rsidR="00190197" w:rsidRPr="00021BF4">
                  <w:rPr>
                    <w:rFonts w:cs="Arial"/>
                    <w:color w:val="A6A6A6" w:themeColor="background1" w:themeShade="A6"/>
                    <w:sz w:val="20"/>
                    <w:szCs w:val="20"/>
                    <w:lang w:val="fr-FR"/>
                  </w:rPr>
                </w:r>
                <w:r w:rsidR="00190197" w:rsidRPr="00021BF4">
                  <w:rPr>
                    <w:rFonts w:cs="Arial"/>
                    <w:color w:val="A6A6A6" w:themeColor="background1" w:themeShade="A6"/>
                    <w:sz w:val="20"/>
                    <w:szCs w:val="20"/>
                    <w:lang w:val="fr-FR"/>
                  </w:rPr>
                  <w:fldChar w:fldCharType="separate"/>
                </w:r>
                <w:r w:rsidR="00190197" w:rsidRPr="00021BF4">
                  <w:rPr>
                    <w:rFonts w:cs="Arial"/>
                    <w:noProof/>
                    <w:color w:val="A6A6A6" w:themeColor="background1" w:themeShade="A6"/>
                    <w:sz w:val="20"/>
                    <w:szCs w:val="20"/>
                    <w:lang w:val="fr-FR"/>
                  </w:rPr>
                  <w:t>Cliquer ici pour écrire votre texte</w:t>
                </w:r>
                <w:r w:rsidR="00190197" w:rsidRPr="00021BF4">
                  <w:rPr>
                    <w:rFonts w:cs="Arial"/>
                    <w:color w:val="A6A6A6" w:themeColor="background1" w:themeShade="A6"/>
                    <w:sz w:val="20"/>
                    <w:szCs w:val="20"/>
                    <w:lang w:val="fr-FR"/>
                  </w:rPr>
                  <w:fldChar w:fldCharType="end"/>
                </w:r>
              </w:sdtContent>
            </w:sdt>
          </w:p>
          <w:p w:rsidR="008E152D" w:rsidRPr="00021BF4" w:rsidRDefault="008E152D" w:rsidP="00190197">
            <w:pPr>
              <w:ind w:left="708"/>
              <w:rPr>
                <w:rFonts w:cs="Arial"/>
                <w:b/>
                <w:sz w:val="20"/>
                <w:szCs w:val="20"/>
                <w:lang w:val="fr-FR"/>
              </w:rPr>
            </w:pPr>
          </w:p>
          <w:p w:rsidR="005872A5" w:rsidRPr="00021BF4" w:rsidRDefault="005872A5" w:rsidP="00A71562">
            <w:pPr>
              <w:jc w:val="left"/>
              <w:rPr>
                <w:rFonts w:cs="Arial"/>
                <w:b/>
                <w:sz w:val="20"/>
                <w:szCs w:val="20"/>
                <w:lang w:val="fr-FR"/>
              </w:rPr>
            </w:pPr>
          </w:p>
          <w:p w:rsidR="005872A5" w:rsidRPr="00021BF4" w:rsidRDefault="0061302F" w:rsidP="005872A5">
            <w:pPr>
              <w:rPr>
                <w:rFonts w:cs="Arial"/>
                <w:i/>
                <w:sz w:val="18"/>
                <w:szCs w:val="18"/>
                <w:lang w:val="fr-FR"/>
              </w:rPr>
            </w:pPr>
            <w:r w:rsidRPr="00021BF4">
              <w:rPr>
                <w:rFonts w:cs="Arial"/>
                <w:i/>
                <w:sz w:val="18"/>
                <w:szCs w:val="18"/>
                <w:lang w:val="fr-FR"/>
              </w:rPr>
              <w:t>Ci-</w:t>
            </w:r>
            <w:r w:rsidR="00190197" w:rsidRPr="00021BF4">
              <w:rPr>
                <w:rFonts w:cs="Arial"/>
                <w:i/>
                <w:sz w:val="18"/>
                <w:szCs w:val="18"/>
                <w:lang w:val="fr-FR"/>
              </w:rPr>
              <w:t xml:space="preserve">dessous les explications sur les </w:t>
            </w:r>
            <w:r w:rsidRPr="00021BF4">
              <w:rPr>
                <w:rFonts w:cs="Arial"/>
                <w:i/>
                <w:sz w:val="18"/>
                <w:szCs w:val="18"/>
                <w:lang w:val="fr-FR"/>
              </w:rPr>
              <w:t>propositions :</w:t>
            </w:r>
            <w:r w:rsidR="00190197" w:rsidRPr="00021BF4">
              <w:rPr>
                <w:rFonts w:cs="Arial"/>
                <w:i/>
                <w:sz w:val="18"/>
                <w:szCs w:val="18"/>
                <w:lang w:val="fr-FR"/>
              </w:rPr>
              <w:t xml:space="preserve"> </w:t>
            </w:r>
          </w:p>
          <w:p w:rsidR="00190197" w:rsidRPr="00021BF4" w:rsidRDefault="005872A5" w:rsidP="005872A5">
            <w:pPr>
              <w:pStyle w:val="CommentText"/>
              <w:rPr>
                <w:i/>
                <w:sz w:val="18"/>
                <w:szCs w:val="18"/>
                <w:lang w:val="fr-FR"/>
              </w:rPr>
            </w:pPr>
            <w:r w:rsidRPr="00021BF4">
              <w:rPr>
                <w:i/>
                <w:sz w:val="18"/>
                <w:szCs w:val="18"/>
                <w:lang w:val="fr-FR"/>
              </w:rPr>
              <w:t xml:space="preserve">1. </w:t>
            </w:r>
            <w:r w:rsidR="00190197" w:rsidRPr="00021BF4">
              <w:rPr>
                <w:i/>
                <w:sz w:val="18"/>
                <w:szCs w:val="18"/>
                <w:lang w:val="fr-FR"/>
              </w:rPr>
              <w:t xml:space="preserve">La PF est égale à un montant fixe, comme maintenant </w:t>
            </w:r>
          </w:p>
          <w:p w:rsidR="00C12387" w:rsidRPr="00021BF4" w:rsidRDefault="005872A5" w:rsidP="00C12387">
            <w:pPr>
              <w:pStyle w:val="CommentText"/>
              <w:rPr>
                <w:i/>
                <w:sz w:val="18"/>
                <w:szCs w:val="18"/>
                <w:lang w:val="fr-FR"/>
              </w:rPr>
            </w:pPr>
            <w:r w:rsidRPr="00021BF4">
              <w:rPr>
                <w:i/>
                <w:sz w:val="18"/>
                <w:szCs w:val="18"/>
                <w:lang w:val="fr-FR"/>
              </w:rPr>
              <w:t xml:space="preserve">2. </w:t>
            </w:r>
            <w:r w:rsidR="00C12387" w:rsidRPr="00021BF4">
              <w:rPr>
                <w:i/>
                <w:sz w:val="18"/>
                <w:szCs w:val="18"/>
                <w:lang w:val="fr-FR"/>
              </w:rPr>
              <w:t xml:space="preserve">La PF est égale à un </w:t>
            </w:r>
            <w:r w:rsidRPr="00021BF4">
              <w:rPr>
                <w:i/>
                <w:sz w:val="18"/>
                <w:szCs w:val="18"/>
                <w:lang w:val="fr-FR"/>
              </w:rPr>
              <w:t xml:space="preserve">% </w:t>
            </w:r>
            <w:r w:rsidR="00C12387" w:rsidRPr="00021BF4">
              <w:rPr>
                <w:i/>
                <w:sz w:val="18"/>
                <w:szCs w:val="18"/>
                <w:lang w:val="fr-FR"/>
              </w:rPr>
              <w:t>du prix du marché</w:t>
            </w:r>
            <w:r w:rsidRPr="00021BF4">
              <w:rPr>
                <w:i/>
                <w:sz w:val="18"/>
                <w:szCs w:val="18"/>
                <w:lang w:val="fr-FR"/>
              </w:rPr>
              <w:t xml:space="preserve">, </w:t>
            </w:r>
            <w:r w:rsidR="00C12387" w:rsidRPr="00021BF4">
              <w:rPr>
                <w:i/>
                <w:sz w:val="18"/>
                <w:szCs w:val="18"/>
                <w:lang w:val="fr-FR"/>
              </w:rPr>
              <w:t>ce qui résulte à un montant flexible.</w:t>
            </w:r>
            <w:r w:rsidRPr="00021BF4">
              <w:rPr>
                <w:i/>
                <w:sz w:val="18"/>
                <w:szCs w:val="18"/>
                <w:lang w:val="fr-FR"/>
              </w:rPr>
              <w:t xml:space="preserve"> </w:t>
            </w:r>
            <w:r w:rsidR="00C12387" w:rsidRPr="00021BF4">
              <w:rPr>
                <w:i/>
                <w:sz w:val="18"/>
                <w:szCs w:val="18"/>
                <w:lang w:val="fr-FR"/>
              </w:rPr>
              <w:t xml:space="preserve">Quand le prix du marché augmente, le prix de la prime aussi, quand le prix du marché diminue, le prix de de la prime aussi </w:t>
            </w:r>
          </w:p>
          <w:p w:rsidR="00C04624" w:rsidRPr="00021BF4" w:rsidRDefault="005872A5" w:rsidP="00C12387">
            <w:pPr>
              <w:pStyle w:val="CommentText"/>
              <w:rPr>
                <w:i/>
                <w:sz w:val="20"/>
                <w:lang w:val="fr-FR"/>
              </w:rPr>
            </w:pPr>
            <w:r w:rsidRPr="00021BF4">
              <w:rPr>
                <w:i/>
                <w:sz w:val="18"/>
                <w:szCs w:val="18"/>
                <w:lang w:val="fr-FR"/>
              </w:rPr>
              <w:t>3</w:t>
            </w:r>
            <w:r w:rsidR="00C12387" w:rsidRPr="00021BF4">
              <w:rPr>
                <w:i/>
                <w:sz w:val="18"/>
                <w:szCs w:val="18"/>
                <w:lang w:val="fr-FR"/>
              </w:rPr>
              <w:t>. La PF est égale à un montant flexible ou un</w:t>
            </w:r>
            <w:r w:rsidRPr="00021BF4">
              <w:rPr>
                <w:i/>
                <w:sz w:val="18"/>
                <w:szCs w:val="18"/>
                <w:lang w:val="fr-FR"/>
              </w:rPr>
              <w:t xml:space="preserve"> % </w:t>
            </w:r>
            <w:r w:rsidR="00C12387" w:rsidRPr="00021BF4">
              <w:rPr>
                <w:i/>
                <w:sz w:val="18"/>
                <w:szCs w:val="18"/>
                <w:lang w:val="fr-FR"/>
              </w:rPr>
              <w:t xml:space="preserve">flexible du prix du marché avec des seuils minimum ou maximum. Si les prix du marché vont en dessous d’un certain montant, le montant de </w:t>
            </w:r>
            <w:proofErr w:type="gramStart"/>
            <w:r w:rsidR="00C12387" w:rsidRPr="00021BF4">
              <w:rPr>
                <w:i/>
                <w:sz w:val="18"/>
                <w:szCs w:val="18"/>
                <w:lang w:val="fr-FR"/>
              </w:rPr>
              <w:t>la</w:t>
            </w:r>
            <w:proofErr w:type="gramEnd"/>
            <w:r w:rsidR="00C12387" w:rsidRPr="00021BF4">
              <w:rPr>
                <w:i/>
                <w:sz w:val="18"/>
                <w:szCs w:val="18"/>
                <w:lang w:val="fr-FR"/>
              </w:rPr>
              <w:t xml:space="preserve"> prix ou </w:t>
            </w:r>
            <w:r w:rsidRPr="00021BF4">
              <w:rPr>
                <w:i/>
                <w:sz w:val="18"/>
                <w:szCs w:val="18"/>
                <w:lang w:val="fr-FR"/>
              </w:rPr>
              <w:t>%</w:t>
            </w:r>
            <w:r w:rsidR="007344B5">
              <w:rPr>
                <w:i/>
                <w:sz w:val="18"/>
                <w:szCs w:val="18"/>
                <w:lang w:val="fr-FR"/>
              </w:rPr>
              <w:t xml:space="preserve"> </w:t>
            </w:r>
            <w:r w:rsidR="00C12387" w:rsidRPr="00021BF4">
              <w:rPr>
                <w:i/>
                <w:sz w:val="18"/>
                <w:szCs w:val="18"/>
                <w:lang w:val="fr-FR"/>
              </w:rPr>
              <w:t>augmente</w:t>
            </w:r>
            <w:r w:rsidRPr="00021BF4">
              <w:rPr>
                <w:i/>
                <w:sz w:val="18"/>
                <w:szCs w:val="18"/>
                <w:lang w:val="fr-FR"/>
              </w:rPr>
              <w:t xml:space="preserve">; </w:t>
            </w:r>
            <w:r w:rsidR="0061302F" w:rsidRPr="00021BF4">
              <w:rPr>
                <w:i/>
                <w:sz w:val="18"/>
                <w:szCs w:val="18"/>
                <w:lang w:val="fr-FR"/>
              </w:rPr>
              <w:t>si le prix du marché va au-delà</w:t>
            </w:r>
            <w:r w:rsidR="00C12387" w:rsidRPr="00021BF4">
              <w:rPr>
                <w:i/>
                <w:sz w:val="18"/>
                <w:szCs w:val="18"/>
                <w:lang w:val="fr-FR"/>
              </w:rPr>
              <w:t xml:space="preserve"> d’un </w:t>
            </w:r>
            <w:r w:rsidR="0061302F" w:rsidRPr="00021BF4">
              <w:rPr>
                <w:i/>
                <w:sz w:val="18"/>
                <w:szCs w:val="18"/>
                <w:lang w:val="fr-FR"/>
              </w:rPr>
              <w:t>certain</w:t>
            </w:r>
            <w:r w:rsidR="00C12387" w:rsidRPr="00021BF4">
              <w:rPr>
                <w:i/>
                <w:sz w:val="18"/>
                <w:szCs w:val="18"/>
                <w:lang w:val="fr-FR"/>
              </w:rPr>
              <w:t xml:space="preserve"> montant, la prime diminue. </w:t>
            </w:r>
          </w:p>
        </w:tc>
      </w:tr>
      <w:tr w:rsidR="005872A5" w:rsidRPr="00523C58" w:rsidTr="005D0E1D">
        <w:tc>
          <w:tcPr>
            <w:tcW w:w="9245" w:type="dxa"/>
          </w:tcPr>
          <w:p w:rsidR="005872A5" w:rsidRPr="00021BF4" w:rsidRDefault="005872A5" w:rsidP="005872A5">
            <w:pPr>
              <w:keepNext/>
              <w:keepLines/>
              <w:spacing w:before="120" w:after="120"/>
              <w:rPr>
                <w:b/>
                <w:bCs/>
                <w:sz w:val="20"/>
                <w:szCs w:val="20"/>
                <w:lang w:val="fr-FR"/>
              </w:rPr>
            </w:pPr>
            <w:r w:rsidRPr="00021BF4">
              <w:rPr>
                <w:b/>
                <w:bCs/>
                <w:sz w:val="20"/>
                <w:szCs w:val="20"/>
                <w:lang w:val="fr-FR"/>
              </w:rPr>
              <w:t xml:space="preserve">Q9. </w:t>
            </w:r>
            <w:r w:rsidR="004546A1" w:rsidRPr="00021BF4">
              <w:rPr>
                <w:b/>
                <w:bCs/>
                <w:sz w:val="20"/>
                <w:szCs w:val="20"/>
                <w:lang w:val="fr-FR"/>
              </w:rPr>
              <w:t xml:space="preserve">Comment l’impact et les bénéfices à long terme de l’investissement de la Prime pourrait être optimisé pour le cacao ? </w:t>
            </w:r>
          </w:p>
          <w:p w:rsidR="005872A5" w:rsidRPr="00021BF4" w:rsidRDefault="00736B5D" w:rsidP="005D0E1D">
            <w:pPr>
              <w:keepNext/>
              <w:keepLines/>
              <w:spacing w:before="120" w:after="120"/>
              <w:rPr>
                <w:rFonts w:cs="Arial"/>
                <w:szCs w:val="22"/>
                <w:lang w:val="fr-FR"/>
              </w:rPr>
            </w:pPr>
            <w:sdt>
              <w:sdtPr>
                <w:rPr>
                  <w:rFonts w:cs="Arial"/>
                  <w:sz w:val="20"/>
                  <w:szCs w:val="20"/>
                  <w:lang w:val="fr-FR"/>
                </w:rPr>
                <w:id w:val="-231474004"/>
              </w:sdtPr>
              <w:sdtEndPr/>
              <w:sdtContent>
                <w:r w:rsidR="004546A1"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4546A1" w:rsidRPr="00021BF4">
                  <w:rPr>
                    <w:rFonts w:cs="Arial"/>
                    <w:color w:val="A6A6A6" w:themeColor="background1" w:themeShade="A6"/>
                    <w:sz w:val="20"/>
                    <w:szCs w:val="20"/>
                    <w:lang w:val="fr-FR"/>
                  </w:rPr>
                  <w:instrText xml:space="preserve"> FORMTEXT </w:instrText>
                </w:r>
                <w:r w:rsidR="004546A1" w:rsidRPr="00021BF4">
                  <w:rPr>
                    <w:rFonts w:cs="Arial"/>
                    <w:color w:val="A6A6A6" w:themeColor="background1" w:themeShade="A6"/>
                    <w:sz w:val="20"/>
                    <w:szCs w:val="20"/>
                    <w:lang w:val="fr-FR"/>
                  </w:rPr>
                </w:r>
                <w:r w:rsidR="004546A1" w:rsidRPr="00021BF4">
                  <w:rPr>
                    <w:rFonts w:cs="Arial"/>
                    <w:color w:val="A6A6A6" w:themeColor="background1" w:themeShade="A6"/>
                    <w:sz w:val="20"/>
                    <w:szCs w:val="20"/>
                    <w:lang w:val="fr-FR"/>
                  </w:rPr>
                  <w:fldChar w:fldCharType="separate"/>
                </w:r>
                <w:r w:rsidR="004546A1" w:rsidRPr="00021BF4">
                  <w:rPr>
                    <w:rFonts w:cs="Arial"/>
                    <w:noProof/>
                    <w:color w:val="A6A6A6" w:themeColor="background1" w:themeShade="A6"/>
                    <w:sz w:val="20"/>
                    <w:szCs w:val="20"/>
                    <w:lang w:val="fr-FR"/>
                  </w:rPr>
                  <w:t>Cliquer ici pour écrire votre texte</w:t>
                </w:r>
                <w:r w:rsidR="004546A1" w:rsidRPr="00021BF4">
                  <w:rPr>
                    <w:rFonts w:cs="Arial"/>
                    <w:color w:val="A6A6A6" w:themeColor="background1" w:themeShade="A6"/>
                    <w:sz w:val="20"/>
                    <w:szCs w:val="20"/>
                    <w:lang w:val="fr-FR"/>
                  </w:rPr>
                  <w:fldChar w:fldCharType="end"/>
                </w:r>
              </w:sdtContent>
            </w:sdt>
          </w:p>
        </w:tc>
      </w:tr>
    </w:tbl>
    <w:p w:rsidR="00F71D55" w:rsidRPr="00021BF4" w:rsidRDefault="00C730A7" w:rsidP="00EE7689">
      <w:pPr>
        <w:pStyle w:val="Style2"/>
        <w:numPr>
          <w:ilvl w:val="0"/>
          <w:numId w:val="110"/>
        </w:numPr>
        <w:rPr>
          <w:lang w:val="fr-FR"/>
        </w:rPr>
      </w:pPr>
      <w:bookmarkStart w:id="65" w:name="_Toc496259881"/>
      <w:bookmarkStart w:id="66" w:name="_Toc496259882"/>
      <w:bookmarkStart w:id="67" w:name="_Toc497826852"/>
      <w:bookmarkEnd w:id="65"/>
      <w:bookmarkEnd w:id="66"/>
      <w:r w:rsidRPr="00021BF4">
        <w:rPr>
          <w:lang w:val="fr-FR"/>
        </w:rPr>
        <w:t>Align</w:t>
      </w:r>
      <w:r w:rsidR="001B573C" w:rsidRPr="00021BF4">
        <w:rPr>
          <w:lang w:val="fr-FR"/>
        </w:rPr>
        <w:t>e</w:t>
      </w:r>
      <w:r w:rsidR="00516628" w:rsidRPr="00021BF4">
        <w:rPr>
          <w:lang w:val="fr-FR"/>
        </w:rPr>
        <w:t>ment</w:t>
      </w:r>
      <w:r w:rsidRPr="00021BF4">
        <w:rPr>
          <w:lang w:val="fr-FR"/>
        </w:rPr>
        <w:t xml:space="preserve"> </w:t>
      </w:r>
      <w:r w:rsidR="001B573C" w:rsidRPr="00021BF4">
        <w:rPr>
          <w:lang w:val="fr-FR"/>
        </w:rPr>
        <w:t xml:space="preserve">avec la stratégie de revenu </w:t>
      </w:r>
      <w:r w:rsidR="006C4AC2">
        <w:rPr>
          <w:lang w:val="fr-FR"/>
        </w:rPr>
        <w:t xml:space="preserve">minimum vital </w:t>
      </w:r>
      <w:r w:rsidR="0028022B" w:rsidRPr="00021BF4">
        <w:rPr>
          <w:lang w:val="fr-FR"/>
        </w:rPr>
        <w:t>Fairtrade</w:t>
      </w:r>
      <w:bookmarkEnd w:id="67"/>
    </w:p>
    <w:p w:rsidR="002732E9" w:rsidRPr="00021BF4" w:rsidRDefault="001B573C" w:rsidP="001D42EB">
      <w:pPr>
        <w:rPr>
          <w:lang w:val="fr-FR"/>
        </w:rPr>
      </w:pPr>
      <w:r w:rsidRPr="00021BF4">
        <w:rPr>
          <w:rFonts w:cs="Arial"/>
          <w:szCs w:val="22"/>
          <w:lang w:val="fr-FR"/>
        </w:rPr>
        <w:t xml:space="preserve">Un revenu de vie </w:t>
      </w:r>
      <w:r w:rsidR="007344B5">
        <w:rPr>
          <w:rFonts w:cs="Arial"/>
          <w:szCs w:val="22"/>
          <w:lang w:val="fr-FR"/>
        </w:rPr>
        <w:t>décent est défini par un revenu</w:t>
      </w:r>
      <w:r w:rsidRPr="00021BF4">
        <w:rPr>
          <w:rFonts w:cs="Arial"/>
          <w:szCs w:val="22"/>
          <w:lang w:val="fr-FR"/>
        </w:rPr>
        <w:t xml:space="preserve"> suffisant généré par un </w:t>
      </w:r>
      <w:r w:rsidR="006C4AC2">
        <w:rPr>
          <w:rFonts w:cs="Arial"/>
          <w:szCs w:val="22"/>
          <w:lang w:val="fr-FR"/>
        </w:rPr>
        <w:t>ménage agricole</w:t>
      </w:r>
      <w:r w:rsidRPr="00021BF4">
        <w:rPr>
          <w:rFonts w:cs="Arial"/>
          <w:szCs w:val="22"/>
          <w:lang w:val="fr-FR"/>
        </w:rPr>
        <w:t xml:space="preserve">, permettant aux membres du foyer d’avoir un niveau de vie décent. La stratégie de revenu </w:t>
      </w:r>
      <w:r w:rsidR="006C4AC2">
        <w:rPr>
          <w:rFonts w:cs="Arial"/>
          <w:szCs w:val="22"/>
          <w:lang w:val="fr-FR"/>
        </w:rPr>
        <w:t xml:space="preserve">minimum vital </w:t>
      </w:r>
      <w:r w:rsidRPr="00021BF4">
        <w:rPr>
          <w:rFonts w:cs="Arial"/>
          <w:szCs w:val="22"/>
          <w:lang w:val="fr-FR"/>
        </w:rPr>
        <w:t>Fairtrade vise à créer un environnement propice et développer des outils qui aident les petits producteurs certifiés Fairtrade à faire progresser</w:t>
      </w:r>
      <w:r w:rsidR="007344B5">
        <w:rPr>
          <w:rFonts w:cs="Arial"/>
          <w:szCs w:val="22"/>
          <w:lang w:val="fr-FR"/>
        </w:rPr>
        <w:t xml:space="preserve"> leurs revenus vers un revenu de</w:t>
      </w:r>
      <w:r w:rsidRPr="00021BF4">
        <w:rPr>
          <w:rFonts w:cs="Arial"/>
          <w:szCs w:val="22"/>
          <w:lang w:val="fr-FR"/>
        </w:rPr>
        <w:t xml:space="preserve"> vie décent. Cette stratégie est développée comme une feuille de route globale visant à couvrir la différence entre le revenu actuel du foyer d’un fermie</w:t>
      </w:r>
      <w:r w:rsidR="007344B5">
        <w:rPr>
          <w:rFonts w:cs="Arial"/>
          <w:szCs w:val="22"/>
          <w:lang w:val="fr-FR"/>
        </w:rPr>
        <w:t>r et le revenu</w:t>
      </w:r>
      <w:r w:rsidR="009B6ADF">
        <w:rPr>
          <w:rFonts w:cs="Arial"/>
          <w:szCs w:val="22"/>
          <w:lang w:val="fr-FR"/>
        </w:rPr>
        <w:t xml:space="preserve"> </w:t>
      </w:r>
      <w:r w:rsidR="006C4AC2">
        <w:rPr>
          <w:rFonts w:cs="Arial"/>
          <w:szCs w:val="22"/>
          <w:lang w:val="fr-FR"/>
        </w:rPr>
        <w:t xml:space="preserve">minimum vital </w:t>
      </w:r>
      <w:r w:rsidR="007344B5">
        <w:rPr>
          <w:rFonts w:cs="Arial"/>
          <w:szCs w:val="22"/>
          <w:lang w:val="fr-FR"/>
        </w:rPr>
        <w:t xml:space="preserve">, et inclut des </w:t>
      </w:r>
      <w:r w:rsidR="006C4AC2">
        <w:rPr>
          <w:rFonts w:cs="Arial"/>
          <w:szCs w:val="22"/>
          <w:lang w:val="fr-FR"/>
        </w:rPr>
        <w:t xml:space="preserve">voies </w:t>
      </w:r>
      <w:r w:rsidRPr="00021BF4">
        <w:rPr>
          <w:rFonts w:cs="Arial"/>
          <w:szCs w:val="22"/>
          <w:lang w:val="fr-FR"/>
        </w:rPr>
        <w:t xml:space="preserve">pour améliorer le rendement de la ferme et la </w:t>
      </w:r>
      <w:r w:rsidR="006C4AC2">
        <w:rPr>
          <w:rFonts w:cs="Arial"/>
          <w:szCs w:val="22"/>
          <w:lang w:val="fr-FR"/>
        </w:rPr>
        <w:t xml:space="preserve">résilience </w:t>
      </w:r>
      <w:r w:rsidRPr="00021BF4">
        <w:rPr>
          <w:rFonts w:cs="Arial"/>
          <w:szCs w:val="22"/>
          <w:lang w:val="fr-FR"/>
        </w:rPr>
        <w:t>des revenus, tout en optimisant l’efficacité de la ferme et au niveau organisationnel</w:t>
      </w:r>
      <w:r w:rsidRPr="00021BF4">
        <w:rPr>
          <w:lang w:val="fr-FR"/>
        </w:rPr>
        <w:t>. Cependant, même avec des niveaux de productivités adéquats, il est peu probable que le petit producteur moyen puisse arrive</w:t>
      </w:r>
      <w:r w:rsidR="006C4AC2">
        <w:rPr>
          <w:lang w:val="fr-FR"/>
        </w:rPr>
        <w:t>r</w:t>
      </w:r>
      <w:r w:rsidRPr="00021BF4">
        <w:rPr>
          <w:lang w:val="fr-FR"/>
        </w:rPr>
        <w:t xml:space="preserve"> au niveau de revenu </w:t>
      </w:r>
      <w:r w:rsidR="006C4AC2">
        <w:rPr>
          <w:lang w:val="fr-FR"/>
        </w:rPr>
        <w:t xml:space="preserve">minimum </w:t>
      </w:r>
      <w:proofErr w:type="spellStart"/>
      <w:r w:rsidR="006C4AC2">
        <w:rPr>
          <w:lang w:val="fr-FR"/>
        </w:rPr>
        <w:t>vitak</w:t>
      </w:r>
      <w:proofErr w:type="spellEnd"/>
      <w:r w:rsidR="006C4AC2">
        <w:rPr>
          <w:lang w:val="fr-FR"/>
        </w:rPr>
        <w:t xml:space="preserve"> </w:t>
      </w:r>
      <w:r w:rsidRPr="00021BF4">
        <w:rPr>
          <w:lang w:val="fr-FR"/>
        </w:rPr>
        <w:t xml:space="preserve">si les prix du </w:t>
      </w:r>
      <w:r w:rsidRPr="00021BF4">
        <w:rPr>
          <w:lang w:val="fr-FR"/>
        </w:rPr>
        <w:lastRenderedPageBreak/>
        <w:t xml:space="preserve">cacao restent tels quels. </w:t>
      </w:r>
      <w:r w:rsidR="00355781" w:rsidRPr="00021BF4">
        <w:rPr>
          <w:lang w:val="fr-FR"/>
        </w:rPr>
        <w:t xml:space="preserve">En </w:t>
      </w:r>
      <w:r w:rsidR="007344B5">
        <w:rPr>
          <w:lang w:val="fr-FR"/>
        </w:rPr>
        <w:t xml:space="preserve">ayant </w:t>
      </w:r>
      <w:r w:rsidR="00355781" w:rsidRPr="00021BF4">
        <w:rPr>
          <w:lang w:val="fr-FR"/>
        </w:rPr>
        <w:t xml:space="preserve">pour </w:t>
      </w:r>
      <w:r w:rsidR="007344B5">
        <w:rPr>
          <w:lang w:val="fr-FR"/>
        </w:rPr>
        <w:t xml:space="preserve">principe fondateur </w:t>
      </w:r>
      <w:r w:rsidR="00355781" w:rsidRPr="00021BF4">
        <w:rPr>
          <w:lang w:val="fr-FR"/>
        </w:rPr>
        <w:t xml:space="preserve">la fixation de prix durables, Fairtrade veut </w:t>
      </w:r>
      <w:r w:rsidR="007344B5">
        <w:rPr>
          <w:lang w:val="fr-FR"/>
        </w:rPr>
        <w:t xml:space="preserve">établir </w:t>
      </w:r>
      <w:r w:rsidR="00355781" w:rsidRPr="00021BF4">
        <w:rPr>
          <w:lang w:val="fr-FR"/>
        </w:rPr>
        <w:t xml:space="preserve">des Prix de Références pour le Revenu </w:t>
      </w:r>
      <w:r w:rsidR="006C4AC2">
        <w:rPr>
          <w:lang w:val="fr-FR"/>
        </w:rPr>
        <w:t xml:space="preserve">Minimum Vital </w:t>
      </w:r>
      <w:r w:rsidR="001D42EB" w:rsidRPr="00021BF4">
        <w:rPr>
          <w:lang w:val="fr-FR"/>
        </w:rPr>
        <w:t>(</w:t>
      </w:r>
      <w:r w:rsidR="00355781" w:rsidRPr="00021BF4">
        <w:rPr>
          <w:lang w:val="fr-FR"/>
        </w:rPr>
        <w:t>PRR</w:t>
      </w:r>
      <w:r w:rsidR="006C4AC2">
        <w:rPr>
          <w:lang w:val="fr-FR"/>
        </w:rPr>
        <w:t>MV</w:t>
      </w:r>
      <w:r w:rsidR="00355781" w:rsidRPr="00021BF4">
        <w:rPr>
          <w:lang w:val="fr-FR"/>
        </w:rPr>
        <w:t>)</w:t>
      </w:r>
      <w:r w:rsidR="001D42EB" w:rsidRPr="00021BF4">
        <w:rPr>
          <w:lang w:val="fr-FR"/>
        </w:rPr>
        <w:t xml:space="preserve"> </w:t>
      </w:r>
      <w:r w:rsidR="00355781" w:rsidRPr="00021BF4">
        <w:rPr>
          <w:lang w:val="fr-FR"/>
        </w:rPr>
        <w:t xml:space="preserve">pour les </w:t>
      </w:r>
      <w:r w:rsidR="002732E9" w:rsidRPr="00021BF4">
        <w:rPr>
          <w:lang w:val="fr-FR"/>
        </w:rPr>
        <w:t>commodités</w:t>
      </w:r>
      <w:r w:rsidR="00355781" w:rsidRPr="00021BF4">
        <w:rPr>
          <w:lang w:val="fr-FR"/>
        </w:rPr>
        <w:t xml:space="preserve"> clés</w:t>
      </w:r>
      <w:r w:rsidR="001D42EB" w:rsidRPr="00021BF4">
        <w:rPr>
          <w:lang w:val="fr-FR"/>
        </w:rPr>
        <w:t xml:space="preserve">. </w:t>
      </w:r>
      <w:r w:rsidR="002732E9" w:rsidRPr="00021BF4">
        <w:rPr>
          <w:lang w:val="fr-FR"/>
        </w:rPr>
        <w:t xml:space="preserve">Ce prix de référence devrait permettre un à un foyer moyen de fermiers qui s’emploie à un plein-temps sur sa ferme et qui a un niveau de productivité adéquat de gagner un revenu de vie décent </w:t>
      </w:r>
      <w:r w:rsidR="007344B5">
        <w:rPr>
          <w:lang w:val="fr-FR"/>
        </w:rPr>
        <w:t xml:space="preserve">quand il vend à ce niveau de prix. </w:t>
      </w:r>
      <w:r w:rsidR="002732E9" w:rsidRPr="00021BF4">
        <w:rPr>
          <w:lang w:val="fr-FR"/>
        </w:rPr>
        <w:t xml:space="preserve">Pour plus </w:t>
      </w:r>
      <w:proofErr w:type="gramStart"/>
      <w:r w:rsidR="002732E9" w:rsidRPr="00021BF4">
        <w:rPr>
          <w:lang w:val="fr-FR"/>
        </w:rPr>
        <w:t>d’ information</w:t>
      </w:r>
      <w:proofErr w:type="gramEnd"/>
      <w:r w:rsidR="002732E9" w:rsidRPr="00021BF4">
        <w:rPr>
          <w:lang w:val="fr-FR"/>
        </w:rPr>
        <w:t xml:space="preserve"> sur ces paramètres de base, veuillez voir la Stratégie de Revenu </w:t>
      </w:r>
      <w:r w:rsidR="006C4AC2">
        <w:rPr>
          <w:lang w:val="fr-FR"/>
        </w:rPr>
        <w:t xml:space="preserve">Minimum </w:t>
      </w:r>
      <w:proofErr w:type="spellStart"/>
      <w:r w:rsidR="006C4AC2">
        <w:rPr>
          <w:lang w:val="fr-FR"/>
        </w:rPr>
        <w:t>Vitak</w:t>
      </w:r>
      <w:proofErr w:type="spellEnd"/>
      <w:r w:rsidR="006C4AC2">
        <w:rPr>
          <w:lang w:val="fr-FR"/>
        </w:rPr>
        <w:t xml:space="preserve"> </w:t>
      </w:r>
      <w:r w:rsidR="002732E9" w:rsidRPr="00021BF4">
        <w:rPr>
          <w:lang w:val="fr-FR"/>
        </w:rPr>
        <w:t>Fairtrade</w:t>
      </w:r>
      <w:r w:rsidR="000D4ECB" w:rsidRPr="00021BF4">
        <w:rPr>
          <w:lang w:val="fr-FR"/>
        </w:rPr>
        <w:t xml:space="preserve">: </w:t>
      </w:r>
      <w:r w:rsidR="00736B5D">
        <w:fldChar w:fldCharType="begin"/>
      </w:r>
      <w:r w:rsidR="00736B5D">
        <w:instrText>HYPERLINK "https://www.fairtrade.net/fileadmin/user_upload/content/2009/standards/documents/2017-10-23_Fairtrade_Living_Income_strategy_FR.pdf"</w:instrText>
      </w:r>
      <w:r w:rsidR="00736B5D">
        <w:fldChar w:fldCharType="separate"/>
      </w:r>
      <w:r w:rsidR="00736B5D">
        <w:rPr>
          <w:rStyle w:val="Hyperlink"/>
          <w:lang w:val="fr-FR"/>
        </w:rPr>
        <w:t>https://www.fairtrade.net/fileadmin/user_upload/content/2009/standards/documents/2017-10-23_Fairtrade_Living_Income_strategy_FR.pdf</w:t>
      </w:r>
      <w:r w:rsidR="00736B5D">
        <w:rPr>
          <w:rStyle w:val="Hyperlink"/>
          <w:lang w:val="fr-FR"/>
        </w:rPr>
        <w:fldChar w:fldCharType="end"/>
      </w:r>
      <w:r w:rsidR="001D42EB" w:rsidRPr="00021BF4">
        <w:rPr>
          <w:lang w:val="fr-FR"/>
        </w:rPr>
        <w:t xml:space="preserve">. </w:t>
      </w:r>
      <w:r w:rsidR="002732E9" w:rsidRPr="00021BF4">
        <w:rPr>
          <w:lang w:val="fr-FR"/>
        </w:rPr>
        <w:t xml:space="preserve">Par ailleurs, le Prix de Référence pour le Revenu </w:t>
      </w:r>
      <w:r w:rsidR="006C4AC2">
        <w:rPr>
          <w:lang w:val="fr-FR"/>
        </w:rPr>
        <w:t xml:space="preserve">Minimum Vital </w:t>
      </w:r>
      <w:r w:rsidR="002732E9" w:rsidRPr="00021BF4">
        <w:rPr>
          <w:lang w:val="fr-FR"/>
        </w:rPr>
        <w:t xml:space="preserve">servira à des fins de plaidoyer, pour influencer les décideurs politiques, et l’industrie et les prix de marché mondiaux à plus grande échelle. </w:t>
      </w:r>
    </w:p>
    <w:p w:rsidR="001D42EB" w:rsidRPr="00021BF4" w:rsidRDefault="001D42EB" w:rsidP="001D42EB">
      <w:pPr>
        <w:rPr>
          <w:lang w:val="fr-FR"/>
        </w:rPr>
      </w:pPr>
      <w:r w:rsidRPr="00021BF4">
        <w:rPr>
          <w:lang w:val="fr-FR"/>
        </w:rPr>
        <w:t xml:space="preserve">Fairtrade </w:t>
      </w:r>
      <w:r w:rsidR="002732E9" w:rsidRPr="00021BF4">
        <w:rPr>
          <w:lang w:val="fr-FR"/>
        </w:rPr>
        <w:t xml:space="preserve">va établir un Prix de </w:t>
      </w:r>
      <w:bookmarkStart w:id="68" w:name="_GoBack"/>
      <w:bookmarkEnd w:id="68"/>
      <w:r w:rsidR="002732E9" w:rsidRPr="00021BF4">
        <w:rPr>
          <w:lang w:val="fr-FR"/>
        </w:rPr>
        <w:t xml:space="preserve">Référence pour le Revenu </w:t>
      </w:r>
      <w:r w:rsidR="006C4AC2">
        <w:rPr>
          <w:lang w:val="fr-FR"/>
        </w:rPr>
        <w:t xml:space="preserve">Minimum Vital </w:t>
      </w:r>
      <w:r w:rsidR="002732E9" w:rsidRPr="00021BF4">
        <w:rPr>
          <w:lang w:val="fr-FR"/>
        </w:rPr>
        <w:t xml:space="preserve">pour le cacao en </w:t>
      </w:r>
      <w:r w:rsidR="003D2FD9" w:rsidRPr="00021BF4">
        <w:rPr>
          <w:lang w:val="fr-FR"/>
        </w:rPr>
        <w:t>Côte d’Ivoire</w:t>
      </w:r>
      <w:r w:rsidRPr="00021BF4">
        <w:rPr>
          <w:lang w:val="fr-FR"/>
        </w:rPr>
        <w:t xml:space="preserve"> </w:t>
      </w:r>
      <w:r w:rsidR="002732E9" w:rsidRPr="00021BF4">
        <w:rPr>
          <w:lang w:val="fr-FR"/>
        </w:rPr>
        <w:t xml:space="preserve">et au </w:t>
      </w:r>
      <w:r w:rsidRPr="00021BF4">
        <w:rPr>
          <w:lang w:val="fr-FR"/>
        </w:rPr>
        <w:t>Ghana,</w:t>
      </w:r>
      <w:r w:rsidR="002732E9" w:rsidRPr="00021BF4">
        <w:rPr>
          <w:lang w:val="fr-FR"/>
        </w:rPr>
        <w:t xml:space="preserve"> qui servira de référence dans cette révision de prix du cacao</w:t>
      </w:r>
      <w:r w:rsidRPr="00021BF4">
        <w:rPr>
          <w:lang w:val="fr-FR"/>
        </w:rPr>
        <w:t xml:space="preserve">. </w:t>
      </w:r>
    </w:p>
    <w:p w:rsidR="001D42EB" w:rsidRPr="00021BF4" w:rsidRDefault="002732E9" w:rsidP="001D42EB">
      <w:pPr>
        <w:rPr>
          <w:lang w:val="fr-FR"/>
        </w:rPr>
      </w:pPr>
      <w:r w:rsidRPr="00021BF4">
        <w:rPr>
          <w:lang w:val="fr-FR"/>
        </w:rPr>
        <w:t>Avec en tête l’objectif global d’atteindre un Revenu</w:t>
      </w:r>
      <w:r w:rsidR="009B6ADF">
        <w:rPr>
          <w:lang w:val="fr-FR"/>
        </w:rPr>
        <w:t xml:space="preserve"> </w:t>
      </w:r>
      <w:r w:rsidR="006C4AC2">
        <w:rPr>
          <w:lang w:val="fr-FR"/>
        </w:rPr>
        <w:t>Minimum Vital</w:t>
      </w:r>
      <w:r w:rsidRPr="00021BF4">
        <w:rPr>
          <w:lang w:val="fr-FR"/>
        </w:rPr>
        <w:t xml:space="preserve">, </w:t>
      </w:r>
      <w:r w:rsidR="001D42EB" w:rsidRPr="00021BF4">
        <w:rPr>
          <w:lang w:val="fr-FR"/>
        </w:rPr>
        <w:t xml:space="preserve">Fairtrade </w:t>
      </w:r>
      <w:r w:rsidRPr="00021BF4">
        <w:rPr>
          <w:lang w:val="fr-FR"/>
        </w:rPr>
        <w:t xml:space="preserve">veut tester </w:t>
      </w:r>
      <w:proofErr w:type="gramStart"/>
      <w:r w:rsidRPr="00021BF4">
        <w:rPr>
          <w:lang w:val="fr-FR"/>
        </w:rPr>
        <w:t>l’ implémentation</w:t>
      </w:r>
      <w:proofErr w:type="gramEnd"/>
      <w:r w:rsidR="001D42EB" w:rsidRPr="00021BF4">
        <w:rPr>
          <w:lang w:val="fr-FR"/>
        </w:rPr>
        <w:t xml:space="preserve"> </w:t>
      </w:r>
      <w:r w:rsidRPr="00021BF4">
        <w:rPr>
          <w:lang w:val="fr-FR"/>
        </w:rPr>
        <w:t>d’un prix de référenc</w:t>
      </w:r>
      <w:r w:rsidR="007344B5">
        <w:rPr>
          <w:lang w:val="fr-FR"/>
        </w:rPr>
        <w:t xml:space="preserve">e </w:t>
      </w:r>
      <w:r w:rsidRPr="00021BF4">
        <w:rPr>
          <w:lang w:val="fr-FR"/>
        </w:rPr>
        <w:t xml:space="preserve">initialement pour les fermiers en </w:t>
      </w:r>
      <w:r w:rsidR="00E91865" w:rsidRPr="00021BF4">
        <w:rPr>
          <w:lang w:val="fr-FR"/>
        </w:rPr>
        <w:t>Côte d’Ivoire</w:t>
      </w:r>
      <w:r w:rsidR="003D2FD9" w:rsidRPr="00021BF4">
        <w:rPr>
          <w:lang w:val="fr-FR"/>
        </w:rPr>
        <w:t xml:space="preserve"> </w:t>
      </w:r>
      <w:r w:rsidRPr="00021BF4">
        <w:rPr>
          <w:lang w:val="fr-FR"/>
        </w:rPr>
        <w:t xml:space="preserve">et au </w:t>
      </w:r>
      <w:r w:rsidR="001D42EB" w:rsidRPr="00021BF4">
        <w:rPr>
          <w:lang w:val="fr-FR"/>
        </w:rPr>
        <w:t xml:space="preserve">Ghana. </w:t>
      </w:r>
    </w:p>
    <w:p w:rsidR="001D42EB" w:rsidRPr="00021BF4" w:rsidRDefault="009A5B87" w:rsidP="001D42EB">
      <w:pPr>
        <w:pStyle w:val="Style3"/>
        <w:numPr>
          <w:ilvl w:val="1"/>
          <w:numId w:val="106"/>
        </w:numPr>
        <w:rPr>
          <w:rFonts w:cs="Arial"/>
          <w:sz w:val="20"/>
          <w:lang w:val="fr-FR"/>
        </w:rPr>
      </w:pPr>
      <w:bookmarkStart w:id="69" w:name="_Toc497826853"/>
      <w:r w:rsidRPr="00021BF4">
        <w:rPr>
          <w:lang w:val="fr-FR"/>
        </w:rPr>
        <w:t xml:space="preserve">Prix de Référence pour le Revenu </w:t>
      </w:r>
      <w:r w:rsidR="006C4AC2">
        <w:rPr>
          <w:lang w:val="fr-FR"/>
        </w:rPr>
        <w:t xml:space="preserve">Minimum Vital </w:t>
      </w:r>
      <w:r w:rsidRPr="00021BF4">
        <w:rPr>
          <w:lang w:val="fr-FR"/>
        </w:rPr>
        <w:t xml:space="preserve">pour le </w:t>
      </w:r>
      <w:r w:rsidR="001D42EB" w:rsidRPr="00021BF4">
        <w:rPr>
          <w:lang w:val="fr-FR"/>
        </w:rPr>
        <w:t xml:space="preserve">Ghana </w:t>
      </w:r>
      <w:r w:rsidRPr="00021BF4">
        <w:rPr>
          <w:lang w:val="fr-FR"/>
        </w:rPr>
        <w:t xml:space="preserve">et la </w:t>
      </w:r>
      <w:r w:rsidR="003D2FD9" w:rsidRPr="00021BF4">
        <w:rPr>
          <w:lang w:val="fr-FR"/>
        </w:rPr>
        <w:t>Côte d’Ivoire</w:t>
      </w:r>
      <w:bookmarkEnd w:id="69"/>
    </w:p>
    <w:p w:rsidR="006F4AD4" w:rsidRPr="00021BF4" w:rsidRDefault="009A5B87" w:rsidP="00EE7689">
      <w:pPr>
        <w:rPr>
          <w:lang w:val="fr-FR"/>
        </w:rPr>
      </w:pPr>
      <w:r w:rsidRPr="00021BF4">
        <w:rPr>
          <w:lang w:val="fr-FR"/>
        </w:rPr>
        <w:t xml:space="preserve">Le Prix de Référence pour le Revenu </w:t>
      </w:r>
      <w:r w:rsidR="006C4AC2">
        <w:rPr>
          <w:lang w:val="fr-FR"/>
        </w:rPr>
        <w:t xml:space="preserve">Minimum Vital </w:t>
      </w:r>
      <w:r w:rsidRPr="00021BF4">
        <w:rPr>
          <w:lang w:val="fr-FR"/>
        </w:rPr>
        <w:t xml:space="preserve">sera une indication </w:t>
      </w:r>
      <w:r w:rsidR="00373533" w:rsidRPr="00021BF4">
        <w:rPr>
          <w:lang w:val="fr-FR"/>
        </w:rPr>
        <w:t>pour la fixation du Prix Minimum</w:t>
      </w:r>
      <w:r w:rsidRPr="00021BF4">
        <w:rPr>
          <w:lang w:val="fr-FR"/>
        </w:rPr>
        <w:t xml:space="preserve"> Fairtrade et de la Prime. Cependant, des estimations larges de l’écart avec le revenu décent en </w:t>
      </w:r>
      <w:r w:rsidR="003D2FD9" w:rsidRPr="00021BF4">
        <w:rPr>
          <w:lang w:val="fr-FR"/>
        </w:rPr>
        <w:t>Côte d’Ivoire</w:t>
      </w:r>
      <w:r w:rsidR="00376D61" w:rsidRPr="00021BF4">
        <w:rPr>
          <w:lang w:val="fr-FR"/>
        </w:rPr>
        <w:t xml:space="preserve"> </w:t>
      </w:r>
      <w:r w:rsidRPr="00021BF4">
        <w:rPr>
          <w:lang w:val="fr-FR"/>
        </w:rPr>
        <w:t>laisse</w:t>
      </w:r>
      <w:r w:rsidR="007344B5">
        <w:rPr>
          <w:lang w:val="fr-FR"/>
        </w:rPr>
        <w:t>nt</w:t>
      </w:r>
      <w:r w:rsidRPr="00021BF4">
        <w:rPr>
          <w:lang w:val="fr-FR"/>
        </w:rPr>
        <w:t xml:space="preserve"> </w:t>
      </w:r>
      <w:r w:rsidR="00373533" w:rsidRPr="00021BF4">
        <w:rPr>
          <w:lang w:val="fr-FR"/>
        </w:rPr>
        <w:t>déjà</w:t>
      </w:r>
      <w:r w:rsidRPr="00021BF4">
        <w:rPr>
          <w:lang w:val="fr-FR"/>
        </w:rPr>
        <w:t xml:space="preserve"> présager que le Prix de Référence pour le Revenu </w:t>
      </w:r>
      <w:r w:rsidR="006C4AC2">
        <w:rPr>
          <w:lang w:val="fr-FR"/>
        </w:rPr>
        <w:t xml:space="preserve">Minimum Vital </w:t>
      </w:r>
      <w:r w:rsidRPr="00021BF4">
        <w:rPr>
          <w:lang w:val="fr-FR"/>
        </w:rPr>
        <w:t xml:space="preserve">sera vraiment plus haut que l’actuel PMF ou que les prix du marché. Ainsi, il sera important d’évaluer les possibilités de progression vers un Prix de Référence pour le Revenu </w:t>
      </w:r>
      <w:r w:rsidR="006C4AC2">
        <w:rPr>
          <w:lang w:val="fr-FR"/>
        </w:rPr>
        <w:t xml:space="preserve">Minimum Vital </w:t>
      </w:r>
      <w:r w:rsidRPr="00021BF4">
        <w:rPr>
          <w:lang w:val="fr-FR"/>
        </w:rPr>
        <w:t xml:space="preserve">en </w:t>
      </w:r>
      <w:r w:rsidR="00373533" w:rsidRPr="00021BF4">
        <w:rPr>
          <w:lang w:val="fr-FR"/>
        </w:rPr>
        <w:t>commination</w:t>
      </w:r>
      <w:r w:rsidRPr="00021BF4">
        <w:rPr>
          <w:lang w:val="fr-FR"/>
        </w:rPr>
        <w:t xml:space="preserve"> avec différents mécanismes de prix (ex : PMF, PF</w:t>
      </w:r>
      <w:r w:rsidR="00202109" w:rsidRPr="00021BF4">
        <w:rPr>
          <w:lang w:val="fr-FR"/>
        </w:rPr>
        <w:t xml:space="preserve"> </w:t>
      </w:r>
      <w:r w:rsidRPr="00021BF4">
        <w:rPr>
          <w:lang w:val="fr-FR"/>
        </w:rPr>
        <w:t xml:space="preserve">outils de prix alternatifs ou </w:t>
      </w:r>
      <w:r w:rsidR="00373533" w:rsidRPr="00021BF4">
        <w:rPr>
          <w:lang w:val="fr-FR"/>
        </w:rPr>
        <w:t>fonds de revenus séparés) et la manière dont ils seront implémentés</w:t>
      </w:r>
      <w:r w:rsidR="00376D61" w:rsidRPr="00021BF4">
        <w:rPr>
          <w:lang w:val="fr-FR"/>
        </w:rPr>
        <w:t xml:space="preserve">. </w:t>
      </w:r>
    </w:p>
    <w:p w:rsidR="00376D61" w:rsidRPr="00021BF4" w:rsidRDefault="00373533" w:rsidP="00EE7689">
      <w:pPr>
        <w:rPr>
          <w:rFonts w:cs="Arial"/>
          <w:b/>
          <w:i/>
          <w:sz w:val="20"/>
          <w:szCs w:val="20"/>
          <w:lang w:val="fr-FR"/>
        </w:rPr>
      </w:pPr>
      <w:r w:rsidRPr="00021BF4">
        <w:rPr>
          <w:rFonts w:cs="Arial"/>
          <w:b/>
          <w:i/>
          <w:sz w:val="20"/>
          <w:szCs w:val="20"/>
          <w:lang w:val="fr-FR"/>
        </w:rPr>
        <w:t xml:space="preserve">Graphe </w:t>
      </w:r>
      <w:r w:rsidR="00376D61" w:rsidRPr="00021BF4">
        <w:rPr>
          <w:rFonts w:cs="Arial"/>
          <w:b/>
          <w:i/>
          <w:sz w:val="20"/>
          <w:szCs w:val="20"/>
          <w:lang w:val="fr-FR"/>
        </w:rPr>
        <w:t>1</w:t>
      </w:r>
      <w:r w:rsidRPr="00021BF4">
        <w:rPr>
          <w:rFonts w:cs="Arial"/>
          <w:b/>
          <w:i/>
          <w:sz w:val="20"/>
          <w:szCs w:val="20"/>
          <w:lang w:val="fr-FR"/>
        </w:rPr>
        <w:t xml:space="preserve"> </w:t>
      </w:r>
      <w:r w:rsidR="00376D61" w:rsidRPr="00021BF4">
        <w:rPr>
          <w:rFonts w:cs="Arial"/>
          <w:b/>
          <w:i/>
          <w:sz w:val="20"/>
          <w:szCs w:val="20"/>
          <w:lang w:val="fr-FR"/>
        </w:rPr>
        <w:t xml:space="preserve">: </w:t>
      </w:r>
      <w:r w:rsidRPr="00021BF4">
        <w:rPr>
          <w:rFonts w:cs="Arial"/>
          <w:b/>
          <w:i/>
          <w:sz w:val="20"/>
          <w:szCs w:val="20"/>
          <w:lang w:val="fr-FR"/>
        </w:rPr>
        <w:t xml:space="preserve">Comment le modèle de prix Fairtrade actuel peut être compare au Prix de Référence </w:t>
      </w:r>
      <w:r w:rsidR="001937D5" w:rsidRPr="00021BF4">
        <w:rPr>
          <w:rFonts w:cs="Arial"/>
          <w:b/>
          <w:i/>
          <w:sz w:val="20"/>
          <w:szCs w:val="20"/>
          <w:lang w:val="fr-FR"/>
        </w:rPr>
        <w:t xml:space="preserve">Fairtrade </w:t>
      </w:r>
      <w:r w:rsidRPr="00021BF4">
        <w:rPr>
          <w:rFonts w:cs="Arial"/>
          <w:b/>
          <w:i/>
          <w:sz w:val="20"/>
          <w:szCs w:val="20"/>
          <w:lang w:val="fr-FR"/>
        </w:rPr>
        <w:t xml:space="preserve">pour le Revenu </w:t>
      </w:r>
      <w:r w:rsidR="006C4AC2">
        <w:rPr>
          <w:rFonts w:cs="Arial"/>
          <w:b/>
          <w:i/>
          <w:sz w:val="20"/>
          <w:szCs w:val="20"/>
          <w:lang w:val="fr-FR"/>
        </w:rPr>
        <w:t xml:space="preserve">Minimum Vital </w:t>
      </w:r>
      <w:r w:rsidRPr="00021BF4">
        <w:rPr>
          <w:rFonts w:cs="Arial"/>
          <w:b/>
          <w:i/>
          <w:sz w:val="20"/>
          <w:szCs w:val="20"/>
          <w:lang w:val="fr-FR"/>
        </w:rPr>
        <w:t>(PR</w:t>
      </w:r>
      <w:r w:rsidR="001937D5" w:rsidRPr="00021BF4">
        <w:rPr>
          <w:rFonts w:cs="Arial"/>
          <w:b/>
          <w:i/>
          <w:sz w:val="20"/>
          <w:szCs w:val="20"/>
          <w:lang w:val="fr-FR"/>
        </w:rPr>
        <w:t>F</w:t>
      </w:r>
      <w:r w:rsidR="006C4AC2">
        <w:rPr>
          <w:rFonts w:cs="Arial"/>
          <w:b/>
          <w:i/>
          <w:sz w:val="20"/>
          <w:szCs w:val="20"/>
          <w:lang w:val="fr-FR"/>
        </w:rPr>
        <w:t>MV</w:t>
      </w:r>
      <w:r w:rsidR="00376D61" w:rsidRPr="00021BF4">
        <w:rPr>
          <w:rFonts w:cs="Arial"/>
          <w:b/>
          <w:i/>
          <w:sz w:val="20"/>
          <w:szCs w:val="20"/>
          <w:lang w:val="fr-FR"/>
        </w:rPr>
        <w:t xml:space="preserve">) </w:t>
      </w:r>
      <w:r w:rsidRPr="00021BF4">
        <w:rPr>
          <w:rFonts w:cs="Arial"/>
          <w:b/>
          <w:i/>
          <w:sz w:val="20"/>
          <w:szCs w:val="20"/>
          <w:lang w:val="fr-FR"/>
        </w:rPr>
        <w:t xml:space="preserve">pour la </w:t>
      </w:r>
      <w:r w:rsidR="003D2FD9" w:rsidRPr="00021BF4">
        <w:rPr>
          <w:rFonts w:cs="Arial"/>
          <w:b/>
          <w:i/>
          <w:sz w:val="20"/>
          <w:szCs w:val="20"/>
          <w:lang w:val="fr-FR"/>
        </w:rPr>
        <w:t>Côte d’Ivoire</w:t>
      </w:r>
    </w:p>
    <w:p w:rsidR="00376D61" w:rsidRPr="00021BF4" w:rsidRDefault="00376D61" w:rsidP="00A652EC">
      <w:pPr>
        <w:jc w:val="center"/>
        <w:rPr>
          <w:lang w:val="fr-FR"/>
        </w:rPr>
      </w:pPr>
      <w:r w:rsidRPr="00021BF4">
        <w:rPr>
          <w:rFonts w:cs="Arial"/>
          <w:b/>
          <w:i/>
          <w:noProof/>
          <w:sz w:val="20"/>
          <w:szCs w:val="20"/>
          <w:lang w:val="en-US" w:eastAsia="zh-TW"/>
        </w:rPr>
        <w:drawing>
          <wp:inline distT="0" distB="0" distL="0" distR="0" wp14:anchorId="05454FCF" wp14:editId="4F1364C8">
            <wp:extent cx="4655078"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3440" cy="2099264"/>
                    </a:xfrm>
                    <a:prstGeom prst="rect">
                      <a:avLst/>
                    </a:prstGeom>
                    <a:noFill/>
                    <a:ln>
                      <a:noFill/>
                    </a:ln>
                  </pic:spPr>
                </pic:pic>
              </a:graphicData>
            </a:graphic>
          </wp:inline>
        </w:drawing>
      </w:r>
    </w:p>
    <w:p w:rsidR="005C70B4" w:rsidRPr="00021BF4" w:rsidRDefault="005C70B4" w:rsidP="00EE7689">
      <w:pPr>
        <w:rPr>
          <w:rFonts w:cs="Arial"/>
          <w:b/>
          <w:i/>
          <w:sz w:val="20"/>
          <w:szCs w:val="20"/>
          <w:lang w:val="fr-FR"/>
        </w:rPr>
      </w:pPr>
    </w:p>
    <w:p w:rsidR="00376D61" w:rsidRPr="00021BF4" w:rsidRDefault="00373533" w:rsidP="00EE7689">
      <w:pPr>
        <w:rPr>
          <w:rFonts w:cs="Arial"/>
          <w:b/>
          <w:i/>
          <w:sz w:val="20"/>
          <w:szCs w:val="20"/>
          <w:lang w:val="fr-FR"/>
        </w:rPr>
      </w:pPr>
      <w:r w:rsidRPr="00021BF4">
        <w:rPr>
          <w:rFonts w:cs="Arial"/>
          <w:b/>
          <w:i/>
          <w:sz w:val="20"/>
          <w:szCs w:val="20"/>
          <w:lang w:val="fr-FR"/>
        </w:rPr>
        <w:t xml:space="preserve">Graphe </w:t>
      </w:r>
      <w:r w:rsidR="00376D61" w:rsidRPr="00021BF4">
        <w:rPr>
          <w:rFonts w:cs="Arial"/>
          <w:b/>
          <w:i/>
          <w:sz w:val="20"/>
          <w:szCs w:val="20"/>
          <w:lang w:val="fr-FR"/>
        </w:rPr>
        <w:t xml:space="preserve">2: </w:t>
      </w:r>
      <w:r w:rsidRPr="00021BF4">
        <w:rPr>
          <w:rFonts w:cs="Arial"/>
          <w:b/>
          <w:i/>
          <w:sz w:val="20"/>
          <w:szCs w:val="20"/>
          <w:lang w:val="fr-FR"/>
        </w:rPr>
        <w:t xml:space="preserve">Mise en exergue de l’écart potentiel entre le modèle Fairtrade actuel et le Prix de Référence pour le Revenu </w:t>
      </w:r>
      <w:r w:rsidR="006C4AC2">
        <w:rPr>
          <w:rFonts w:cs="Arial"/>
          <w:b/>
          <w:i/>
          <w:sz w:val="20"/>
          <w:szCs w:val="20"/>
          <w:lang w:val="fr-FR"/>
        </w:rPr>
        <w:t xml:space="preserve">Minimum Vital </w:t>
      </w:r>
    </w:p>
    <w:p w:rsidR="00376D61" w:rsidRPr="00021BF4" w:rsidRDefault="00442E22" w:rsidP="00E52403">
      <w:pPr>
        <w:jc w:val="center"/>
        <w:rPr>
          <w:rFonts w:cs="Arial"/>
          <w:sz w:val="20"/>
          <w:szCs w:val="20"/>
          <w:lang w:val="fr-FR"/>
        </w:rPr>
      </w:pPr>
      <w:r w:rsidRPr="00021BF4">
        <w:rPr>
          <w:rFonts w:cs="Arial"/>
          <w:noProof/>
          <w:sz w:val="20"/>
          <w:szCs w:val="20"/>
          <w:lang w:val="en-US" w:eastAsia="zh-TW"/>
        </w:rPr>
        <w:drawing>
          <wp:inline distT="0" distB="0" distL="0" distR="0" wp14:anchorId="360E296B" wp14:editId="5857C2C4">
            <wp:extent cx="4651513" cy="2091932"/>
            <wp:effectExtent l="0" t="0" r="0" b="3810"/>
            <wp:docPr id="3" name="Picture 3" descr="C:\Users\yun-chu\Desktop\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n-chu\Desktop\L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56058" cy="2093976"/>
                    </a:xfrm>
                    <a:prstGeom prst="rect">
                      <a:avLst/>
                    </a:prstGeom>
                    <a:noFill/>
                    <a:ln>
                      <a:noFill/>
                    </a:ln>
                  </pic:spPr>
                </pic:pic>
              </a:graphicData>
            </a:graphic>
          </wp:inline>
        </w:drawing>
      </w:r>
    </w:p>
    <w:p w:rsidR="00376D61" w:rsidRPr="00021BF4" w:rsidRDefault="00376D61" w:rsidP="00EE7689">
      <w:pPr>
        <w:pStyle w:val="Style3"/>
        <w:numPr>
          <w:ilvl w:val="1"/>
          <w:numId w:val="106"/>
        </w:numPr>
        <w:rPr>
          <w:lang w:val="fr-FR"/>
        </w:rPr>
      </w:pPr>
      <w:bookmarkStart w:id="70" w:name="_Toc497826854"/>
      <w:r w:rsidRPr="00021BF4">
        <w:rPr>
          <w:lang w:val="fr-FR"/>
        </w:rPr>
        <w:t xml:space="preserve">Options </w:t>
      </w:r>
      <w:r w:rsidR="00373533" w:rsidRPr="00021BF4">
        <w:rPr>
          <w:lang w:val="fr-FR"/>
        </w:rPr>
        <w:t>pour couvrir l’écart</w:t>
      </w:r>
      <w:bookmarkEnd w:id="70"/>
      <w:r w:rsidR="00373533" w:rsidRPr="00021BF4">
        <w:rPr>
          <w:lang w:val="fr-FR"/>
        </w:rPr>
        <w:t xml:space="preserve"> </w:t>
      </w:r>
    </w:p>
    <w:p w:rsidR="00376D61" w:rsidRPr="00021BF4" w:rsidRDefault="00373533" w:rsidP="00376D61">
      <w:pPr>
        <w:spacing w:before="120" w:after="120" w:line="276" w:lineRule="auto"/>
        <w:rPr>
          <w:szCs w:val="22"/>
          <w:lang w:val="fr-FR"/>
        </w:rPr>
      </w:pPr>
      <w:r w:rsidRPr="00021BF4">
        <w:rPr>
          <w:szCs w:val="22"/>
          <w:lang w:val="fr-FR"/>
        </w:rPr>
        <w:t xml:space="preserve">Les options suivantes pour couvrir l’écart entre les prix de marché actuels et le </w:t>
      </w:r>
      <w:r w:rsidRPr="00021BF4">
        <w:rPr>
          <w:lang w:val="fr-FR"/>
        </w:rPr>
        <w:t xml:space="preserve">Prix de Référence pour le Revenu Décent </w:t>
      </w:r>
      <w:r w:rsidRPr="00021BF4">
        <w:rPr>
          <w:szCs w:val="22"/>
          <w:lang w:val="fr-FR"/>
        </w:rPr>
        <w:t xml:space="preserve">sont </w:t>
      </w:r>
      <w:r w:rsidR="0014558D" w:rsidRPr="00021BF4">
        <w:rPr>
          <w:szCs w:val="22"/>
          <w:lang w:val="fr-FR"/>
        </w:rPr>
        <w:t>envisagées :</w:t>
      </w:r>
    </w:p>
    <w:p w:rsidR="00376D61" w:rsidRPr="00021BF4" w:rsidRDefault="00373533" w:rsidP="00376D61">
      <w:pPr>
        <w:pStyle w:val="ListParagraph"/>
        <w:numPr>
          <w:ilvl w:val="0"/>
          <w:numId w:val="100"/>
        </w:numPr>
        <w:spacing w:before="120" w:after="120" w:line="276" w:lineRule="auto"/>
        <w:rPr>
          <w:szCs w:val="22"/>
          <w:lang w:val="fr-FR"/>
        </w:rPr>
      </w:pPr>
      <w:r w:rsidRPr="00021BF4">
        <w:rPr>
          <w:b/>
          <w:szCs w:val="22"/>
          <w:lang w:val="fr-FR"/>
        </w:rPr>
        <w:t xml:space="preserve">Paiements obligatoires </w:t>
      </w:r>
      <w:r w:rsidRPr="00021BF4">
        <w:rPr>
          <w:szCs w:val="22"/>
          <w:lang w:val="fr-FR"/>
        </w:rPr>
        <w:t>versus</w:t>
      </w:r>
      <w:r w:rsidRPr="00021BF4">
        <w:rPr>
          <w:b/>
          <w:szCs w:val="22"/>
          <w:lang w:val="fr-FR"/>
        </w:rPr>
        <w:t xml:space="preserve"> complémentaires </w:t>
      </w:r>
      <w:r w:rsidRPr="00021BF4">
        <w:rPr>
          <w:szCs w:val="22"/>
          <w:lang w:val="fr-FR"/>
        </w:rPr>
        <w:t xml:space="preserve">du différentiel Revenu </w:t>
      </w:r>
      <w:r w:rsidR="006C4AC2">
        <w:rPr>
          <w:szCs w:val="22"/>
          <w:lang w:val="fr-FR"/>
        </w:rPr>
        <w:t xml:space="preserve">Minimum Vital </w:t>
      </w:r>
    </w:p>
    <w:p w:rsidR="00376D61" w:rsidRPr="00021BF4" w:rsidRDefault="00373533" w:rsidP="00376D61">
      <w:pPr>
        <w:pStyle w:val="ListParagraph"/>
        <w:numPr>
          <w:ilvl w:val="0"/>
          <w:numId w:val="101"/>
        </w:numPr>
        <w:spacing w:before="120" w:after="120" w:line="276" w:lineRule="auto"/>
        <w:rPr>
          <w:szCs w:val="22"/>
          <w:lang w:val="fr-FR"/>
        </w:rPr>
      </w:pPr>
      <w:r w:rsidRPr="00021BF4">
        <w:rPr>
          <w:szCs w:val="22"/>
          <w:lang w:val="fr-FR"/>
        </w:rPr>
        <w:t>Augmentations</w:t>
      </w:r>
      <w:r w:rsidRPr="00021BF4">
        <w:rPr>
          <w:b/>
          <w:szCs w:val="22"/>
          <w:lang w:val="fr-FR"/>
        </w:rPr>
        <w:t xml:space="preserve"> Immédiates</w:t>
      </w:r>
      <w:r w:rsidR="00376D61" w:rsidRPr="00021BF4">
        <w:rPr>
          <w:b/>
          <w:szCs w:val="22"/>
          <w:lang w:val="fr-FR"/>
        </w:rPr>
        <w:t xml:space="preserve"> </w:t>
      </w:r>
      <w:r w:rsidR="00376D61" w:rsidRPr="00021BF4">
        <w:rPr>
          <w:szCs w:val="22"/>
          <w:lang w:val="fr-FR"/>
        </w:rPr>
        <w:t xml:space="preserve">versus </w:t>
      </w:r>
      <w:r w:rsidRPr="00021BF4">
        <w:rPr>
          <w:b/>
          <w:szCs w:val="22"/>
          <w:lang w:val="fr-FR"/>
        </w:rPr>
        <w:t>graduelles</w:t>
      </w:r>
      <w:r w:rsidRPr="00021BF4">
        <w:rPr>
          <w:szCs w:val="22"/>
          <w:lang w:val="fr-FR"/>
        </w:rPr>
        <w:t xml:space="preserve"> vers un paiement du PR</w:t>
      </w:r>
      <w:r w:rsidR="001937D5" w:rsidRPr="00021BF4">
        <w:rPr>
          <w:szCs w:val="22"/>
          <w:lang w:val="fr-FR"/>
        </w:rPr>
        <w:t>F</w:t>
      </w:r>
      <w:r w:rsidR="006C4AC2">
        <w:rPr>
          <w:szCs w:val="22"/>
          <w:lang w:val="fr-FR"/>
        </w:rPr>
        <w:t>MV</w:t>
      </w:r>
      <w:r w:rsidRPr="00021BF4">
        <w:rPr>
          <w:szCs w:val="22"/>
          <w:lang w:val="fr-FR"/>
        </w:rPr>
        <w:t xml:space="preserve"> </w:t>
      </w:r>
    </w:p>
    <w:p w:rsidR="00373533" w:rsidRPr="00021BF4" w:rsidRDefault="00373533" w:rsidP="00373533">
      <w:pPr>
        <w:pStyle w:val="ListParagraph"/>
        <w:numPr>
          <w:ilvl w:val="0"/>
          <w:numId w:val="101"/>
        </w:numPr>
        <w:spacing w:before="120" w:after="120" w:line="276" w:lineRule="auto"/>
        <w:rPr>
          <w:szCs w:val="22"/>
          <w:lang w:val="fr-FR"/>
        </w:rPr>
      </w:pPr>
      <w:r w:rsidRPr="00021BF4">
        <w:rPr>
          <w:szCs w:val="22"/>
          <w:lang w:val="fr-FR"/>
        </w:rPr>
        <w:t>Implémentation</w:t>
      </w:r>
      <w:r w:rsidR="00376D61" w:rsidRPr="00021BF4">
        <w:rPr>
          <w:b/>
          <w:szCs w:val="22"/>
          <w:lang w:val="fr-FR"/>
        </w:rPr>
        <w:t xml:space="preserve"> </w:t>
      </w:r>
      <w:r w:rsidRPr="00021BF4">
        <w:rPr>
          <w:b/>
          <w:szCs w:val="22"/>
          <w:lang w:val="fr-FR"/>
        </w:rPr>
        <w:t xml:space="preserve">avec </w:t>
      </w:r>
      <w:r w:rsidRPr="00021BF4">
        <w:rPr>
          <w:szCs w:val="22"/>
          <w:lang w:val="fr-FR"/>
        </w:rPr>
        <w:t>ou</w:t>
      </w:r>
      <w:r w:rsidRPr="00021BF4">
        <w:rPr>
          <w:b/>
          <w:szCs w:val="22"/>
          <w:lang w:val="fr-FR"/>
        </w:rPr>
        <w:t xml:space="preserve"> sans le Prix Minimum Fairtrade </w:t>
      </w:r>
    </w:p>
    <w:p w:rsidR="00373533" w:rsidRPr="00021BF4" w:rsidRDefault="00376D61" w:rsidP="00373533">
      <w:pPr>
        <w:pStyle w:val="ListParagraph"/>
        <w:numPr>
          <w:ilvl w:val="0"/>
          <w:numId w:val="101"/>
        </w:numPr>
        <w:spacing w:before="120" w:after="120" w:line="276" w:lineRule="auto"/>
        <w:rPr>
          <w:szCs w:val="22"/>
          <w:lang w:val="fr-FR"/>
        </w:rPr>
      </w:pPr>
      <w:r w:rsidRPr="00021BF4">
        <w:rPr>
          <w:b/>
          <w:szCs w:val="22"/>
          <w:lang w:val="fr-FR"/>
        </w:rPr>
        <w:t>Inclusion</w:t>
      </w:r>
      <w:r w:rsidRPr="00021BF4">
        <w:rPr>
          <w:szCs w:val="22"/>
          <w:lang w:val="fr-FR"/>
        </w:rPr>
        <w:t xml:space="preserve"> </w:t>
      </w:r>
      <w:r w:rsidR="00373533" w:rsidRPr="00021BF4">
        <w:rPr>
          <w:szCs w:val="22"/>
          <w:lang w:val="fr-FR"/>
        </w:rPr>
        <w:t xml:space="preserve">ou </w:t>
      </w:r>
      <w:r w:rsidRPr="00021BF4">
        <w:rPr>
          <w:b/>
          <w:szCs w:val="22"/>
          <w:lang w:val="fr-FR"/>
        </w:rPr>
        <w:t>exclusion</w:t>
      </w:r>
      <w:r w:rsidRPr="00021BF4">
        <w:rPr>
          <w:szCs w:val="22"/>
          <w:lang w:val="fr-FR"/>
        </w:rPr>
        <w:t xml:space="preserve"> </w:t>
      </w:r>
      <w:r w:rsidR="00373533" w:rsidRPr="00021BF4">
        <w:rPr>
          <w:szCs w:val="22"/>
          <w:lang w:val="fr-FR"/>
        </w:rPr>
        <w:t xml:space="preserve">de la </w:t>
      </w:r>
      <w:r w:rsidR="00373533" w:rsidRPr="00021BF4">
        <w:rPr>
          <w:b/>
          <w:szCs w:val="22"/>
          <w:lang w:val="fr-FR"/>
        </w:rPr>
        <w:t>Prime</w:t>
      </w:r>
      <w:r w:rsidR="00373533" w:rsidRPr="00021BF4">
        <w:rPr>
          <w:szCs w:val="22"/>
          <w:lang w:val="fr-FR"/>
        </w:rPr>
        <w:t xml:space="preserve"> </w:t>
      </w:r>
      <w:r w:rsidRPr="00021BF4">
        <w:rPr>
          <w:b/>
          <w:szCs w:val="22"/>
          <w:lang w:val="fr-FR"/>
        </w:rPr>
        <w:t xml:space="preserve">Fairtrade </w:t>
      </w:r>
      <w:r w:rsidR="00373533" w:rsidRPr="00021BF4">
        <w:rPr>
          <w:szCs w:val="22"/>
          <w:lang w:val="fr-FR"/>
        </w:rPr>
        <w:t xml:space="preserve">vers le différentiel de Revenu Décent </w:t>
      </w:r>
    </w:p>
    <w:p w:rsidR="00373533" w:rsidRPr="00021BF4" w:rsidRDefault="00373533" w:rsidP="00373533">
      <w:pPr>
        <w:pStyle w:val="ListParagraph"/>
        <w:spacing w:before="120" w:after="120" w:line="276" w:lineRule="auto"/>
        <w:rPr>
          <w:szCs w:val="22"/>
          <w:lang w:val="fr-FR"/>
        </w:rPr>
      </w:pPr>
    </w:p>
    <w:p w:rsidR="00376D61" w:rsidRDefault="00373533" w:rsidP="00373533">
      <w:pPr>
        <w:pStyle w:val="ListParagraph"/>
        <w:spacing w:before="120" w:after="120" w:line="276" w:lineRule="auto"/>
        <w:rPr>
          <w:szCs w:val="22"/>
          <w:lang w:val="fr-FR"/>
        </w:rPr>
      </w:pPr>
      <w:r w:rsidRPr="00021BF4">
        <w:rPr>
          <w:szCs w:val="22"/>
          <w:lang w:val="fr-FR"/>
        </w:rPr>
        <w:t xml:space="preserve">Ces variables offrent différentes combinaisons </w:t>
      </w:r>
      <w:r w:rsidR="0014558D" w:rsidRPr="00021BF4">
        <w:rPr>
          <w:szCs w:val="22"/>
          <w:lang w:val="fr-FR"/>
        </w:rPr>
        <w:t>possibles :</w:t>
      </w:r>
      <w:r w:rsidRPr="00021BF4">
        <w:rPr>
          <w:szCs w:val="22"/>
          <w:lang w:val="fr-FR"/>
        </w:rPr>
        <w:t xml:space="preserve"> </w:t>
      </w:r>
    </w:p>
    <w:p w:rsidR="007344B5" w:rsidRPr="00021BF4" w:rsidRDefault="007344B5" w:rsidP="00373533">
      <w:pPr>
        <w:pStyle w:val="ListParagraph"/>
        <w:spacing w:before="120" w:after="120" w:line="276" w:lineRule="auto"/>
        <w:rPr>
          <w:szCs w:val="22"/>
          <w:lang w:val="fr-FR"/>
        </w:rPr>
      </w:pPr>
    </w:p>
    <w:p w:rsidR="00376D61" w:rsidRPr="00021BF4" w:rsidRDefault="00373533" w:rsidP="00376D61">
      <w:pPr>
        <w:pStyle w:val="ListParagraph"/>
        <w:numPr>
          <w:ilvl w:val="0"/>
          <w:numId w:val="102"/>
        </w:numPr>
        <w:spacing w:before="120" w:after="120" w:line="276" w:lineRule="auto"/>
        <w:rPr>
          <w:szCs w:val="22"/>
          <w:lang w:val="fr-FR"/>
        </w:rPr>
      </w:pPr>
      <w:r w:rsidRPr="00021BF4">
        <w:rPr>
          <w:szCs w:val="22"/>
          <w:lang w:val="fr-FR"/>
        </w:rPr>
        <w:t>Le paiement du PRR</w:t>
      </w:r>
      <w:r w:rsidR="006C4AC2">
        <w:rPr>
          <w:szCs w:val="22"/>
          <w:lang w:val="fr-FR"/>
        </w:rPr>
        <w:t>MV</w:t>
      </w:r>
      <w:r w:rsidRPr="00021BF4">
        <w:rPr>
          <w:szCs w:val="22"/>
          <w:lang w:val="fr-FR"/>
        </w:rPr>
        <w:t xml:space="preserve"> devient obligatoire en une étape ce qui implique de remplacer le Prix Minimum Fairtrade par le PRR</w:t>
      </w:r>
      <w:r w:rsidR="006C4AC2">
        <w:rPr>
          <w:szCs w:val="22"/>
          <w:lang w:val="fr-FR"/>
        </w:rPr>
        <w:t>MV</w:t>
      </w:r>
      <w:r w:rsidR="00376D61" w:rsidRPr="00021BF4">
        <w:rPr>
          <w:szCs w:val="22"/>
          <w:lang w:val="fr-FR"/>
        </w:rPr>
        <w:t xml:space="preserve"> </w:t>
      </w:r>
    </w:p>
    <w:p w:rsidR="00376D61" w:rsidRPr="00021BF4" w:rsidRDefault="00373533" w:rsidP="00376D61">
      <w:pPr>
        <w:pStyle w:val="ListParagraph"/>
        <w:numPr>
          <w:ilvl w:val="0"/>
          <w:numId w:val="102"/>
        </w:numPr>
        <w:spacing w:before="120" w:after="120" w:line="276" w:lineRule="auto"/>
        <w:rPr>
          <w:szCs w:val="22"/>
          <w:lang w:val="fr-FR"/>
        </w:rPr>
      </w:pPr>
      <w:r w:rsidRPr="00021BF4">
        <w:rPr>
          <w:szCs w:val="22"/>
          <w:lang w:val="fr-FR"/>
        </w:rPr>
        <w:t>Une augmentation obligatoire mais graduelle maintiendrait le PMF à côté du PR</w:t>
      </w:r>
      <w:r w:rsidR="006C4AC2">
        <w:rPr>
          <w:szCs w:val="22"/>
          <w:lang w:val="fr-FR"/>
        </w:rPr>
        <w:t>RMV</w:t>
      </w:r>
      <w:r w:rsidRPr="00021BF4">
        <w:rPr>
          <w:szCs w:val="22"/>
          <w:lang w:val="fr-FR"/>
        </w:rPr>
        <w:t xml:space="preserve"> et impliquerait une augmentation étape par étape du PMF jusqu’à ce que le PR</w:t>
      </w:r>
      <w:r w:rsidR="006C4AC2">
        <w:rPr>
          <w:szCs w:val="22"/>
          <w:lang w:val="fr-FR"/>
        </w:rPr>
        <w:t>RMV</w:t>
      </w:r>
      <w:r w:rsidRPr="00021BF4">
        <w:rPr>
          <w:szCs w:val="22"/>
          <w:lang w:val="fr-FR"/>
        </w:rPr>
        <w:t xml:space="preserve"> soit atteint</w:t>
      </w:r>
    </w:p>
    <w:p w:rsidR="00376D61" w:rsidRPr="00021BF4" w:rsidRDefault="00373533" w:rsidP="00376D61">
      <w:pPr>
        <w:pStyle w:val="ListParagraph"/>
        <w:numPr>
          <w:ilvl w:val="0"/>
          <w:numId w:val="102"/>
        </w:numPr>
        <w:tabs>
          <w:tab w:val="left" w:pos="0"/>
        </w:tabs>
        <w:spacing w:before="120" w:after="120" w:line="276" w:lineRule="auto"/>
        <w:jc w:val="left"/>
        <w:rPr>
          <w:rFonts w:cs="Arial"/>
          <w:szCs w:val="22"/>
          <w:lang w:val="fr-FR"/>
        </w:rPr>
      </w:pPr>
      <w:r w:rsidRPr="00021BF4">
        <w:rPr>
          <w:szCs w:val="22"/>
          <w:lang w:val="fr-FR"/>
        </w:rPr>
        <w:t>Dans une approche volontaire, le PMF et le PR</w:t>
      </w:r>
      <w:r w:rsidR="006C4AC2">
        <w:rPr>
          <w:szCs w:val="22"/>
          <w:lang w:val="fr-FR"/>
        </w:rPr>
        <w:t>RMV</w:t>
      </w:r>
      <w:r w:rsidRPr="00021BF4">
        <w:rPr>
          <w:szCs w:val="22"/>
          <w:lang w:val="fr-FR"/>
        </w:rPr>
        <w:t xml:space="preserve"> coexisteraient, mais seulement le paiement du PMF serait obligatoire. L’écart entre le PMF et le PR</w:t>
      </w:r>
      <w:r w:rsidR="006C4AC2">
        <w:rPr>
          <w:szCs w:val="22"/>
          <w:lang w:val="fr-FR"/>
        </w:rPr>
        <w:t>RMV</w:t>
      </w:r>
      <w:r w:rsidRPr="00021BF4">
        <w:rPr>
          <w:szCs w:val="22"/>
          <w:lang w:val="fr-FR"/>
        </w:rPr>
        <w:t xml:space="preserve"> serait </w:t>
      </w:r>
      <w:r w:rsidR="00573140" w:rsidRPr="00021BF4">
        <w:rPr>
          <w:szCs w:val="22"/>
          <w:lang w:val="fr-FR"/>
        </w:rPr>
        <w:t>partiellement</w:t>
      </w:r>
      <w:r w:rsidRPr="00021BF4">
        <w:rPr>
          <w:szCs w:val="22"/>
          <w:lang w:val="fr-FR"/>
        </w:rPr>
        <w:t xml:space="preserve"> rempli ou complètement via des </w:t>
      </w:r>
      <w:r w:rsidR="00573140" w:rsidRPr="00021BF4">
        <w:rPr>
          <w:szCs w:val="22"/>
          <w:lang w:val="fr-FR"/>
        </w:rPr>
        <w:t xml:space="preserve">paiements </w:t>
      </w:r>
      <w:r w:rsidRPr="00021BF4">
        <w:rPr>
          <w:szCs w:val="22"/>
          <w:lang w:val="fr-FR"/>
        </w:rPr>
        <w:t>“</w:t>
      </w:r>
      <w:proofErr w:type="spellStart"/>
      <w:r w:rsidRPr="00021BF4">
        <w:rPr>
          <w:szCs w:val="22"/>
          <w:lang w:val="fr-FR"/>
        </w:rPr>
        <w:t>top-up</w:t>
      </w:r>
      <w:proofErr w:type="spellEnd"/>
      <w:r w:rsidRPr="00021BF4">
        <w:rPr>
          <w:szCs w:val="22"/>
          <w:lang w:val="fr-FR"/>
        </w:rPr>
        <w:t>” additionnels</w:t>
      </w:r>
      <w:r w:rsidR="00573140" w:rsidRPr="00021BF4">
        <w:rPr>
          <w:szCs w:val="22"/>
          <w:lang w:val="fr-FR"/>
        </w:rPr>
        <w:t>, qui seraient amenés via l’OPP aux fermiers membres. Ces paiements « </w:t>
      </w:r>
      <w:proofErr w:type="spellStart"/>
      <w:r w:rsidR="00573140" w:rsidRPr="00021BF4">
        <w:rPr>
          <w:szCs w:val="22"/>
          <w:lang w:val="fr-FR"/>
        </w:rPr>
        <w:t>top-ups</w:t>
      </w:r>
      <w:proofErr w:type="spellEnd"/>
      <w:r w:rsidR="00573140" w:rsidRPr="00021BF4">
        <w:rPr>
          <w:szCs w:val="22"/>
          <w:lang w:val="fr-FR"/>
        </w:rPr>
        <w:t> » seraient des montants fixes ou variables</w:t>
      </w:r>
    </w:p>
    <w:p w:rsidR="00376D61" w:rsidRPr="00021BF4" w:rsidRDefault="00573140" w:rsidP="00376D61">
      <w:pPr>
        <w:pStyle w:val="ListParagraph"/>
        <w:numPr>
          <w:ilvl w:val="0"/>
          <w:numId w:val="102"/>
        </w:numPr>
        <w:tabs>
          <w:tab w:val="left" w:pos="0"/>
        </w:tabs>
        <w:spacing w:before="120" w:after="120" w:line="276" w:lineRule="auto"/>
        <w:jc w:val="left"/>
        <w:rPr>
          <w:szCs w:val="22"/>
          <w:lang w:val="fr-FR"/>
        </w:rPr>
      </w:pPr>
      <w:r w:rsidRPr="00021BF4">
        <w:rPr>
          <w:szCs w:val="22"/>
          <w:lang w:val="fr-FR"/>
        </w:rPr>
        <w:t>Une approche volontaire alternative : ne pas avoir de PMF fixe. Sans PMF, l’écart entre le prix du marché (ou le prix national sortie de ferme quand il existe) et le PR</w:t>
      </w:r>
      <w:r w:rsidR="006C4AC2">
        <w:rPr>
          <w:szCs w:val="22"/>
          <w:lang w:val="fr-FR"/>
        </w:rPr>
        <w:t>RMV</w:t>
      </w:r>
      <w:r w:rsidRPr="00021BF4">
        <w:rPr>
          <w:szCs w:val="22"/>
          <w:lang w:val="fr-FR"/>
        </w:rPr>
        <w:t xml:space="preserve"> pourrait être partiellement ou complètement couvert par des </w:t>
      </w:r>
      <w:proofErr w:type="gramStart"/>
      <w:r w:rsidRPr="00021BF4">
        <w:rPr>
          <w:szCs w:val="22"/>
          <w:lang w:val="fr-FR"/>
        </w:rPr>
        <w:t>paiement</w:t>
      </w:r>
      <w:proofErr w:type="gramEnd"/>
      <w:r w:rsidRPr="00021BF4">
        <w:rPr>
          <w:szCs w:val="22"/>
          <w:lang w:val="fr-FR"/>
        </w:rPr>
        <w:t xml:space="preserve"> « </w:t>
      </w:r>
      <w:proofErr w:type="spellStart"/>
      <w:r w:rsidRPr="00021BF4">
        <w:rPr>
          <w:szCs w:val="22"/>
          <w:lang w:val="fr-FR"/>
        </w:rPr>
        <w:t>top-up</w:t>
      </w:r>
      <w:proofErr w:type="spellEnd"/>
      <w:r w:rsidRPr="00021BF4">
        <w:rPr>
          <w:szCs w:val="22"/>
          <w:lang w:val="fr-FR"/>
        </w:rPr>
        <w:t> » additionnels et volontaires</w:t>
      </w:r>
      <w:r w:rsidR="00376D61" w:rsidRPr="00021BF4">
        <w:rPr>
          <w:rFonts w:cs="Arial"/>
          <w:szCs w:val="22"/>
          <w:lang w:val="fr-FR"/>
        </w:rPr>
        <w:t xml:space="preserve">. </w:t>
      </w:r>
    </w:p>
    <w:p w:rsidR="00376D61" w:rsidRPr="00021BF4" w:rsidRDefault="00376D61" w:rsidP="00376D61">
      <w:pPr>
        <w:pStyle w:val="ListParagraph"/>
        <w:tabs>
          <w:tab w:val="left" w:pos="0"/>
        </w:tabs>
        <w:spacing w:before="120" w:after="120" w:line="276" w:lineRule="auto"/>
        <w:ind w:left="360"/>
        <w:jc w:val="left"/>
        <w:rPr>
          <w:szCs w:val="22"/>
          <w:lang w:val="fr-FR"/>
        </w:rPr>
      </w:pPr>
    </w:p>
    <w:p w:rsidR="00376D61" w:rsidRPr="00021BF4" w:rsidRDefault="00573140" w:rsidP="00376D61">
      <w:pPr>
        <w:rPr>
          <w:rFonts w:cs="Arial"/>
          <w:sz w:val="20"/>
          <w:szCs w:val="20"/>
          <w:lang w:val="fr-FR"/>
        </w:rPr>
      </w:pPr>
      <w:r w:rsidRPr="00021BF4">
        <w:rPr>
          <w:lang w:val="fr-FR"/>
        </w:rPr>
        <w:t>Dans chacune de ces options</w:t>
      </w:r>
      <w:r w:rsidR="00376D61" w:rsidRPr="00021BF4">
        <w:rPr>
          <w:lang w:val="fr-FR"/>
        </w:rPr>
        <w:t xml:space="preserve">, </w:t>
      </w:r>
      <w:r w:rsidRPr="00021BF4">
        <w:rPr>
          <w:lang w:val="fr-FR"/>
        </w:rPr>
        <w:t xml:space="preserve">la Prime </w:t>
      </w:r>
      <w:r w:rsidR="00376D61" w:rsidRPr="00021BF4">
        <w:rPr>
          <w:lang w:val="fr-FR"/>
        </w:rPr>
        <w:t xml:space="preserve">Fairtrade </w:t>
      </w:r>
      <w:r w:rsidRPr="00021BF4">
        <w:rPr>
          <w:lang w:val="fr-FR"/>
        </w:rPr>
        <w:t>serait encore requise en plus du PR</w:t>
      </w:r>
      <w:r w:rsidR="006C4AC2">
        <w:rPr>
          <w:lang w:val="fr-FR"/>
        </w:rPr>
        <w:t>RMV</w:t>
      </w:r>
      <w:r w:rsidRPr="00021BF4">
        <w:rPr>
          <w:lang w:val="fr-FR"/>
        </w:rPr>
        <w:t>, ou alternativement elle pourrait être absorbée par le PRR</w:t>
      </w:r>
      <w:r w:rsidR="006C4AC2">
        <w:rPr>
          <w:lang w:val="fr-FR"/>
        </w:rPr>
        <w:t>MV</w:t>
      </w:r>
      <w:r w:rsidRPr="00021BF4">
        <w:rPr>
          <w:lang w:val="fr-FR"/>
        </w:rPr>
        <w:t xml:space="preserve"> Exclure la prime Fairtrade de ce processus permettrait à l’OPP d’investir dans l’amélioration de la production ou d’autres interventions stratégiques pour devenir des organisations durables. Si on incluait la Prime </w:t>
      </w:r>
      <w:r w:rsidRPr="00021BF4">
        <w:rPr>
          <w:lang w:val="fr-FR"/>
        </w:rPr>
        <w:lastRenderedPageBreak/>
        <w:t xml:space="preserve">dans ces mécanismes, un large </w:t>
      </w:r>
      <w:r w:rsidR="00376D61" w:rsidRPr="00021BF4">
        <w:rPr>
          <w:lang w:val="fr-FR"/>
        </w:rPr>
        <w:t xml:space="preserve">% </w:t>
      </w:r>
      <w:r w:rsidRPr="00021BF4">
        <w:rPr>
          <w:lang w:val="fr-FR"/>
        </w:rPr>
        <w:t>continuerait à être utilis</w:t>
      </w:r>
      <w:r w:rsidR="006C4AC2">
        <w:rPr>
          <w:lang w:val="fr-FR"/>
        </w:rPr>
        <w:t>é</w:t>
      </w:r>
      <w:r w:rsidRPr="00021BF4">
        <w:rPr>
          <w:lang w:val="fr-FR"/>
        </w:rPr>
        <w:t xml:space="preserve"> pour les paiements comptant</w:t>
      </w:r>
      <w:r w:rsidR="007344B5">
        <w:rPr>
          <w:lang w:val="fr-FR"/>
        </w:rPr>
        <w:t>s</w:t>
      </w:r>
      <w:r w:rsidRPr="00021BF4">
        <w:rPr>
          <w:lang w:val="fr-FR"/>
        </w:rPr>
        <w:t xml:space="preserve"> aux membres pour complémenter le prix reçu pour le cacao. </w:t>
      </w:r>
    </w:p>
    <w:p w:rsidR="00376D61" w:rsidRPr="00021BF4" w:rsidRDefault="00376D61" w:rsidP="00376D61">
      <w:pPr>
        <w:pStyle w:val="ListParagraph"/>
        <w:spacing w:before="120" w:after="120" w:line="276" w:lineRule="auto"/>
        <w:ind w:left="90"/>
        <w:rPr>
          <w:szCs w:val="22"/>
          <w:lang w:val="fr-FR"/>
        </w:rPr>
      </w:pPr>
    </w:p>
    <w:p w:rsidR="00376D61" w:rsidRPr="00021BF4" w:rsidRDefault="00376D61" w:rsidP="00376D61">
      <w:pPr>
        <w:tabs>
          <w:tab w:val="left" w:pos="0"/>
        </w:tabs>
        <w:spacing w:line="276" w:lineRule="auto"/>
        <w:rPr>
          <w:rFonts w:cs="Arial"/>
          <w:sz w:val="20"/>
          <w:szCs w:val="20"/>
          <w:lang w:val="fr-FR"/>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376D61" w:rsidRPr="00523C58" w:rsidTr="00367EC1">
        <w:trPr>
          <w:trHeight w:val="3229"/>
        </w:trPr>
        <w:tc>
          <w:tcPr>
            <w:tcW w:w="9245" w:type="dxa"/>
          </w:tcPr>
          <w:p w:rsidR="00376D61" w:rsidRPr="00021BF4" w:rsidRDefault="00BD1757" w:rsidP="00367EC1">
            <w:pPr>
              <w:keepNext/>
              <w:keepLines/>
              <w:tabs>
                <w:tab w:val="left" w:pos="735"/>
              </w:tabs>
              <w:spacing w:before="120" w:after="120" w:line="276" w:lineRule="auto"/>
              <w:rPr>
                <w:rFonts w:cs="Arial"/>
                <w:b/>
                <w:sz w:val="20"/>
                <w:szCs w:val="20"/>
                <w:lang w:val="fr-FR"/>
              </w:rPr>
            </w:pPr>
            <w:r w:rsidRPr="00021BF4">
              <w:rPr>
                <w:rFonts w:cs="Arial"/>
                <w:b/>
                <w:sz w:val="20"/>
                <w:szCs w:val="20"/>
                <w:lang w:val="fr-FR"/>
              </w:rPr>
              <w:t>Q10</w:t>
            </w:r>
            <w:r w:rsidR="00376D61" w:rsidRPr="00021BF4">
              <w:rPr>
                <w:rFonts w:cs="Arial"/>
                <w:b/>
                <w:sz w:val="20"/>
                <w:szCs w:val="20"/>
                <w:lang w:val="fr-FR"/>
              </w:rPr>
              <w:t xml:space="preserve">. </w:t>
            </w:r>
            <w:r w:rsidR="001937D5" w:rsidRPr="00021BF4">
              <w:rPr>
                <w:rFonts w:cs="Arial"/>
                <w:b/>
                <w:sz w:val="20"/>
                <w:szCs w:val="20"/>
                <w:lang w:val="fr-FR"/>
              </w:rPr>
              <w:t xml:space="preserve">Stratégie de Revenu </w:t>
            </w:r>
            <w:r w:rsidR="00484EF7">
              <w:rPr>
                <w:rFonts w:cs="Arial"/>
                <w:b/>
                <w:sz w:val="20"/>
                <w:szCs w:val="20"/>
                <w:lang w:val="fr-FR"/>
              </w:rPr>
              <w:t xml:space="preserve">Minimum Vital </w:t>
            </w:r>
            <w:r w:rsidR="001937D5" w:rsidRPr="00021BF4">
              <w:rPr>
                <w:rFonts w:cs="Arial"/>
                <w:b/>
                <w:sz w:val="20"/>
                <w:szCs w:val="20"/>
                <w:lang w:val="fr-FR"/>
              </w:rPr>
              <w:t xml:space="preserve">et Modèle de Prix Fairtrade </w:t>
            </w:r>
          </w:p>
          <w:p w:rsidR="00376D61" w:rsidRPr="00021BF4" w:rsidRDefault="001937D5" w:rsidP="00367EC1">
            <w:pPr>
              <w:pStyle w:val="ListParagraph"/>
              <w:keepNext/>
              <w:keepLines/>
              <w:numPr>
                <w:ilvl w:val="0"/>
                <w:numId w:val="91"/>
              </w:numPr>
              <w:tabs>
                <w:tab w:val="left" w:pos="735"/>
              </w:tabs>
              <w:spacing w:before="120" w:after="120" w:line="276" w:lineRule="auto"/>
              <w:rPr>
                <w:rFonts w:cs="Arial"/>
                <w:b/>
                <w:sz w:val="20"/>
                <w:szCs w:val="20"/>
                <w:lang w:val="fr-FR"/>
              </w:rPr>
            </w:pPr>
            <w:r w:rsidRPr="00021BF4">
              <w:rPr>
                <w:rFonts w:cs="Arial"/>
                <w:b/>
                <w:sz w:val="20"/>
                <w:szCs w:val="20"/>
                <w:lang w:val="fr-FR"/>
              </w:rPr>
              <w:t xml:space="preserve">Avez-vous des commentaires sur la Stratégie de Revenu </w:t>
            </w:r>
            <w:r w:rsidR="00484EF7">
              <w:rPr>
                <w:rFonts w:cs="Arial"/>
                <w:b/>
                <w:sz w:val="20"/>
                <w:szCs w:val="20"/>
                <w:lang w:val="fr-FR"/>
              </w:rPr>
              <w:t xml:space="preserve">Minimum Vital </w:t>
            </w:r>
            <w:r w:rsidRPr="00021BF4">
              <w:rPr>
                <w:rFonts w:cs="Arial"/>
                <w:b/>
                <w:sz w:val="20"/>
                <w:szCs w:val="20"/>
                <w:lang w:val="fr-FR"/>
              </w:rPr>
              <w:t>et/ou sur l’intention de Fairtrade d’établir des Prix de Références pour le Revenu</w:t>
            </w:r>
            <w:r w:rsidR="009B6ADF">
              <w:rPr>
                <w:rFonts w:cs="Arial"/>
                <w:b/>
                <w:sz w:val="20"/>
                <w:szCs w:val="20"/>
                <w:lang w:val="fr-FR"/>
              </w:rPr>
              <w:t xml:space="preserve"> </w:t>
            </w:r>
            <w:r w:rsidR="00484EF7">
              <w:rPr>
                <w:rFonts w:cs="Arial"/>
                <w:b/>
                <w:sz w:val="20"/>
                <w:szCs w:val="20"/>
                <w:lang w:val="fr-FR"/>
              </w:rPr>
              <w:t xml:space="preserve">Minimum Vital </w:t>
            </w:r>
            <w:r w:rsidR="00376D61" w:rsidRPr="00021BF4">
              <w:rPr>
                <w:rFonts w:cs="Arial"/>
                <w:b/>
                <w:sz w:val="20"/>
                <w:szCs w:val="20"/>
                <w:lang w:val="fr-FR"/>
              </w:rPr>
              <w:t xml:space="preserve">? </w:t>
            </w:r>
            <w:r w:rsidRPr="00021BF4">
              <w:rPr>
                <w:rFonts w:cs="Arial"/>
                <w:b/>
                <w:sz w:val="20"/>
                <w:szCs w:val="20"/>
                <w:lang w:val="fr-FR"/>
              </w:rPr>
              <w:t>(Initialement qui ne seront initialement uniquement proposes à la</w:t>
            </w:r>
            <w:r w:rsidR="00376D61" w:rsidRPr="00021BF4">
              <w:rPr>
                <w:rFonts w:cs="Arial"/>
                <w:b/>
                <w:sz w:val="20"/>
                <w:szCs w:val="20"/>
                <w:lang w:val="fr-FR"/>
              </w:rPr>
              <w:t xml:space="preserve"> </w:t>
            </w:r>
            <w:r w:rsidR="003D2FD9" w:rsidRPr="00021BF4">
              <w:rPr>
                <w:rFonts w:cs="Arial"/>
                <w:b/>
                <w:sz w:val="20"/>
                <w:szCs w:val="20"/>
                <w:lang w:val="fr-FR"/>
              </w:rPr>
              <w:t>Côte d’Ivoire</w:t>
            </w:r>
            <w:r w:rsidR="00376D61" w:rsidRPr="00021BF4">
              <w:rPr>
                <w:rFonts w:cs="Arial"/>
                <w:b/>
                <w:sz w:val="20"/>
                <w:szCs w:val="20"/>
                <w:lang w:val="fr-FR"/>
              </w:rPr>
              <w:t xml:space="preserve"> </w:t>
            </w:r>
            <w:r w:rsidRPr="00021BF4">
              <w:rPr>
                <w:rFonts w:cs="Arial"/>
                <w:b/>
                <w:sz w:val="20"/>
                <w:szCs w:val="20"/>
                <w:lang w:val="fr-FR"/>
              </w:rPr>
              <w:t xml:space="preserve">et au </w:t>
            </w:r>
            <w:r w:rsidR="00376D61" w:rsidRPr="00021BF4">
              <w:rPr>
                <w:rFonts w:cs="Arial"/>
                <w:b/>
                <w:sz w:val="20"/>
                <w:szCs w:val="20"/>
                <w:lang w:val="fr-FR"/>
              </w:rPr>
              <w:t>Ghana)</w:t>
            </w:r>
          </w:p>
          <w:sdt>
            <w:sdtPr>
              <w:rPr>
                <w:rFonts w:cs="Arial"/>
                <w:b/>
                <w:lang w:val="fr-FR"/>
              </w:rPr>
              <w:id w:val="1815065158"/>
            </w:sdtPr>
            <w:sdtEndPr>
              <w:rPr>
                <w:rFonts w:cs="Times New Roman"/>
                <w:b w:val="0"/>
              </w:rPr>
            </w:sdtEndPr>
            <w:sdtContent>
              <w:p w:rsidR="00376D61" w:rsidRPr="00021BF4" w:rsidRDefault="00736B5D" w:rsidP="001937D5">
                <w:pPr>
                  <w:ind w:left="708"/>
                  <w:rPr>
                    <w:rFonts w:cs="Arial"/>
                    <w:sz w:val="20"/>
                    <w:szCs w:val="20"/>
                    <w:lang w:val="fr-FR"/>
                  </w:rPr>
                </w:pPr>
                <w:sdt>
                  <w:sdtPr>
                    <w:rPr>
                      <w:rFonts w:cs="Arial"/>
                      <w:sz w:val="20"/>
                      <w:szCs w:val="20"/>
                      <w:lang w:val="fr-FR"/>
                    </w:rPr>
                    <w:id w:val="1433094894"/>
                  </w:sdtPr>
                  <w:sdtEndPr/>
                  <w:sdtContent>
                    <w:r w:rsidR="001937D5"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1937D5" w:rsidRPr="00021BF4">
                      <w:rPr>
                        <w:rFonts w:cs="Arial"/>
                        <w:color w:val="A6A6A6" w:themeColor="background1" w:themeShade="A6"/>
                        <w:sz w:val="20"/>
                        <w:szCs w:val="20"/>
                        <w:lang w:val="fr-FR"/>
                      </w:rPr>
                      <w:instrText xml:space="preserve"> FORMTEXT </w:instrText>
                    </w:r>
                    <w:r w:rsidR="001937D5" w:rsidRPr="00021BF4">
                      <w:rPr>
                        <w:rFonts w:cs="Arial"/>
                        <w:color w:val="A6A6A6" w:themeColor="background1" w:themeShade="A6"/>
                        <w:sz w:val="20"/>
                        <w:szCs w:val="20"/>
                        <w:lang w:val="fr-FR"/>
                      </w:rPr>
                    </w:r>
                    <w:r w:rsidR="001937D5" w:rsidRPr="00021BF4">
                      <w:rPr>
                        <w:rFonts w:cs="Arial"/>
                        <w:color w:val="A6A6A6" w:themeColor="background1" w:themeShade="A6"/>
                        <w:sz w:val="20"/>
                        <w:szCs w:val="20"/>
                        <w:lang w:val="fr-FR"/>
                      </w:rPr>
                      <w:fldChar w:fldCharType="separate"/>
                    </w:r>
                    <w:r w:rsidR="001937D5" w:rsidRPr="00021BF4">
                      <w:rPr>
                        <w:rFonts w:cs="Arial"/>
                        <w:noProof/>
                        <w:color w:val="A6A6A6" w:themeColor="background1" w:themeShade="A6"/>
                        <w:sz w:val="20"/>
                        <w:szCs w:val="20"/>
                        <w:lang w:val="fr-FR"/>
                      </w:rPr>
                      <w:t>Cliquer ici pour écrire votre texte</w:t>
                    </w:r>
                    <w:r w:rsidR="001937D5" w:rsidRPr="00021BF4">
                      <w:rPr>
                        <w:rFonts w:cs="Arial"/>
                        <w:color w:val="A6A6A6" w:themeColor="background1" w:themeShade="A6"/>
                        <w:sz w:val="20"/>
                        <w:szCs w:val="20"/>
                        <w:lang w:val="fr-FR"/>
                      </w:rPr>
                      <w:fldChar w:fldCharType="end"/>
                    </w:r>
                  </w:sdtContent>
                </w:sdt>
              </w:p>
            </w:sdtContent>
          </w:sdt>
          <w:p w:rsidR="00376D61" w:rsidRPr="00021BF4" w:rsidRDefault="001937D5" w:rsidP="00367EC1">
            <w:pPr>
              <w:pStyle w:val="ListParagraph"/>
              <w:keepNext/>
              <w:keepLines/>
              <w:numPr>
                <w:ilvl w:val="0"/>
                <w:numId w:val="91"/>
              </w:numPr>
              <w:tabs>
                <w:tab w:val="left" w:pos="735"/>
              </w:tabs>
              <w:spacing w:before="120" w:after="120" w:line="276" w:lineRule="auto"/>
              <w:rPr>
                <w:rFonts w:cs="Arial"/>
                <w:b/>
                <w:sz w:val="20"/>
                <w:szCs w:val="20"/>
                <w:lang w:val="fr-FR"/>
              </w:rPr>
            </w:pPr>
            <w:r w:rsidRPr="00021BF4">
              <w:rPr>
                <w:rFonts w:cs="Arial"/>
                <w:b/>
                <w:sz w:val="20"/>
                <w:szCs w:val="20"/>
                <w:lang w:val="fr-FR"/>
              </w:rPr>
              <w:t xml:space="preserve">Pensez-vous que le paiement du Prix de Revenu </w:t>
            </w:r>
            <w:r w:rsidR="00484EF7">
              <w:rPr>
                <w:rFonts w:cs="Arial"/>
                <w:b/>
                <w:sz w:val="20"/>
                <w:szCs w:val="20"/>
                <w:lang w:val="fr-FR"/>
              </w:rPr>
              <w:t xml:space="preserve">Minimum Vital </w:t>
            </w:r>
            <w:r w:rsidRPr="00021BF4">
              <w:rPr>
                <w:rFonts w:cs="Arial"/>
                <w:b/>
                <w:sz w:val="20"/>
                <w:szCs w:val="20"/>
                <w:lang w:val="fr-FR"/>
              </w:rPr>
              <w:t xml:space="preserve">Fairtrade devrait être obligatoire ou optionnel pour le cacao ? </w:t>
            </w:r>
            <w:r w:rsidR="00376D61" w:rsidRPr="00021BF4">
              <w:rPr>
                <w:rFonts w:cs="Arial"/>
                <w:b/>
                <w:sz w:val="20"/>
                <w:szCs w:val="20"/>
                <w:lang w:val="fr-FR"/>
              </w:rPr>
              <w:t xml:space="preserve"> </w:t>
            </w:r>
          </w:p>
          <w:p w:rsidR="001937D5" w:rsidRPr="00021BF4" w:rsidRDefault="00736B5D" w:rsidP="001937D5">
            <w:pPr>
              <w:ind w:left="708"/>
              <w:rPr>
                <w:rFonts w:cs="Arial"/>
                <w:sz w:val="20"/>
                <w:szCs w:val="20"/>
                <w:lang w:val="fr-FR"/>
              </w:rPr>
            </w:pPr>
            <w:sdt>
              <w:sdtPr>
                <w:rPr>
                  <w:rFonts w:cs="Arial"/>
                  <w:sz w:val="20"/>
                  <w:szCs w:val="20"/>
                  <w:lang w:val="fr-FR"/>
                </w:rPr>
                <w:id w:val="-1032337808"/>
              </w:sdtPr>
              <w:sdtEndPr/>
              <w:sdtContent>
                <w:r w:rsidR="001937D5"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1937D5" w:rsidRPr="00021BF4">
                  <w:rPr>
                    <w:rFonts w:cs="Arial"/>
                    <w:color w:val="A6A6A6" w:themeColor="background1" w:themeShade="A6"/>
                    <w:sz w:val="20"/>
                    <w:szCs w:val="20"/>
                    <w:lang w:val="fr-FR"/>
                  </w:rPr>
                  <w:instrText xml:space="preserve"> FORMTEXT </w:instrText>
                </w:r>
                <w:r w:rsidR="001937D5" w:rsidRPr="00021BF4">
                  <w:rPr>
                    <w:rFonts w:cs="Arial"/>
                    <w:color w:val="A6A6A6" w:themeColor="background1" w:themeShade="A6"/>
                    <w:sz w:val="20"/>
                    <w:szCs w:val="20"/>
                    <w:lang w:val="fr-FR"/>
                  </w:rPr>
                </w:r>
                <w:r w:rsidR="001937D5" w:rsidRPr="00021BF4">
                  <w:rPr>
                    <w:rFonts w:cs="Arial"/>
                    <w:color w:val="A6A6A6" w:themeColor="background1" w:themeShade="A6"/>
                    <w:sz w:val="20"/>
                    <w:szCs w:val="20"/>
                    <w:lang w:val="fr-FR"/>
                  </w:rPr>
                  <w:fldChar w:fldCharType="separate"/>
                </w:r>
                <w:r w:rsidR="001937D5" w:rsidRPr="00021BF4">
                  <w:rPr>
                    <w:rFonts w:cs="Arial"/>
                    <w:noProof/>
                    <w:color w:val="A6A6A6" w:themeColor="background1" w:themeShade="A6"/>
                    <w:sz w:val="20"/>
                    <w:szCs w:val="20"/>
                    <w:lang w:val="fr-FR"/>
                  </w:rPr>
                  <w:t>Cliquer ici pour écrire votre texte</w:t>
                </w:r>
                <w:r w:rsidR="001937D5" w:rsidRPr="00021BF4">
                  <w:rPr>
                    <w:rFonts w:cs="Arial"/>
                    <w:color w:val="A6A6A6" w:themeColor="background1" w:themeShade="A6"/>
                    <w:sz w:val="20"/>
                    <w:szCs w:val="20"/>
                    <w:lang w:val="fr-FR"/>
                  </w:rPr>
                  <w:fldChar w:fldCharType="end"/>
                </w:r>
              </w:sdtContent>
            </w:sdt>
          </w:p>
          <w:p w:rsidR="00376D61" w:rsidRPr="00021BF4" w:rsidRDefault="001937D5" w:rsidP="00EE7689">
            <w:pPr>
              <w:pStyle w:val="ListParagraph"/>
              <w:keepNext/>
              <w:keepLines/>
              <w:numPr>
                <w:ilvl w:val="0"/>
                <w:numId w:val="91"/>
              </w:numPr>
              <w:tabs>
                <w:tab w:val="left" w:pos="735"/>
              </w:tabs>
              <w:spacing w:before="120" w:after="120" w:line="276" w:lineRule="auto"/>
              <w:rPr>
                <w:rFonts w:cs="Arial"/>
                <w:b/>
                <w:sz w:val="20"/>
                <w:szCs w:val="20"/>
                <w:lang w:val="fr-FR"/>
              </w:rPr>
            </w:pPr>
            <w:r w:rsidRPr="00021BF4">
              <w:rPr>
                <w:rFonts w:cs="Arial"/>
                <w:b/>
                <w:sz w:val="20"/>
                <w:szCs w:val="20"/>
                <w:lang w:val="fr-FR"/>
              </w:rPr>
              <w:t xml:space="preserve">Pensez- vous que le paiement d’un Prix de Référence de Revenu </w:t>
            </w:r>
            <w:r w:rsidR="00484EF7">
              <w:rPr>
                <w:rFonts w:cs="Arial"/>
                <w:b/>
                <w:sz w:val="20"/>
                <w:szCs w:val="20"/>
                <w:lang w:val="fr-FR"/>
              </w:rPr>
              <w:t xml:space="preserve">Minimum Vital </w:t>
            </w:r>
            <w:r w:rsidRPr="00021BF4">
              <w:rPr>
                <w:rFonts w:cs="Arial"/>
                <w:b/>
                <w:sz w:val="20"/>
                <w:szCs w:val="20"/>
                <w:lang w:val="fr-FR"/>
              </w:rPr>
              <w:t xml:space="preserve">devrait être demandé d’un coup ou étape par étape ? </w:t>
            </w:r>
          </w:p>
          <w:p w:rsidR="001937D5" w:rsidRPr="00021BF4" w:rsidRDefault="00736B5D" w:rsidP="001937D5">
            <w:pPr>
              <w:pStyle w:val="ListParagraph"/>
              <w:keepNext/>
              <w:keepLines/>
              <w:tabs>
                <w:tab w:val="left" w:pos="735"/>
              </w:tabs>
              <w:spacing w:before="120" w:after="120" w:line="276" w:lineRule="auto"/>
              <w:rPr>
                <w:rFonts w:cs="Arial"/>
                <w:b/>
                <w:sz w:val="20"/>
                <w:szCs w:val="20"/>
                <w:lang w:val="fr-FR"/>
              </w:rPr>
            </w:pPr>
            <w:sdt>
              <w:sdtPr>
                <w:rPr>
                  <w:rFonts w:cs="Arial"/>
                  <w:sz w:val="20"/>
                  <w:szCs w:val="20"/>
                  <w:lang w:val="fr-FR"/>
                </w:rPr>
                <w:id w:val="-1191365500"/>
              </w:sdtPr>
              <w:sdtEndPr/>
              <w:sdtContent>
                <w:r w:rsidR="001937D5"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1937D5" w:rsidRPr="00021BF4">
                  <w:rPr>
                    <w:rFonts w:cs="Arial"/>
                    <w:color w:val="A6A6A6" w:themeColor="background1" w:themeShade="A6"/>
                    <w:sz w:val="20"/>
                    <w:szCs w:val="20"/>
                    <w:lang w:val="fr-FR"/>
                  </w:rPr>
                  <w:instrText xml:space="preserve"> FORMTEXT </w:instrText>
                </w:r>
                <w:r w:rsidR="001937D5" w:rsidRPr="00021BF4">
                  <w:rPr>
                    <w:rFonts w:cs="Arial"/>
                    <w:color w:val="A6A6A6" w:themeColor="background1" w:themeShade="A6"/>
                    <w:sz w:val="20"/>
                    <w:szCs w:val="20"/>
                    <w:lang w:val="fr-FR"/>
                  </w:rPr>
                </w:r>
                <w:r w:rsidR="001937D5" w:rsidRPr="00021BF4">
                  <w:rPr>
                    <w:rFonts w:cs="Arial"/>
                    <w:color w:val="A6A6A6" w:themeColor="background1" w:themeShade="A6"/>
                    <w:sz w:val="20"/>
                    <w:szCs w:val="20"/>
                    <w:lang w:val="fr-FR"/>
                  </w:rPr>
                  <w:fldChar w:fldCharType="separate"/>
                </w:r>
                <w:r w:rsidR="001937D5" w:rsidRPr="00021BF4">
                  <w:rPr>
                    <w:rFonts w:cs="Arial"/>
                    <w:noProof/>
                    <w:color w:val="A6A6A6" w:themeColor="background1" w:themeShade="A6"/>
                    <w:sz w:val="20"/>
                    <w:szCs w:val="20"/>
                    <w:lang w:val="fr-FR"/>
                  </w:rPr>
                  <w:t>Cliquer ici pour écrire votre texte</w:t>
                </w:r>
                <w:r w:rsidR="001937D5" w:rsidRPr="00021BF4">
                  <w:rPr>
                    <w:rFonts w:cs="Arial"/>
                    <w:color w:val="A6A6A6" w:themeColor="background1" w:themeShade="A6"/>
                    <w:sz w:val="20"/>
                    <w:szCs w:val="20"/>
                    <w:lang w:val="fr-FR"/>
                  </w:rPr>
                  <w:fldChar w:fldCharType="end"/>
                </w:r>
              </w:sdtContent>
            </w:sdt>
          </w:p>
          <w:p w:rsidR="00376D61" w:rsidRPr="00021BF4" w:rsidRDefault="001937D5" w:rsidP="00EE7689">
            <w:pPr>
              <w:pStyle w:val="ListParagraph"/>
              <w:keepNext/>
              <w:keepLines/>
              <w:numPr>
                <w:ilvl w:val="0"/>
                <w:numId w:val="91"/>
              </w:numPr>
              <w:tabs>
                <w:tab w:val="left" w:pos="735"/>
              </w:tabs>
              <w:spacing w:before="120" w:after="120" w:line="276" w:lineRule="auto"/>
              <w:rPr>
                <w:rFonts w:cs="Arial"/>
                <w:b/>
                <w:sz w:val="20"/>
                <w:szCs w:val="20"/>
                <w:lang w:val="fr-FR"/>
              </w:rPr>
            </w:pPr>
            <w:r w:rsidRPr="00021BF4">
              <w:rPr>
                <w:rFonts w:cs="Arial"/>
                <w:b/>
                <w:sz w:val="20"/>
                <w:szCs w:val="20"/>
                <w:lang w:val="fr-FR"/>
              </w:rPr>
              <w:t>Pensez-vous que la Prime Fairtrade Premium devrait</w:t>
            </w:r>
            <w:r w:rsidR="00376D61" w:rsidRPr="00021BF4">
              <w:rPr>
                <w:rFonts w:cs="Arial"/>
                <w:b/>
                <w:sz w:val="20"/>
                <w:szCs w:val="20"/>
                <w:lang w:val="fr-FR"/>
              </w:rPr>
              <w:t xml:space="preserve"> </w:t>
            </w:r>
            <w:r w:rsidR="007344B5" w:rsidRPr="00021BF4">
              <w:rPr>
                <w:rFonts w:cs="Arial"/>
                <w:b/>
                <w:sz w:val="20"/>
                <w:szCs w:val="20"/>
                <w:lang w:val="fr-FR"/>
              </w:rPr>
              <w:t>contribuer</w:t>
            </w:r>
            <w:r w:rsidR="00376D61" w:rsidRPr="00021BF4">
              <w:rPr>
                <w:rFonts w:cs="Arial"/>
                <w:b/>
                <w:sz w:val="20"/>
                <w:szCs w:val="20"/>
                <w:lang w:val="fr-FR"/>
              </w:rPr>
              <w:t xml:space="preserve"> </w:t>
            </w:r>
            <w:r w:rsidRPr="00021BF4">
              <w:rPr>
                <w:rFonts w:cs="Arial"/>
                <w:b/>
                <w:sz w:val="20"/>
                <w:szCs w:val="20"/>
                <w:lang w:val="fr-FR"/>
              </w:rPr>
              <w:t xml:space="preserve">au </w:t>
            </w:r>
            <w:proofErr w:type="spellStart"/>
            <w:r w:rsidRPr="00021BF4">
              <w:rPr>
                <w:rFonts w:cs="Arial"/>
                <w:b/>
                <w:sz w:val="20"/>
                <w:szCs w:val="20"/>
                <w:lang w:val="fr-FR"/>
              </w:rPr>
              <w:t>PRR</w:t>
            </w:r>
            <w:r w:rsidR="00484EF7">
              <w:rPr>
                <w:rFonts w:cs="Arial"/>
                <w:b/>
                <w:sz w:val="20"/>
                <w:szCs w:val="20"/>
                <w:lang w:val="fr-FR"/>
              </w:rPr>
              <w:t>MV</w:t>
            </w:r>
            <w:r w:rsidRPr="00021BF4">
              <w:rPr>
                <w:rFonts w:cs="Arial"/>
                <w:b/>
                <w:sz w:val="20"/>
                <w:szCs w:val="20"/>
                <w:lang w:val="fr-FR"/>
              </w:rPr>
              <w:t>ou</w:t>
            </w:r>
            <w:proofErr w:type="spellEnd"/>
            <w:r w:rsidRPr="00021BF4">
              <w:rPr>
                <w:rFonts w:cs="Arial"/>
                <w:b/>
                <w:sz w:val="20"/>
                <w:szCs w:val="20"/>
                <w:lang w:val="fr-FR"/>
              </w:rPr>
              <w:t xml:space="preserve"> devrait être payée en plus ?</w:t>
            </w:r>
          </w:p>
          <w:p w:rsidR="00376D61" w:rsidRPr="00021BF4" w:rsidRDefault="00736B5D" w:rsidP="00EE7689">
            <w:pPr>
              <w:pStyle w:val="ListParagraph"/>
              <w:keepNext/>
              <w:keepLines/>
              <w:tabs>
                <w:tab w:val="left" w:pos="735"/>
              </w:tabs>
              <w:spacing w:before="120" w:after="120" w:line="276" w:lineRule="auto"/>
              <w:rPr>
                <w:lang w:val="fr-FR"/>
              </w:rPr>
            </w:pPr>
            <w:sdt>
              <w:sdtPr>
                <w:rPr>
                  <w:rFonts w:cs="Arial"/>
                  <w:sz w:val="20"/>
                  <w:szCs w:val="20"/>
                  <w:lang w:val="fr-FR"/>
                </w:rPr>
                <w:id w:val="-116149275"/>
              </w:sdtPr>
              <w:sdtEndPr/>
              <w:sdtContent>
                <w:r w:rsidR="001937D5"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1937D5" w:rsidRPr="00021BF4">
                  <w:rPr>
                    <w:rFonts w:cs="Arial"/>
                    <w:color w:val="A6A6A6" w:themeColor="background1" w:themeShade="A6"/>
                    <w:sz w:val="20"/>
                    <w:szCs w:val="20"/>
                    <w:lang w:val="fr-FR"/>
                  </w:rPr>
                  <w:instrText xml:space="preserve"> FORMTEXT </w:instrText>
                </w:r>
                <w:r w:rsidR="001937D5" w:rsidRPr="00021BF4">
                  <w:rPr>
                    <w:rFonts w:cs="Arial"/>
                    <w:color w:val="A6A6A6" w:themeColor="background1" w:themeShade="A6"/>
                    <w:sz w:val="20"/>
                    <w:szCs w:val="20"/>
                    <w:lang w:val="fr-FR"/>
                  </w:rPr>
                </w:r>
                <w:r w:rsidR="001937D5" w:rsidRPr="00021BF4">
                  <w:rPr>
                    <w:rFonts w:cs="Arial"/>
                    <w:color w:val="A6A6A6" w:themeColor="background1" w:themeShade="A6"/>
                    <w:sz w:val="20"/>
                    <w:szCs w:val="20"/>
                    <w:lang w:val="fr-FR"/>
                  </w:rPr>
                  <w:fldChar w:fldCharType="separate"/>
                </w:r>
                <w:r w:rsidR="001937D5" w:rsidRPr="00021BF4">
                  <w:rPr>
                    <w:rFonts w:cs="Arial"/>
                    <w:noProof/>
                    <w:color w:val="A6A6A6" w:themeColor="background1" w:themeShade="A6"/>
                    <w:sz w:val="20"/>
                    <w:szCs w:val="20"/>
                    <w:lang w:val="fr-FR"/>
                  </w:rPr>
                  <w:t>Cliquer ici pour écrire votre texte</w:t>
                </w:r>
                <w:r w:rsidR="001937D5" w:rsidRPr="00021BF4">
                  <w:rPr>
                    <w:rFonts w:cs="Arial"/>
                    <w:color w:val="A6A6A6" w:themeColor="background1" w:themeShade="A6"/>
                    <w:sz w:val="20"/>
                    <w:szCs w:val="20"/>
                    <w:lang w:val="fr-FR"/>
                  </w:rPr>
                  <w:fldChar w:fldCharType="end"/>
                </w:r>
              </w:sdtContent>
            </w:sdt>
          </w:p>
        </w:tc>
      </w:tr>
    </w:tbl>
    <w:p w:rsidR="00376D61" w:rsidRPr="00021BF4" w:rsidRDefault="00376D61" w:rsidP="006F4AD4">
      <w:pPr>
        <w:rPr>
          <w:lang w:val="fr-FR"/>
        </w:rPr>
      </w:pPr>
      <w:bookmarkStart w:id="71" w:name="_Toc495675462"/>
    </w:p>
    <w:bookmarkEnd w:id="71"/>
    <w:p w:rsidR="002B2A5D" w:rsidRPr="00021BF4" w:rsidRDefault="001937D5" w:rsidP="00376D61">
      <w:pPr>
        <w:rPr>
          <w:rFonts w:cs="Arial"/>
          <w:b/>
          <w:sz w:val="20"/>
          <w:szCs w:val="20"/>
          <w:lang w:val="fr-FR"/>
        </w:rPr>
      </w:pPr>
      <w:r w:rsidRPr="00021BF4">
        <w:rPr>
          <w:lang w:val="fr-FR"/>
        </w:rPr>
        <w:t xml:space="preserve">La table ci-dessous présente huit options pour implémenter le </w:t>
      </w:r>
      <w:r w:rsidRPr="00021BF4">
        <w:rPr>
          <w:rFonts w:cs="Arial"/>
          <w:b/>
          <w:sz w:val="20"/>
          <w:szCs w:val="20"/>
          <w:lang w:val="fr-FR"/>
        </w:rPr>
        <w:t>Prix de Référence Fairtrade de Revenu</w:t>
      </w:r>
      <w:r w:rsidR="009B6ADF">
        <w:rPr>
          <w:rFonts w:cs="Arial"/>
          <w:b/>
          <w:sz w:val="20"/>
          <w:szCs w:val="20"/>
          <w:lang w:val="fr-FR"/>
        </w:rPr>
        <w:t xml:space="preserve"> </w:t>
      </w:r>
      <w:r w:rsidR="00484EF7">
        <w:rPr>
          <w:rFonts w:cs="Arial"/>
          <w:b/>
          <w:sz w:val="20"/>
          <w:szCs w:val="20"/>
          <w:lang w:val="fr-FR"/>
        </w:rPr>
        <w:t>Minimum Vital</w:t>
      </w:r>
      <w:r w:rsidRPr="00021BF4">
        <w:rPr>
          <w:lang w:val="fr-FR"/>
        </w:rPr>
        <w:t>, combinant des approches obligatoires versus volontaires, et immédiates versus graduelles. Dans chaque carré, la première option exclut la Prime Fairtrade du Prix de Revenu</w:t>
      </w:r>
      <w:r w:rsidR="009B6ADF">
        <w:rPr>
          <w:lang w:val="fr-FR"/>
        </w:rPr>
        <w:t xml:space="preserve"> </w:t>
      </w:r>
      <w:r w:rsidR="00484EF7">
        <w:rPr>
          <w:lang w:val="fr-FR"/>
        </w:rPr>
        <w:t>Minimum Vital</w:t>
      </w:r>
      <w:r w:rsidRPr="00021BF4">
        <w:rPr>
          <w:lang w:val="fr-FR"/>
        </w:rPr>
        <w:t>, tandis que la seconde option l’absorbe.</w:t>
      </w:r>
      <w:r w:rsidR="00376D61" w:rsidRPr="00021BF4">
        <w:rPr>
          <w:lang w:val="fr-FR"/>
        </w:rPr>
        <w:t xml:space="preserve"> </w:t>
      </w:r>
    </w:p>
    <w:p w:rsidR="00376D61" w:rsidRPr="00021BF4" w:rsidRDefault="00E123F6" w:rsidP="00376D61">
      <w:pPr>
        <w:rPr>
          <w:rFonts w:cs="Arial"/>
          <w:sz w:val="20"/>
          <w:szCs w:val="20"/>
          <w:lang w:val="fr-FR"/>
        </w:rPr>
      </w:pPr>
      <w:r w:rsidRPr="00021BF4">
        <w:rPr>
          <w:rFonts w:cs="Arial"/>
          <w:b/>
          <w:sz w:val="20"/>
          <w:szCs w:val="20"/>
          <w:lang w:val="fr-FR"/>
        </w:rPr>
        <w:t xml:space="preserve">Tableau </w:t>
      </w:r>
      <w:r w:rsidR="00376D61" w:rsidRPr="00021BF4">
        <w:rPr>
          <w:rFonts w:cs="Arial"/>
          <w:b/>
          <w:sz w:val="20"/>
          <w:szCs w:val="20"/>
          <w:lang w:val="fr-FR"/>
        </w:rPr>
        <w:t xml:space="preserve">3: Options </w:t>
      </w:r>
      <w:r w:rsidR="001937D5" w:rsidRPr="00021BF4">
        <w:rPr>
          <w:rFonts w:cs="Arial"/>
          <w:b/>
          <w:sz w:val="20"/>
          <w:szCs w:val="20"/>
          <w:lang w:val="fr-FR"/>
        </w:rPr>
        <w:t>pour couvrir l’écart vers le PRFRD</w:t>
      </w:r>
      <w:r w:rsidR="00376D61" w:rsidRPr="00021BF4">
        <w:rPr>
          <w:rFonts w:cs="Arial"/>
          <w:b/>
          <w:sz w:val="20"/>
          <w:szCs w:val="20"/>
          <w:lang w:val="fr-FR"/>
        </w:rPr>
        <w:t xml:space="preserve"> </w:t>
      </w:r>
    </w:p>
    <w:tbl>
      <w:tblPr>
        <w:tblStyle w:val="TableGrid"/>
        <w:tblW w:w="10491" w:type="dxa"/>
        <w:tblInd w:w="-318" w:type="dxa"/>
        <w:tblLook w:val="04A0" w:firstRow="1" w:lastRow="0" w:firstColumn="1" w:lastColumn="0" w:noHBand="0" w:noVBand="1"/>
      </w:tblPr>
      <w:tblGrid>
        <w:gridCol w:w="4679"/>
        <w:gridCol w:w="5812"/>
      </w:tblGrid>
      <w:tr w:rsidR="00376D61" w:rsidRPr="00021BF4" w:rsidTr="00367EC1">
        <w:tc>
          <w:tcPr>
            <w:tcW w:w="4679" w:type="dxa"/>
          </w:tcPr>
          <w:p w:rsidR="00376D61" w:rsidRPr="00021BF4" w:rsidRDefault="00E123F6" w:rsidP="00367EC1">
            <w:pPr>
              <w:tabs>
                <w:tab w:val="left" w:pos="0"/>
                <w:tab w:val="left" w:pos="3563"/>
              </w:tabs>
              <w:spacing w:line="276" w:lineRule="auto"/>
              <w:jc w:val="center"/>
              <w:rPr>
                <w:rFonts w:cs="Arial"/>
                <w:b/>
                <w:sz w:val="18"/>
                <w:szCs w:val="18"/>
                <w:lang w:val="fr-FR"/>
              </w:rPr>
            </w:pPr>
            <w:r w:rsidRPr="00021BF4">
              <w:rPr>
                <w:rFonts w:cs="Arial"/>
                <w:b/>
                <w:sz w:val="18"/>
                <w:szCs w:val="18"/>
                <w:lang w:val="fr-FR"/>
              </w:rPr>
              <w:t>OBLIGATOIRE</w:t>
            </w:r>
          </w:p>
        </w:tc>
        <w:tc>
          <w:tcPr>
            <w:tcW w:w="5812" w:type="dxa"/>
          </w:tcPr>
          <w:p w:rsidR="00376D61" w:rsidRPr="00021BF4" w:rsidRDefault="00E123F6" w:rsidP="00367EC1">
            <w:pPr>
              <w:tabs>
                <w:tab w:val="left" w:pos="0"/>
                <w:tab w:val="left" w:pos="3563"/>
              </w:tabs>
              <w:spacing w:line="276" w:lineRule="auto"/>
              <w:jc w:val="center"/>
              <w:rPr>
                <w:rFonts w:cs="Arial"/>
                <w:b/>
                <w:sz w:val="18"/>
                <w:szCs w:val="18"/>
                <w:lang w:val="fr-FR"/>
              </w:rPr>
            </w:pPr>
            <w:r w:rsidRPr="00021BF4">
              <w:rPr>
                <w:rFonts w:cs="Arial"/>
                <w:b/>
                <w:sz w:val="18"/>
                <w:szCs w:val="18"/>
                <w:lang w:val="fr-FR"/>
              </w:rPr>
              <w:t>VOLONTAIRE</w:t>
            </w:r>
          </w:p>
        </w:tc>
      </w:tr>
      <w:tr w:rsidR="00376D61" w:rsidRPr="00736B5D" w:rsidTr="00367EC1">
        <w:trPr>
          <w:trHeight w:val="108"/>
        </w:trPr>
        <w:tc>
          <w:tcPr>
            <w:tcW w:w="4679" w:type="dxa"/>
          </w:tcPr>
          <w:p w:rsidR="00376D61" w:rsidRPr="00021BF4" w:rsidRDefault="00376D61" w:rsidP="00367EC1">
            <w:pPr>
              <w:tabs>
                <w:tab w:val="left" w:pos="0"/>
              </w:tabs>
              <w:spacing w:line="276" w:lineRule="auto"/>
              <w:rPr>
                <w:rFonts w:cs="Arial"/>
                <w:sz w:val="18"/>
                <w:szCs w:val="18"/>
                <w:lang w:val="fr-FR"/>
              </w:rPr>
            </w:pPr>
          </w:p>
          <w:p w:rsidR="00376D61" w:rsidRPr="00021BF4" w:rsidRDefault="00376D61" w:rsidP="00367EC1">
            <w:pPr>
              <w:tabs>
                <w:tab w:val="left" w:pos="0"/>
                <w:tab w:val="left" w:pos="3563"/>
              </w:tabs>
              <w:spacing w:line="276" w:lineRule="auto"/>
              <w:jc w:val="left"/>
              <w:rPr>
                <w:rFonts w:cs="Arial"/>
                <w:b/>
                <w:sz w:val="18"/>
                <w:szCs w:val="18"/>
                <w:lang w:val="fr-FR"/>
              </w:rPr>
            </w:pPr>
            <w:r w:rsidRPr="00021BF4">
              <w:rPr>
                <w:rFonts w:cs="Arial"/>
                <w:b/>
                <w:sz w:val="18"/>
                <w:szCs w:val="18"/>
                <w:lang w:val="fr-FR"/>
              </w:rPr>
              <w:t xml:space="preserve">A: </w:t>
            </w:r>
            <w:r w:rsidR="00E123F6" w:rsidRPr="00021BF4">
              <w:rPr>
                <w:rFonts w:cs="Arial"/>
                <w:b/>
                <w:sz w:val="18"/>
                <w:szCs w:val="18"/>
                <w:lang w:val="fr-FR"/>
              </w:rPr>
              <w:t xml:space="preserve">Le </w:t>
            </w:r>
            <w:r w:rsidR="00082A26" w:rsidRPr="00021BF4">
              <w:rPr>
                <w:rFonts w:cs="Arial"/>
                <w:b/>
                <w:sz w:val="18"/>
                <w:szCs w:val="18"/>
                <w:lang w:val="fr-FR"/>
              </w:rPr>
              <w:t>PR</w:t>
            </w:r>
            <w:r w:rsidR="00484EF7">
              <w:rPr>
                <w:rFonts w:cs="Arial"/>
                <w:b/>
                <w:sz w:val="18"/>
                <w:szCs w:val="18"/>
                <w:lang w:val="fr-FR"/>
              </w:rPr>
              <w:t>RMV</w:t>
            </w:r>
            <w:r w:rsidR="00E123F6" w:rsidRPr="00021BF4">
              <w:rPr>
                <w:rFonts w:cs="Arial"/>
                <w:b/>
                <w:sz w:val="18"/>
                <w:szCs w:val="18"/>
                <w:lang w:val="fr-FR"/>
              </w:rPr>
              <w:t xml:space="preserve"> se substitue au PMF</w:t>
            </w:r>
          </w:p>
          <w:p w:rsidR="00E123F6" w:rsidRPr="00021BF4" w:rsidRDefault="00E123F6" w:rsidP="00367EC1">
            <w:pPr>
              <w:tabs>
                <w:tab w:val="left" w:pos="0"/>
              </w:tabs>
              <w:spacing w:line="276" w:lineRule="auto"/>
              <w:jc w:val="left"/>
              <w:rPr>
                <w:rFonts w:cs="Arial"/>
                <w:sz w:val="18"/>
                <w:szCs w:val="18"/>
                <w:lang w:val="fr-FR"/>
              </w:rPr>
            </w:pPr>
            <w:r w:rsidRPr="00021BF4">
              <w:rPr>
                <w:rFonts w:cs="Arial"/>
                <w:sz w:val="18"/>
                <w:szCs w:val="18"/>
                <w:lang w:val="fr-FR"/>
              </w:rPr>
              <w:t>Le paiement du PR</w:t>
            </w:r>
            <w:r w:rsidR="00484EF7">
              <w:rPr>
                <w:rFonts w:cs="Arial"/>
                <w:sz w:val="18"/>
                <w:szCs w:val="18"/>
                <w:lang w:val="fr-FR"/>
              </w:rPr>
              <w:t>RMV</w:t>
            </w:r>
            <w:r w:rsidRPr="00021BF4">
              <w:rPr>
                <w:rFonts w:cs="Arial"/>
                <w:sz w:val="18"/>
                <w:szCs w:val="18"/>
                <w:lang w:val="fr-FR"/>
              </w:rPr>
              <w:t xml:space="preserve"> devient obligatoire et immédiat, comme niveau de prix </w:t>
            </w:r>
          </w:p>
          <w:p w:rsidR="00376D61" w:rsidRPr="00021BF4" w:rsidRDefault="00E123F6" w:rsidP="00367EC1">
            <w:pPr>
              <w:tabs>
                <w:tab w:val="left" w:pos="0"/>
              </w:tabs>
              <w:spacing w:line="276" w:lineRule="auto"/>
              <w:jc w:val="left"/>
              <w:rPr>
                <w:rFonts w:cs="Arial"/>
                <w:sz w:val="18"/>
                <w:szCs w:val="18"/>
                <w:lang w:val="fr-FR"/>
              </w:rPr>
            </w:pPr>
            <w:r w:rsidRPr="00021BF4">
              <w:rPr>
                <w:rFonts w:cs="Arial"/>
                <w:sz w:val="18"/>
                <w:szCs w:val="18"/>
                <w:lang w:val="fr-FR"/>
              </w:rPr>
              <w:t>La PF continue soit être payée en plus du PR</w:t>
            </w:r>
            <w:r w:rsidR="00484EF7">
              <w:rPr>
                <w:rFonts w:cs="Arial"/>
                <w:sz w:val="18"/>
                <w:szCs w:val="18"/>
                <w:lang w:val="fr-FR"/>
              </w:rPr>
              <w:t>RMV</w:t>
            </w:r>
            <w:r w:rsidRPr="00021BF4">
              <w:rPr>
                <w:rFonts w:cs="Arial"/>
                <w:sz w:val="18"/>
                <w:szCs w:val="18"/>
                <w:lang w:val="fr-FR"/>
              </w:rPr>
              <w:t xml:space="preserve"> (</w:t>
            </w:r>
            <w:r w:rsidR="00376D61" w:rsidRPr="00021BF4">
              <w:rPr>
                <w:rFonts w:cs="Arial"/>
                <w:b/>
                <w:sz w:val="18"/>
                <w:szCs w:val="18"/>
                <w:lang w:val="fr-FR"/>
              </w:rPr>
              <w:t>A1)</w:t>
            </w:r>
            <w:r w:rsidR="00376D61" w:rsidRPr="00021BF4">
              <w:rPr>
                <w:rFonts w:cs="Arial"/>
                <w:sz w:val="18"/>
                <w:szCs w:val="18"/>
                <w:lang w:val="fr-FR"/>
              </w:rPr>
              <w:t xml:space="preserve"> </w:t>
            </w:r>
            <w:r w:rsidRPr="00021BF4">
              <w:rPr>
                <w:rFonts w:cs="Arial"/>
                <w:sz w:val="18"/>
                <w:szCs w:val="18"/>
                <w:lang w:val="fr-FR"/>
              </w:rPr>
              <w:t>ou à être absorbée par le PR</w:t>
            </w:r>
            <w:r w:rsidR="00484EF7">
              <w:rPr>
                <w:rFonts w:cs="Arial"/>
                <w:sz w:val="18"/>
                <w:szCs w:val="18"/>
                <w:lang w:val="fr-FR"/>
              </w:rPr>
              <w:t>RMV</w:t>
            </w:r>
            <w:r w:rsidR="0014558D" w:rsidRPr="00021BF4">
              <w:rPr>
                <w:rFonts w:cs="Arial"/>
                <w:sz w:val="18"/>
                <w:szCs w:val="18"/>
                <w:lang w:val="fr-FR"/>
              </w:rPr>
              <w:t xml:space="preserve"> </w:t>
            </w:r>
            <w:r w:rsidRPr="00021BF4">
              <w:rPr>
                <w:rFonts w:cs="Arial"/>
                <w:sz w:val="18"/>
                <w:szCs w:val="18"/>
                <w:lang w:val="fr-FR"/>
              </w:rPr>
              <w:t>(dans ce cas le PR</w:t>
            </w:r>
            <w:r w:rsidR="00484EF7">
              <w:rPr>
                <w:rFonts w:cs="Arial"/>
                <w:sz w:val="18"/>
                <w:szCs w:val="18"/>
                <w:lang w:val="fr-FR"/>
              </w:rPr>
              <w:t>RMV</w:t>
            </w:r>
            <w:r w:rsidRPr="00021BF4">
              <w:rPr>
                <w:rFonts w:cs="Arial"/>
                <w:sz w:val="18"/>
                <w:szCs w:val="18"/>
                <w:lang w:val="fr-FR"/>
              </w:rPr>
              <w:t xml:space="preserve"> remplace à la fois le PMF et la PF</w:t>
            </w:r>
            <w:r w:rsidR="00376D61" w:rsidRPr="00021BF4">
              <w:rPr>
                <w:rFonts w:cs="Arial"/>
                <w:sz w:val="18"/>
                <w:szCs w:val="18"/>
                <w:lang w:val="fr-FR"/>
              </w:rPr>
              <w:t xml:space="preserve"> </w:t>
            </w:r>
            <w:r w:rsidR="00376D61" w:rsidRPr="00021BF4">
              <w:rPr>
                <w:rFonts w:cs="Arial"/>
                <w:b/>
                <w:sz w:val="18"/>
                <w:szCs w:val="18"/>
                <w:lang w:val="fr-FR"/>
              </w:rPr>
              <w:t>(A2)</w:t>
            </w:r>
          </w:p>
          <w:p w:rsidR="00376D61" w:rsidRPr="00021BF4" w:rsidRDefault="00376D61" w:rsidP="00367EC1">
            <w:pPr>
              <w:tabs>
                <w:tab w:val="left" w:pos="0"/>
              </w:tabs>
              <w:spacing w:line="276" w:lineRule="auto"/>
              <w:jc w:val="left"/>
              <w:rPr>
                <w:rFonts w:cs="Arial"/>
                <w:b/>
                <w:sz w:val="18"/>
                <w:szCs w:val="18"/>
                <w:lang w:val="fr-FR"/>
              </w:rPr>
            </w:pPr>
          </w:p>
        </w:tc>
        <w:tc>
          <w:tcPr>
            <w:tcW w:w="5812" w:type="dxa"/>
          </w:tcPr>
          <w:p w:rsidR="00376D61" w:rsidRPr="00021BF4" w:rsidRDefault="00376D61" w:rsidP="00367EC1">
            <w:pPr>
              <w:tabs>
                <w:tab w:val="left" w:pos="0"/>
              </w:tabs>
              <w:spacing w:line="276" w:lineRule="auto"/>
              <w:rPr>
                <w:rFonts w:cs="Arial"/>
                <w:b/>
                <w:sz w:val="18"/>
                <w:szCs w:val="18"/>
                <w:lang w:val="fr-FR"/>
              </w:rPr>
            </w:pPr>
          </w:p>
          <w:p w:rsidR="00376D61" w:rsidRPr="00021BF4" w:rsidRDefault="00376D61" w:rsidP="00367EC1">
            <w:pPr>
              <w:tabs>
                <w:tab w:val="left" w:pos="0"/>
              </w:tabs>
              <w:spacing w:line="276" w:lineRule="auto"/>
              <w:rPr>
                <w:rFonts w:cs="Arial"/>
                <w:b/>
                <w:sz w:val="18"/>
                <w:szCs w:val="18"/>
                <w:lang w:val="fr-FR"/>
              </w:rPr>
            </w:pPr>
            <w:r w:rsidRPr="00021BF4">
              <w:rPr>
                <w:rFonts w:cs="Arial"/>
                <w:b/>
                <w:sz w:val="18"/>
                <w:szCs w:val="18"/>
                <w:lang w:val="fr-FR"/>
              </w:rPr>
              <w:t xml:space="preserve">C: </w:t>
            </w:r>
            <w:r w:rsidR="00082A26" w:rsidRPr="00021BF4">
              <w:rPr>
                <w:rFonts w:cs="Arial"/>
                <w:b/>
                <w:sz w:val="18"/>
                <w:szCs w:val="18"/>
                <w:lang w:val="fr-FR"/>
              </w:rPr>
              <w:t>Le PMF + paie</w:t>
            </w:r>
            <w:r w:rsidRPr="00021BF4">
              <w:rPr>
                <w:rFonts w:cs="Arial"/>
                <w:b/>
                <w:sz w:val="18"/>
                <w:szCs w:val="18"/>
                <w:lang w:val="fr-FR"/>
              </w:rPr>
              <w:t>ments</w:t>
            </w:r>
            <w:r w:rsidR="00082A26" w:rsidRPr="00021BF4">
              <w:rPr>
                <w:rFonts w:cs="Arial"/>
                <w:b/>
                <w:sz w:val="18"/>
                <w:szCs w:val="18"/>
                <w:lang w:val="fr-FR"/>
              </w:rPr>
              <w:t xml:space="preserve"> volontaires = PR</w:t>
            </w:r>
            <w:r w:rsidR="00484EF7">
              <w:rPr>
                <w:rFonts w:cs="Arial"/>
                <w:b/>
                <w:sz w:val="18"/>
                <w:szCs w:val="18"/>
                <w:lang w:val="fr-FR"/>
              </w:rPr>
              <w:t>RMV</w:t>
            </w:r>
          </w:p>
          <w:p w:rsidR="00376D61" w:rsidRPr="00021BF4" w:rsidRDefault="00082A26" w:rsidP="00367EC1">
            <w:pPr>
              <w:tabs>
                <w:tab w:val="left" w:pos="0"/>
              </w:tabs>
              <w:spacing w:line="276" w:lineRule="auto"/>
              <w:jc w:val="left"/>
              <w:rPr>
                <w:rFonts w:cs="Arial"/>
                <w:sz w:val="18"/>
                <w:szCs w:val="18"/>
                <w:lang w:val="fr-FR"/>
              </w:rPr>
            </w:pPr>
            <w:r w:rsidRPr="00021BF4">
              <w:rPr>
                <w:rFonts w:cs="Arial"/>
                <w:sz w:val="18"/>
                <w:szCs w:val="18"/>
                <w:lang w:val="fr-FR"/>
              </w:rPr>
              <w:t>L’écart entre le PMF et le PR</w:t>
            </w:r>
            <w:r w:rsidR="00484EF7">
              <w:rPr>
                <w:rFonts w:cs="Arial"/>
                <w:sz w:val="18"/>
                <w:szCs w:val="18"/>
                <w:lang w:val="fr-FR"/>
              </w:rPr>
              <w:t>RMV</w:t>
            </w:r>
            <w:r w:rsidRPr="00021BF4">
              <w:rPr>
                <w:rFonts w:cs="Arial"/>
                <w:sz w:val="18"/>
                <w:szCs w:val="18"/>
                <w:lang w:val="fr-FR"/>
              </w:rPr>
              <w:t xml:space="preserve"> peut être couvert partiellement ou complètement via des </w:t>
            </w:r>
            <w:proofErr w:type="gramStart"/>
            <w:r w:rsidRPr="00021BF4">
              <w:rPr>
                <w:rFonts w:cs="Arial"/>
                <w:sz w:val="18"/>
                <w:szCs w:val="18"/>
                <w:lang w:val="fr-FR"/>
              </w:rPr>
              <w:t>paiement</w:t>
            </w:r>
            <w:proofErr w:type="gramEnd"/>
            <w:r w:rsidRPr="00021BF4">
              <w:rPr>
                <w:rFonts w:cs="Arial"/>
                <w:sz w:val="18"/>
                <w:szCs w:val="18"/>
                <w:lang w:val="fr-FR"/>
              </w:rPr>
              <w:t xml:space="preserve"> </w:t>
            </w:r>
            <w:r w:rsidR="00376D61" w:rsidRPr="00021BF4">
              <w:rPr>
                <w:rFonts w:cs="Arial"/>
                <w:sz w:val="18"/>
                <w:szCs w:val="18"/>
                <w:lang w:val="fr-FR"/>
              </w:rPr>
              <w:t>“top up”</w:t>
            </w:r>
            <w:r w:rsidRPr="00021BF4">
              <w:rPr>
                <w:rFonts w:cs="Arial"/>
                <w:sz w:val="18"/>
                <w:szCs w:val="18"/>
                <w:lang w:val="fr-FR"/>
              </w:rPr>
              <w:t xml:space="preserve"> additionnels</w:t>
            </w:r>
            <w:r w:rsidR="00376D61" w:rsidRPr="00021BF4">
              <w:rPr>
                <w:rFonts w:cs="Arial"/>
                <w:sz w:val="18"/>
                <w:szCs w:val="18"/>
                <w:lang w:val="fr-FR"/>
              </w:rPr>
              <w:t>.</w:t>
            </w:r>
          </w:p>
          <w:p w:rsidR="00376D61" w:rsidRPr="00021BF4" w:rsidRDefault="00082A26" w:rsidP="00367EC1">
            <w:pPr>
              <w:tabs>
                <w:tab w:val="left" w:pos="0"/>
              </w:tabs>
              <w:spacing w:line="276" w:lineRule="auto"/>
              <w:jc w:val="left"/>
              <w:rPr>
                <w:rFonts w:cs="Arial"/>
                <w:sz w:val="18"/>
                <w:szCs w:val="18"/>
                <w:lang w:val="fr-FR"/>
              </w:rPr>
            </w:pPr>
            <w:r w:rsidRPr="00021BF4">
              <w:rPr>
                <w:rFonts w:cs="Arial"/>
                <w:sz w:val="18"/>
                <w:szCs w:val="18"/>
                <w:lang w:val="fr-FR"/>
              </w:rPr>
              <w:t xml:space="preserve">Les paiements </w:t>
            </w:r>
            <w:r w:rsidR="00376D61" w:rsidRPr="00021BF4">
              <w:rPr>
                <w:rFonts w:cs="Arial"/>
                <w:sz w:val="18"/>
                <w:szCs w:val="18"/>
                <w:lang w:val="fr-FR"/>
              </w:rPr>
              <w:t xml:space="preserve">“Top up” </w:t>
            </w:r>
            <w:r w:rsidRPr="00021BF4">
              <w:rPr>
                <w:rFonts w:cs="Arial"/>
                <w:sz w:val="18"/>
                <w:szCs w:val="18"/>
                <w:lang w:val="fr-FR"/>
              </w:rPr>
              <w:t xml:space="preserve">peuvent être des sommes fixes ou </w:t>
            </w:r>
            <w:r w:rsidR="00376D61" w:rsidRPr="00021BF4">
              <w:rPr>
                <w:rFonts w:cs="Arial"/>
                <w:sz w:val="18"/>
                <w:szCs w:val="18"/>
                <w:lang w:val="fr-FR"/>
              </w:rPr>
              <w:t>flexible</w:t>
            </w:r>
            <w:r w:rsidRPr="00021BF4">
              <w:rPr>
                <w:rFonts w:cs="Arial"/>
                <w:sz w:val="18"/>
                <w:szCs w:val="18"/>
                <w:lang w:val="fr-FR"/>
              </w:rPr>
              <w:t>s</w:t>
            </w:r>
            <w:r w:rsidR="00376D61" w:rsidRPr="00021BF4">
              <w:rPr>
                <w:rStyle w:val="FootnoteReference"/>
                <w:rFonts w:cs="Arial"/>
                <w:sz w:val="18"/>
                <w:szCs w:val="18"/>
                <w:lang w:val="fr-FR"/>
              </w:rPr>
              <w:footnoteReference w:id="4"/>
            </w:r>
            <w:r w:rsidR="00376D61" w:rsidRPr="00021BF4">
              <w:rPr>
                <w:rFonts w:cs="Arial"/>
                <w:sz w:val="18"/>
                <w:szCs w:val="18"/>
                <w:lang w:val="fr-FR"/>
              </w:rPr>
              <w:t>.</w:t>
            </w:r>
          </w:p>
          <w:p w:rsidR="00376D61" w:rsidRPr="00021BF4" w:rsidRDefault="00082A26" w:rsidP="00367EC1">
            <w:pPr>
              <w:tabs>
                <w:tab w:val="left" w:pos="0"/>
              </w:tabs>
              <w:spacing w:line="276" w:lineRule="auto"/>
              <w:jc w:val="left"/>
              <w:rPr>
                <w:rFonts w:cs="Arial"/>
                <w:sz w:val="18"/>
                <w:szCs w:val="18"/>
                <w:lang w:val="fr-FR"/>
              </w:rPr>
            </w:pPr>
            <w:r w:rsidRPr="00021BF4">
              <w:rPr>
                <w:rFonts w:cs="Arial"/>
                <w:sz w:val="18"/>
                <w:szCs w:val="18"/>
                <w:lang w:val="fr-FR"/>
              </w:rPr>
              <w:t>La PF continue à être rajoutée au PR</w:t>
            </w:r>
            <w:r w:rsidR="00484EF7">
              <w:rPr>
                <w:rFonts w:cs="Arial"/>
                <w:sz w:val="18"/>
                <w:szCs w:val="18"/>
                <w:lang w:val="fr-FR"/>
              </w:rPr>
              <w:t>RMV</w:t>
            </w:r>
            <w:r w:rsidRPr="00021BF4">
              <w:rPr>
                <w:rFonts w:cs="Arial"/>
                <w:sz w:val="18"/>
                <w:szCs w:val="18"/>
                <w:lang w:val="fr-FR"/>
              </w:rPr>
              <w:t xml:space="preserve"> </w:t>
            </w:r>
            <w:r w:rsidR="00376D61" w:rsidRPr="00021BF4">
              <w:rPr>
                <w:rFonts w:cs="Arial"/>
                <w:b/>
                <w:sz w:val="18"/>
                <w:szCs w:val="18"/>
                <w:lang w:val="fr-FR"/>
              </w:rPr>
              <w:t>(C1)</w:t>
            </w:r>
            <w:r w:rsidR="00376D61" w:rsidRPr="00021BF4">
              <w:rPr>
                <w:rFonts w:cs="Arial"/>
                <w:sz w:val="18"/>
                <w:szCs w:val="18"/>
                <w:lang w:val="fr-FR"/>
              </w:rPr>
              <w:t xml:space="preserve"> </w:t>
            </w:r>
            <w:r w:rsidRPr="00021BF4">
              <w:rPr>
                <w:rFonts w:cs="Arial"/>
                <w:sz w:val="18"/>
                <w:szCs w:val="18"/>
                <w:lang w:val="fr-FR"/>
              </w:rPr>
              <w:t xml:space="preserve">ou à être absorbée par le PRFRD </w:t>
            </w:r>
            <w:r w:rsidR="00376D61" w:rsidRPr="00021BF4">
              <w:rPr>
                <w:rFonts w:cs="Arial"/>
                <w:b/>
                <w:sz w:val="18"/>
                <w:szCs w:val="18"/>
                <w:lang w:val="fr-FR"/>
              </w:rPr>
              <w:t>(C2)</w:t>
            </w:r>
          </w:p>
        </w:tc>
      </w:tr>
      <w:tr w:rsidR="00376D61" w:rsidRPr="00736B5D" w:rsidTr="00367EC1">
        <w:tc>
          <w:tcPr>
            <w:tcW w:w="4679" w:type="dxa"/>
          </w:tcPr>
          <w:p w:rsidR="00376D61" w:rsidRPr="00021BF4" w:rsidRDefault="00376D61" w:rsidP="00367EC1">
            <w:pPr>
              <w:tabs>
                <w:tab w:val="left" w:pos="0"/>
              </w:tabs>
              <w:spacing w:line="276" w:lineRule="auto"/>
              <w:jc w:val="left"/>
              <w:rPr>
                <w:rFonts w:cs="Arial"/>
                <w:b/>
                <w:sz w:val="18"/>
                <w:szCs w:val="18"/>
                <w:lang w:val="fr-FR"/>
              </w:rPr>
            </w:pPr>
          </w:p>
          <w:p w:rsidR="00376D61" w:rsidRPr="00021BF4" w:rsidRDefault="00376D61" w:rsidP="00367EC1">
            <w:pPr>
              <w:tabs>
                <w:tab w:val="left" w:pos="0"/>
              </w:tabs>
              <w:spacing w:line="276" w:lineRule="auto"/>
              <w:jc w:val="left"/>
              <w:rPr>
                <w:rFonts w:cs="Arial"/>
                <w:b/>
                <w:sz w:val="18"/>
                <w:szCs w:val="18"/>
                <w:lang w:val="fr-FR"/>
              </w:rPr>
            </w:pPr>
            <w:r w:rsidRPr="00021BF4">
              <w:rPr>
                <w:rFonts w:cs="Arial"/>
                <w:b/>
                <w:sz w:val="18"/>
                <w:szCs w:val="18"/>
                <w:lang w:val="fr-FR"/>
              </w:rPr>
              <w:t xml:space="preserve">B: </w:t>
            </w:r>
            <w:r w:rsidR="00E123F6" w:rsidRPr="00021BF4">
              <w:rPr>
                <w:rFonts w:cs="Arial"/>
                <w:b/>
                <w:sz w:val="18"/>
                <w:szCs w:val="18"/>
                <w:lang w:val="fr-FR"/>
              </w:rPr>
              <w:t>Le PMF</w:t>
            </w:r>
            <w:r w:rsidR="007344B5">
              <w:rPr>
                <w:rFonts w:cs="Arial"/>
                <w:b/>
                <w:sz w:val="18"/>
                <w:szCs w:val="18"/>
                <w:lang w:val="fr-FR"/>
              </w:rPr>
              <w:t xml:space="preserve"> augmente ver</w:t>
            </w:r>
            <w:r w:rsidR="00E123F6" w:rsidRPr="00021BF4">
              <w:rPr>
                <w:rFonts w:cs="Arial"/>
                <w:b/>
                <w:sz w:val="18"/>
                <w:szCs w:val="18"/>
                <w:lang w:val="fr-FR"/>
              </w:rPr>
              <w:t>s un PR</w:t>
            </w:r>
            <w:r w:rsidR="00484EF7">
              <w:rPr>
                <w:rFonts w:cs="Arial"/>
                <w:b/>
                <w:sz w:val="18"/>
                <w:szCs w:val="18"/>
                <w:lang w:val="fr-FR"/>
              </w:rPr>
              <w:t>RMV</w:t>
            </w:r>
            <w:r w:rsidR="00E123F6" w:rsidRPr="00021BF4">
              <w:rPr>
                <w:rFonts w:cs="Arial"/>
                <w:b/>
                <w:sz w:val="18"/>
                <w:szCs w:val="18"/>
                <w:lang w:val="fr-FR"/>
              </w:rPr>
              <w:t xml:space="preserve"> dans une approche par phase</w:t>
            </w:r>
          </w:p>
          <w:p w:rsidR="00376D61" w:rsidRPr="00021BF4" w:rsidRDefault="00E123F6" w:rsidP="00367EC1">
            <w:pPr>
              <w:tabs>
                <w:tab w:val="left" w:pos="0"/>
              </w:tabs>
              <w:spacing w:line="276" w:lineRule="auto"/>
              <w:jc w:val="left"/>
              <w:rPr>
                <w:rFonts w:cs="Arial"/>
                <w:sz w:val="18"/>
                <w:szCs w:val="18"/>
                <w:lang w:val="fr-FR"/>
              </w:rPr>
            </w:pPr>
            <w:r w:rsidRPr="00021BF4">
              <w:rPr>
                <w:rFonts w:cs="Arial"/>
                <w:sz w:val="18"/>
                <w:szCs w:val="18"/>
                <w:lang w:val="fr-FR"/>
              </w:rPr>
              <w:t>Le PMF augmente graduellement jusqu’à ce que le PR</w:t>
            </w:r>
            <w:r w:rsidR="00484EF7">
              <w:rPr>
                <w:rFonts w:cs="Arial"/>
                <w:sz w:val="18"/>
                <w:szCs w:val="18"/>
                <w:lang w:val="fr-FR"/>
              </w:rPr>
              <w:t>RMV</w:t>
            </w:r>
            <w:r w:rsidRPr="00021BF4">
              <w:rPr>
                <w:rFonts w:cs="Arial"/>
                <w:sz w:val="18"/>
                <w:szCs w:val="18"/>
                <w:lang w:val="fr-FR"/>
              </w:rPr>
              <w:t xml:space="preserve"> soit atteint</w:t>
            </w:r>
          </w:p>
          <w:p w:rsidR="00376D61" w:rsidRPr="00021BF4" w:rsidRDefault="00E123F6" w:rsidP="00367EC1">
            <w:pPr>
              <w:tabs>
                <w:tab w:val="left" w:pos="0"/>
              </w:tabs>
              <w:spacing w:line="276" w:lineRule="auto"/>
              <w:jc w:val="left"/>
              <w:rPr>
                <w:rFonts w:cs="Arial"/>
                <w:b/>
                <w:sz w:val="18"/>
                <w:szCs w:val="18"/>
                <w:lang w:val="fr-FR"/>
              </w:rPr>
            </w:pPr>
            <w:r w:rsidRPr="00021BF4">
              <w:rPr>
                <w:rFonts w:cs="Arial"/>
                <w:sz w:val="18"/>
                <w:szCs w:val="18"/>
                <w:lang w:val="fr-FR"/>
              </w:rPr>
              <w:t xml:space="preserve">La </w:t>
            </w:r>
            <w:r w:rsidR="00376D61" w:rsidRPr="00021BF4">
              <w:rPr>
                <w:rFonts w:cs="Arial"/>
                <w:sz w:val="18"/>
                <w:szCs w:val="18"/>
                <w:lang w:val="fr-FR"/>
              </w:rPr>
              <w:t>P</w:t>
            </w:r>
            <w:r w:rsidRPr="00021BF4">
              <w:rPr>
                <w:rFonts w:cs="Arial"/>
                <w:sz w:val="18"/>
                <w:szCs w:val="18"/>
                <w:lang w:val="fr-FR"/>
              </w:rPr>
              <w:t>F</w:t>
            </w:r>
            <w:r w:rsidR="00376D61" w:rsidRPr="00021BF4">
              <w:rPr>
                <w:rFonts w:cs="Arial"/>
                <w:sz w:val="18"/>
                <w:szCs w:val="18"/>
                <w:lang w:val="fr-FR"/>
              </w:rPr>
              <w:t xml:space="preserve"> </w:t>
            </w:r>
            <w:r w:rsidRPr="00021BF4">
              <w:rPr>
                <w:rFonts w:cs="Arial"/>
                <w:sz w:val="18"/>
                <w:szCs w:val="18"/>
                <w:lang w:val="fr-FR"/>
              </w:rPr>
              <w:t>continue soit à être ajoutée au PR</w:t>
            </w:r>
            <w:r w:rsidR="00484EF7">
              <w:rPr>
                <w:rFonts w:cs="Arial"/>
                <w:sz w:val="18"/>
                <w:szCs w:val="18"/>
                <w:lang w:val="fr-FR"/>
              </w:rPr>
              <w:t>RMV</w:t>
            </w:r>
            <w:r w:rsidRPr="00021BF4">
              <w:rPr>
                <w:rFonts w:cs="Arial"/>
                <w:sz w:val="18"/>
                <w:szCs w:val="18"/>
                <w:lang w:val="fr-FR"/>
              </w:rPr>
              <w:t xml:space="preserve"> </w:t>
            </w:r>
            <w:r w:rsidR="00376D61" w:rsidRPr="00021BF4">
              <w:rPr>
                <w:rFonts w:cs="Arial"/>
                <w:b/>
                <w:sz w:val="18"/>
                <w:szCs w:val="18"/>
                <w:lang w:val="fr-FR"/>
              </w:rPr>
              <w:t>(B1)</w:t>
            </w:r>
            <w:r w:rsidR="00376D61" w:rsidRPr="00021BF4">
              <w:rPr>
                <w:rFonts w:cs="Arial"/>
                <w:sz w:val="18"/>
                <w:szCs w:val="18"/>
                <w:lang w:val="fr-FR"/>
              </w:rPr>
              <w:t xml:space="preserve"> </w:t>
            </w:r>
            <w:r w:rsidRPr="00021BF4">
              <w:rPr>
                <w:rFonts w:cs="Arial"/>
                <w:sz w:val="18"/>
                <w:szCs w:val="18"/>
                <w:lang w:val="fr-FR"/>
              </w:rPr>
              <w:t>ou à être absorbée par le PR</w:t>
            </w:r>
            <w:r w:rsidR="00484EF7">
              <w:rPr>
                <w:rFonts w:cs="Arial"/>
                <w:sz w:val="18"/>
                <w:szCs w:val="18"/>
                <w:lang w:val="fr-FR"/>
              </w:rPr>
              <w:t>RMV</w:t>
            </w:r>
            <w:r w:rsidR="00376D61" w:rsidRPr="00021BF4">
              <w:rPr>
                <w:rFonts w:cs="Arial"/>
                <w:b/>
                <w:sz w:val="18"/>
                <w:szCs w:val="18"/>
                <w:lang w:val="fr-FR"/>
              </w:rPr>
              <w:t>(B2)</w:t>
            </w:r>
          </w:p>
        </w:tc>
        <w:tc>
          <w:tcPr>
            <w:tcW w:w="5812" w:type="dxa"/>
          </w:tcPr>
          <w:p w:rsidR="00376D61" w:rsidRPr="00021BF4" w:rsidRDefault="00376D61" w:rsidP="00367EC1">
            <w:pPr>
              <w:tabs>
                <w:tab w:val="left" w:pos="0"/>
                <w:tab w:val="left" w:pos="3563"/>
              </w:tabs>
              <w:spacing w:line="276" w:lineRule="auto"/>
              <w:rPr>
                <w:rFonts w:cs="Arial"/>
                <w:b/>
                <w:sz w:val="18"/>
                <w:szCs w:val="18"/>
                <w:lang w:val="fr-FR"/>
              </w:rPr>
            </w:pPr>
          </w:p>
          <w:p w:rsidR="00376D61" w:rsidRPr="00021BF4" w:rsidRDefault="00376D61" w:rsidP="00367EC1">
            <w:pPr>
              <w:tabs>
                <w:tab w:val="left" w:pos="0"/>
              </w:tabs>
              <w:spacing w:line="276" w:lineRule="auto"/>
              <w:rPr>
                <w:rFonts w:cs="Arial"/>
                <w:b/>
                <w:sz w:val="18"/>
                <w:szCs w:val="18"/>
                <w:lang w:val="fr-FR"/>
              </w:rPr>
            </w:pPr>
            <w:r w:rsidRPr="00021BF4">
              <w:rPr>
                <w:rFonts w:cs="Arial"/>
                <w:b/>
                <w:sz w:val="18"/>
                <w:szCs w:val="18"/>
                <w:lang w:val="fr-FR"/>
              </w:rPr>
              <w:t xml:space="preserve">D: </w:t>
            </w:r>
            <w:r w:rsidR="00082A26" w:rsidRPr="00021BF4">
              <w:rPr>
                <w:rFonts w:cs="Arial"/>
                <w:b/>
                <w:sz w:val="18"/>
                <w:szCs w:val="18"/>
                <w:lang w:val="fr-FR"/>
              </w:rPr>
              <w:t>Pas de PMF, Prix Sortie de Ferme+ paiements volontaires</w:t>
            </w:r>
            <w:r w:rsidRPr="00021BF4">
              <w:rPr>
                <w:rFonts w:cs="Arial"/>
                <w:b/>
                <w:sz w:val="18"/>
                <w:szCs w:val="18"/>
                <w:lang w:val="fr-FR"/>
              </w:rPr>
              <w:t xml:space="preserve">= </w:t>
            </w:r>
            <w:r w:rsidR="00082A26" w:rsidRPr="00021BF4">
              <w:rPr>
                <w:rFonts w:cs="Arial"/>
                <w:b/>
                <w:sz w:val="18"/>
                <w:szCs w:val="18"/>
                <w:lang w:val="fr-FR"/>
              </w:rPr>
              <w:t>PRFRD</w:t>
            </w:r>
          </w:p>
          <w:p w:rsidR="00376D61" w:rsidRPr="00021BF4" w:rsidRDefault="00C30DE7" w:rsidP="00367EC1">
            <w:pPr>
              <w:tabs>
                <w:tab w:val="left" w:pos="0"/>
              </w:tabs>
              <w:spacing w:line="276" w:lineRule="auto"/>
              <w:rPr>
                <w:rFonts w:cs="Arial"/>
                <w:sz w:val="18"/>
                <w:szCs w:val="18"/>
                <w:lang w:val="fr-FR"/>
              </w:rPr>
            </w:pPr>
            <w:r w:rsidRPr="00021BF4">
              <w:rPr>
                <w:rFonts w:cs="Arial"/>
                <w:sz w:val="18"/>
                <w:szCs w:val="18"/>
                <w:lang w:val="fr-FR"/>
              </w:rPr>
              <w:t>En l’absence de PMF, l’</w:t>
            </w:r>
            <w:r w:rsidR="00BB677B">
              <w:rPr>
                <w:rFonts w:cs="Arial"/>
                <w:sz w:val="18"/>
                <w:szCs w:val="18"/>
                <w:lang w:val="fr-FR"/>
              </w:rPr>
              <w:t>écart entre le prix de sortie de ferme national</w:t>
            </w:r>
            <w:r w:rsidRPr="00021BF4">
              <w:rPr>
                <w:rFonts w:cs="Arial"/>
                <w:sz w:val="18"/>
                <w:szCs w:val="18"/>
                <w:lang w:val="fr-FR"/>
              </w:rPr>
              <w:t xml:space="preserve"> et le </w:t>
            </w:r>
            <w:proofErr w:type="spellStart"/>
            <w:r w:rsidRPr="00021BF4">
              <w:rPr>
                <w:rFonts w:cs="Arial"/>
                <w:sz w:val="18"/>
                <w:szCs w:val="18"/>
                <w:lang w:val="fr-FR"/>
              </w:rPr>
              <w:t>PR</w:t>
            </w:r>
            <w:r w:rsidR="00484EF7">
              <w:rPr>
                <w:rFonts w:cs="Arial"/>
                <w:sz w:val="18"/>
                <w:szCs w:val="18"/>
                <w:lang w:val="fr-FR"/>
              </w:rPr>
              <w:t>RMV</w:t>
            </w:r>
            <w:r w:rsidRPr="00021BF4">
              <w:rPr>
                <w:rFonts w:cs="Arial"/>
                <w:sz w:val="18"/>
                <w:szCs w:val="18"/>
                <w:lang w:val="fr-FR"/>
              </w:rPr>
              <w:t>peut</w:t>
            </w:r>
            <w:proofErr w:type="spellEnd"/>
            <w:r w:rsidRPr="00021BF4">
              <w:rPr>
                <w:rFonts w:cs="Arial"/>
                <w:sz w:val="18"/>
                <w:szCs w:val="18"/>
                <w:lang w:val="fr-FR"/>
              </w:rPr>
              <w:t xml:space="preserve"> être couvert partiellement ou complétement via des paiements </w:t>
            </w:r>
            <w:r w:rsidR="00376D61" w:rsidRPr="00021BF4">
              <w:rPr>
                <w:rFonts w:cs="Arial"/>
                <w:sz w:val="18"/>
                <w:szCs w:val="18"/>
                <w:lang w:val="fr-FR"/>
              </w:rPr>
              <w:t>“top up”</w:t>
            </w:r>
            <w:r w:rsidRPr="00021BF4">
              <w:rPr>
                <w:rFonts w:cs="Arial"/>
                <w:sz w:val="18"/>
                <w:szCs w:val="18"/>
                <w:lang w:val="fr-FR"/>
              </w:rPr>
              <w:t xml:space="preserve"> additionnels</w:t>
            </w:r>
            <w:r w:rsidR="00376D61" w:rsidRPr="00021BF4">
              <w:rPr>
                <w:rFonts w:cs="Arial"/>
                <w:sz w:val="18"/>
                <w:szCs w:val="18"/>
                <w:lang w:val="fr-FR"/>
              </w:rPr>
              <w:t>.</w:t>
            </w:r>
          </w:p>
          <w:p w:rsidR="0014558D" w:rsidRPr="00021BF4" w:rsidRDefault="0014558D" w:rsidP="0014558D">
            <w:pPr>
              <w:tabs>
                <w:tab w:val="left" w:pos="0"/>
              </w:tabs>
              <w:spacing w:line="276" w:lineRule="auto"/>
              <w:jc w:val="left"/>
              <w:rPr>
                <w:rFonts w:cs="Arial"/>
                <w:sz w:val="18"/>
                <w:szCs w:val="18"/>
                <w:lang w:val="fr-FR"/>
              </w:rPr>
            </w:pPr>
            <w:r w:rsidRPr="00021BF4">
              <w:rPr>
                <w:rFonts w:cs="Arial"/>
                <w:sz w:val="18"/>
                <w:szCs w:val="18"/>
                <w:lang w:val="fr-FR"/>
              </w:rPr>
              <w:t>Les paiements “Top up” peuvent être des sommes fixes ou flexibles</w:t>
            </w:r>
          </w:p>
          <w:p w:rsidR="00376D61" w:rsidRPr="00021BF4" w:rsidRDefault="0014558D" w:rsidP="00367EC1">
            <w:pPr>
              <w:tabs>
                <w:tab w:val="left" w:pos="0"/>
              </w:tabs>
              <w:spacing w:line="276" w:lineRule="auto"/>
              <w:rPr>
                <w:rFonts w:cs="Arial"/>
                <w:sz w:val="18"/>
                <w:szCs w:val="18"/>
                <w:lang w:val="fr-FR"/>
              </w:rPr>
            </w:pPr>
            <w:r w:rsidRPr="00021BF4">
              <w:rPr>
                <w:rFonts w:cs="Arial"/>
                <w:sz w:val="18"/>
                <w:szCs w:val="18"/>
                <w:lang w:val="fr-FR"/>
              </w:rPr>
              <w:t xml:space="preserve">La PF continue soit à être payée en plus du prix national de sortie de </w:t>
            </w:r>
            <w:r w:rsidRPr="00021BF4">
              <w:rPr>
                <w:rFonts w:cs="Arial"/>
                <w:sz w:val="18"/>
                <w:szCs w:val="18"/>
                <w:lang w:val="fr-FR"/>
              </w:rPr>
              <w:lastRenderedPageBreak/>
              <w:t>ferme, et en plus du paiement additionnel d’un “</w:t>
            </w:r>
            <w:proofErr w:type="spellStart"/>
            <w:r w:rsidRPr="00021BF4">
              <w:rPr>
                <w:rFonts w:cs="Arial"/>
                <w:sz w:val="18"/>
                <w:szCs w:val="18"/>
                <w:lang w:val="fr-FR"/>
              </w:rPr>
              <w:t>top-up</w:t>
            </w:r>
            <w:proofErr w:type="spellEnd"/>
            <w:r w:rsidRPr="00021BF4">
              <w:rPr>
                <w:rFonts w:cs="Arial"/>
                <w:sz w:val="18"/>
                <w:szCs w:val="18"/>
                <w:lang w:val="fr-FR"/>
              </w:rPr>
              <w:t>”</w:t>
            </w:r>
            <w:r w:rsidR="00376D61" w:rsidRPr="00021BF4">
              <w:rPr>
                <w:rFonts w:cs="Arial"/>
                <w:sz w:val="18"/>
                <w:szCs w:val="18"/>
                <w:lang w:val="fr-FR"/>
              </w:rPr>
              <w:t xml:space="preserve"> </w:t>
            </w:r>
            <w:r w:rsidR="00376D61" w:rsidRPr="00021BF4">
              <w:rPr>
                <w:rFonts w:cs="Arial"/>
                <w:b/>
                <w:sz w:val="18"/>
                <w:szCs w:val="18"/>
                <w:lang w:val="fr-FR"/>
              </w:rPr>
              <w:t>(D1)</w:t>
            </w:r>
            <w:r w:rsidRPr="00021BF4">
              <w:rPr>
                <w:rFonts w:cs="Arial"/>
                <w:sz w:val="18"/>
                <w:szCs w:val="18"/>
                <w:lang w:val="fr-FR"/>
              </w:rPr>
              <w:t xml:space="preserve"> ou est absorbée par le paiement volontaire</w:t>
            </w:r>
            <w:r w:rsidR="00376D61" w:rsidRPr="00021BF4">
              <w:rPr>
                <w:rFonts w:cs="Arial"/>
                <w:sz w:val="18"/>
                <w:szCs w:val="18"/>
                <w:lang w:val="fr-FR"/>
              </w:rPr>
              <w:t xml:space="preserve"> </w:t>
            </w:r>
            <w:r w:rsidR="00376D61" w:rsidRPr="00021BF4">
              <w:rPr>
                <w:rFonts w:cs="Arial"/>
                <w:b/>
                <w:sz w:val="18"/>
                <w:szCs w:val="18"/>
                <w:lang w:val="fr-FR"/>
              </w:rPr>
              <w:t>(D2)</w:t>
            </w:r>
          </w:p>
        </w:tc>
      </w:tr>
      <w:tr w:rsidR="00376D61" w:rsidRPr="00523C58" w:rsidTr="00367EC1">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10491" w:type="dxa"/>
            <w:gridSpan w:val="2"/>
          </w:tcPr>
          <w:p w:rsidR="00376D61" w:rsidRPr="00021BF4" w:rsidRDefault="00BD1757" w:rsidP="00367EC1">
            <w:pPr>
              <w:keepNext/>
              <w:keepLines/>
              <w:tabs>
                <w:tab w:val="left" w:pos="735"/>
              </w:tabs>
              <w:spacing w:before="120" w:after="120" w:line="276" w:lineRule="auto"/>
              <w:rPr>
                <w:rFonts w:cs="Arial"/>
                <w:b/>
                <w:sz w:val="20"/>
                <w:szCs w:val="20"/>
                <w:lang w:val="fr-FR"/>
              </w:rPr>
            </w:pPr>
            <w:r w:rsidRPr="00021BF4">
              <w:rPr>
                <w:rFonts w:cs="Arial"/>
                <w:b/>
                <w:sz w:val="20"/>
                <w:szCs w:val="20"/>
                <w:lang w:val="fr-FR"/>
              </w:rPr>
              <w:lastRenderedPageBreak/>
              <w:t>Q11</w:t>
            </w:r>
            <w:r w:rsidR="00376D61" w:rsidRPr="00021BF4">
              <w:rPr>
                <w:rFonts w:cs="Arial"/>
                <w:b/>
                <w:sz w:val="20"/>
                <w:szCs w:val="20"/>
                <w:lang w:val="fr-FR"/>
              </w:rPr>
              <w:t xml:space="preserve">. </w:t>
            </w:r>
            <w:r w:rsidR="002B5623" w:rsidRPr="00021BF4">
              <w:rPr>
                <w:rFonts w:cs="Arial"/>
                <w:b/>
                <w:sz w:val="20"/>
                <w:szCs w:val="20"/>
                <w:lang w:val="fr-FR"/>
              </w:rPr>
              <w:t xml:space="preserve">Laquelle de ces trois options du graphe 3 préférez-vous pour la progression vers un </w:t>
            </w:r>
            <w:r w:rsidR="002B5623" w:rsidRPr="00EF38D9">
              <w:rPr>
                <w:rFonts w:cs="Arial"/>
                <w:b/>
                <w:sz w:val="20"/>
                <w:szCs w:val="20"/>
                <w:lang w:val="fr-FR"/>
              </w:rPr>
              <w:t>Prix de Référence pour le Revenu</w:t>
            </w:r>
            <w:r w:rsidR="009B6ADF">
              <w:rPr>
                <w:rFonts w:cs="Arial"/>
                <w:b/>
                <w:sz w:val="20"/>
                <w:szCs w:val="20"/>
                <w:lang w:val="fr-FR"/>
              </w:rPr>
              <w:t xml:space="preserve"> </w:t>
            </w:r>
            <w:r w:rsidR="00484EF7">
              <w:rPr>
                <w:rFonts w:cs="Arial"/>
                <w:b/>
                <w:sz w:val="20"/>
                <w:szCs w:val="20"/>
                <w:lang w:val="fr-FR"/>
              </w:rPr>
              <w:t>Minimum Vital</w:t>
            </w:r>
            <w:r w:rsidR="002B5623" w:rsidRPr="00EF38D9">
              <w:rPr>
                <w:rFonts w:cs="Arial"/>
                <w:b/>
                <w:sz w:val="20"/>
                <w:szCs w:val="20"/>
                <w:lang w:val="fr-FR"/>
              </w:rPr>
              <w:t>?</w:t>
            </w:r>
          </w:p>
          <w:p w:rsidR="00376D61" w:rsidRPr="00021BF4" w:rsidRDefault="002B5623" w:rsidP="00376D61">
            <w:pPr>
              <w:keepNext/>
              <w:keepLines/>
              <w:tabs>
                <w:tab w:val="left" w:pos="735"/>
              </w:tabs>
              <w:spacing w:before="120" w:after="120" w:line="276" w:lineRule="auto"/>
              <w:ind w:left="678"/>
              <w:rPr>
                <w:rFonts w:cs="Arial"/>
                <w:b/>
                <w:sz w:val="20"/>
                <w:szCs w:val="20"/>
                <w:lang w:val="fr-FR"/>
              </w:rPr>
            </w:pPr>
            <w:r w:rsidRPr="00021BF4">
              <w:rPr>
                <w:rFonts w:cs="Arial"/>
                <w:b/>
                <w:sz w:val="20"/>
                <w:szCs w:val="20"/>
                <w:lang w:val="fr-FR"/>
              </w:rPr>
              <w:t>O</w:t>
            </w:r>
            <w:r w:rsidR="00376D61" w:rsidRPr="00021BF4">
              <w:rPr>
                <w:rFonts w:cs="Arial"/>
                <w:b/>
                <w:sz w:val="20"/>
                <w:szCs w:val="20"/>
                <w:lang w:val="fr-FR"/>
              </w:rPr>
              <w:t xml:space="preserve">ption </w:t>
            </w:r>
            <w:r w:rsidRPr="00021BF4">
              <w:rPr>
                <w:rFonts w:cs="Arial"/>
                <w:b/>
                <w:sz w:val="20"/>
                <w:szCs w:val="20"/>
                <w:lang w:val="fr-FR"/>
              </w:rPr>
              <w:t xml:space="preserve">de préférence </w:t>
            </w:r>
            <w:r w:rsidR="00376D61" w:rsidRPr="00021BF4">
              <w:rPr>
                <w:rFonts w:cs="Arial"/>
                <w:b/>
                <w:sz w:val="20"/>
                <w:szCs w:val="20"/>
                <w:lang w:val="fr-FR"/>
              </w:rPr>
              <w:t>1: ………………………….</w:t>
            </w:r>
          </w:p>
          <w:p w:rsidR="00376D61" w:rsidRPr="00021BF4" w:rsidRDefault="002B5623" w:rsidP="00376D61">
            <w:pPr>
              <w:keepNext/>
              <w:keepLines/>
              <w:tabs>
                <w:tab w:val="left" w:pos="735"/>
              </w:tabs>
              <w:spacing w:before="120" w:after="120" w:line="276" w:lineRule="auto"/>
              <w:ind w:left="678"/>
              <w:rPr>
                <w:rFonts w:cs="Arial"/>
                <w:b/>
                <w:sz w:val="20"/>
                <w:szCs w:val="20"/>
                <w:lang w:val="fr-FR"/>
              </w:rPr>
            </w:pPr>
            <w:r w:rsidRPr="00021BF4">
              <w:rPr>
                <w:rFonts w:cs="Arial"/>
                <w:b/>
                <w:sz w:val="20"/>
                <w:szCs w:val="20"/>
                <w:lang w:val="fr-FR"/>
              </w:rPr>
              <w:t>O</w:t>
            </w:r>
            <w:r w:rsidR="00376D61" w:rsidRPr="00021BF4">
              <w:rPr>
                <w:rFonts w:cs="Arial"/>
                <w:b/>
                <w:sz w:val="20"/>
                <w:szCs w:val="20"/>
                <w:lang w:val="fr-FR"/>
              </w:rPr>
              <w:t xml:space="preserve">ption </w:t>
            </w:r>
            <w:r w:rsidRPr="00021BF4">
              <w:rPr>
                <w:rFonts w:cs="Arial"/>
                <w:b/>
                <w:sz w:val="20"/>
                <w:szCs w:val="20"/>
                <w:lang w:val="fr-FR"/>
              </w:rPr>
              <w:t xml:space="preserve">de préférence </w:t>
            </w:r>
            <w:r w:rsidR="00376D61" w:rsidRPr="00021BF4">
              <w:rPr>
                <w:rFonts w:cs="Arial"/>
                <w:b/>
                <w:sz w:val="20"/>
                <w:szCs w:val="20"/>
                <w:lang w:val="fr-FR"/>
              </w:rPr>
              <w:t>2: ………………………….</w:t>
            </w:r>
          </w:p>
          <w:p w:rsidR="00376D61" w:rsidRPr="00021BF4" w:rsidRDefault="002B5623" w:rsidP="00376D61">
            <w:pPr>
              <w:keepNext/>
              <w:keepLines/>
              <w:tabs>
                <w:tab w:val="left" w:pos="735"/>
              </w:tabs>
              <w:spacing w:before="120" w:after="120" w:line="276" w:lineRule="auto"/>
              <w:ind w:left="678"/>
              <w:rPr>
                <w:rFonts w:cs="Arial"/>
                <w:b/>
                <w:sz w:val="20"/>
                <w:szCs w:val="20"/>
                <w:lang w:val="fr-FR"/>
              </w:rPr>
            </w:pPr>
            <w:r w:rsidRPr="00021BF4">
              <w:rPr>
                <w:rFonts w:cs="Arial"/>
                <w:b/>
                <w:sz w:val="20"/>
                <w:szCs w:val="20"/>
                <w:lang w:val="fr-FR"/>
              </w:rPr>
              <w:t>Option de préférence</w:t>
            </w:r>
            <w:r w:rsidR="00376D61" w:rsidRPr="00021BF4">
              <w:rPr>
                <w:rFonts w:cs="Arial"/>
                <w:b/>
                <w:sz w:val="20"/>
                <w:szCs w:val="20"/>
                <w:lang w:val="fr-FR"/>
              </w:rPr>
              <w:t xml:space="preserve"> 3: ………………………….</w:t>
            </w:r>
          </w:p>
          <w:p w:rsidR="00376D61" w:rsidRPr="00021BF4" w:rsidRDefault="002B5623" w:rsidP="00367EC1">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 et partager toutes inquiétude que vous pourriez avoir concernant l</w:t>
            </w:r>
            <w:r w:rsidR="006457B7" w:rsidRPr="00021BF4">
              <w:rPr>
                <w:rFonts w:cs="Arial"/>
                <w:b/>
                <w:sz w:val="20"/>
                <w:szCs w:val="20"/>
                <w:lang w:val="fr-FR"/>
              </w:rPr>
              <w:t>’(</w:t>
            </w:r>
            <w:r w:rsidRPr="00021BF4">
              <w:rPr>
                <w:rFonts w:cs="Arial"/>
                <w:b/>
                <w:sz w:val="20"/>
                <w:szCs w:val="20"/>
                <w:lang w:val="fr-FR"/>
              </w:rPr>
              <w:t>es</w:t>
            </w:r>
            <w:r w:rsidR="006457B7" w:rsidRPr="00021BF4">
              <w:rPr>
                <w:rFonts w:cs="Arial"/>
                <w:b/>
                <w:sz w:val="20"/>
                <w:szCs w:val="20"/>
                <w:lang w:val="fr-FR"/>
              </w:rPr>
              <w:t>)</w:t>
            </w:r>
            <w:r w:rsidRPr="00021BF4">
              <w:rPr>
                <w:rFonts w:cs="Arial"/>
                <w:b/>
                <w:sz w:val="20"/>
                <w:szCs w:val="20"/>
                <w:lang w:val="fr-FR"/>
              </w:rPr>
              <w:t xml:space="preserve"> option</w:t>
            </w:r>
            <w:r w:rsidR="006457B7" w:rsidRPr="00021BF4">
              <w:rPr>
                <w:rFonts w:cs="Arial"/>
                <w:b/>
                <w:sz w:val="20"/>
                <w:szCs w:val="20"/>
                <w:lang w:val="fr-FR"/>
              </w:rPr>
              <w:t>(</w:t>
            </w:r>
            <w:r w:rsidRPr="00021BF4">
              <w:rPr>
                <w:rFonts w:cs="Arial"/>
                <w:b/>
                <w:sz w:val="20"/>
                <w:szCs w:val="20"/>
                <w:lang w:val="fr-FR"/>
              </w:rPr>
              <w:t>s</w:t>
            </w:r>
            <w:r w:rsidR="006457B7" w:rsidRPr="00021BF4">
              <w:rPr>
                <w:rFonts w:cs="Arial"/>
                <w:b/>
                <w:sz w:val="20"/>
                <w:szCs w:val="20"/>
                <w:lang w:val="fr-FR"/>
              </w:rPr>
              <w:t>)</w:t>
            </w:r>
            <w:r w:rsidRPr="00021BF4">
              <w:rPr>
                <w:rFonts w:cs="Arial"/>
                <w:b/>
                <w:sz w:val="20"/>
                <w:szCs w:val="20"/>
                <w:lang w:val="fr-FR"/>
              </w:rPr>
              <w:t xml:space="preserve"> sélectionnée</w:t>
            </w:r>
            <w:r w:rsidR="006457B7" w:rsidRPr="00021BF4">
              <w:rPr>
                <w:rFonts w:cs="Arial"/>
                <w:b/>
                <w:sz w:val="20"/>
                <w:szCs w:val="20"/>
                <w:lang w:val="fr-FR"/>
              </w:rPr>
              <w:t>(</w:t>
            </w:r>
            <w:r w:rsidRPr="00021BF4">
              <w:rPr>
                <w:rFonts w:cs="Arial"/>
                <w:b/>
                <w:sz w:val="20"/>
                <w:szCs w:val="20"/>
                <w:lang w:val="fr-FR"/>
              </w:rPr>
              <w:t>s</w:t>
            </w:r>
            <w:r w:rsidR="006457B7" w:rsidRPr="00021BF4">
              <w:rPr>
                <w:rFonts w:cs="Arial"/>
                <w:b/>
                <w:sz w:val="20"/>
                <w:szCs w:val="20"/>
                <w:lang w:val="fr-FR"/>
              </w:rPr>
              <w:t>)</w:t>
            </w:r>
            <w:r w:rsidRPr="00021BF4">
              <w:rPr>
                <w:rFonts w:cs="Arial"/>
                <w:b/>
                <w:sz w:val="20"/>
                <w:szCs w:val="20"/>
                <w:lang w:val="fr-FR"/>
              </w:rPr>
              <w:t xml:space="preserve"> </w:t>
            </w:r>
          </w:p>
          <w:p w:rsidR="00376D61" w:rsidRPr="006C4AC2" w:rsidRDefault="00736B5D" w:rsidP="00367EC1">
            <w:pPr>
              <w:keepNext/>
              <w:keepLines/>
              <w:spacing w:before="120" w:after="120" w:line="276" w:lineRule="auto"/>
              <w:rPr>
                <w:rFonts w:cs="Arial"/>
                <w:b/>
                <w:sz w:val="20"/>
                <w:szCs w:val="20"/>
              </w:rPr>
            </w:pPr>
            <w:sdt>
              <w:sdtPr>
                <w:rPr>
                  <w:rFonts w:cs="Arial"/>
                  <w:b/>
                  <w:sz w:val="20"/>
                  <w:szCs w:val="20"/>
                  <w:lang w:val="fr-FR"/>
                </w:rPr>
                <w:id w:val="434792032"/>
                <w:showingPlcHdr/>
              </w:sdtPr>
              <w:sdtEndPr/>
              <w:sdtContent>
                <w:r w:rsidR="00376D61" w:rsidRPr="00523C58">
                  <w:rPr>
                    <w:rStyle w:val="PlaceholderText"/>
                    <w:rFonts w:cs="Arial"/>
                    <w:sz w:val="20"/>
                    <w:szCs w:val="20"/>
                  </w:rPr>
                  <w:t>Click here to enter text.</w:t>
                </w:r>
              </w:sdtContent>
            </w:sdt>
            <w:r w:rsidR="00376D61" w:rsidRPr="006C4AC2">
              <w:rPr>
                <w:rFonts w:cs="Arial"/>
                <w:b/>
                <w:sz w:val="20"/>
                <w:szCs w:val="20"/>
              </w:rPr>
              <w:tab/>
            </w:r>
          </w:p>
          <w:p w:rsidR="00376D61" w:rsidRPr="00021BF4" w:rsidRDefault="006457B7" w:rsidP="00367EC1">
            <w:pPr>
              <w:keepNext/>
              <w:keepLines/>
              <w:tabs>
                <w:tab w:val="left" w:pos="735"/>
              </w:tabs>
              <w:spacing w:before="120" w:after="120" w:line="276" w:lineRule="auto"/>
              <w:rPr>
                <w:rFonts w:cs="Arial"/>
                <w:b/>
                <w:sz w:val="20"/>
                <w:szCs w:val="20"/>
                <w:lang w:val="fr-FR"/>
              </w:rPr>
            </w:pPr>
            <w:r w:rsidRPr="00021BF4">
              <w:rPr>
                <w:rFonts w:cs="Arial"/>
                <w:b/>
                <w:sz w:val="20"/>
                <w:szCs w:val="20"/>
                <w:lang w:val="fr-FR"/>
              </w:rPr>
              <w:t>Laquelle des options considérez-vous comme non viable</w:t>
            </w:r>
            <w:r w:rsidR="00484EF7">
              <w:rPr>
                <w:rFonts w:cs="Arial"/>
                <w:b/>
                <w:sz w:val="20"/>
                <w:szCs w:val="20"/>
                <w:lang w:val="fr-FR"/>
              </w:rPr>
              <w:t xml:space="preserve"> </w:t>
            </w:r>
            <w:r w:rsidR="00376D61" w:rsidRPr="00021BF4">
              <w:rPr>
                <w:rFonts w:cs="Arial"/>
                <w:b/>
                <w:sz w:val="20"/>
                <w:szCs w:val="20"/>
                <w:lang w:val="fr-FR"/>
              </w:rPr>
              <w:t>?</w:t>
            </w:r>
          </w:p>
          <w:p w:rsidR="00376D61" w:rsidRPr="00021BF4" w:rsidRDefault="00736B5D" w:rsidP="00367EC1">
            <w:pPr>
              <w:ind w:left="708"/>
              <w:rPr>
                <w:rFonts w:cs="Arial"/>
                <w:sz w:val="20"/>
                <w:szCs w:val="20"/>
                <w:lang w:val="fr-FR"/>
              </w:rPr>
            </w:pPr>
            <w:sdt>
              <w:sdtPr>
                <w:rPr>
                  <w:rFonts w:cs="Arial"/>
                  <w:sz w:val="20"/>
                  <w:szCs w:val="20"/>
                  <w:lang w:val="fr-FR"/>
                </w:rPr>
                <w:id w:val="195200535"/>
                <w14:checkbox>
                  <w14:checked w14:val="0"/>
                  <w14:checkedState w14:val="2612" w14:font="MS Gothic"/>
                  <w14:uncheckedState w14:val="2610" w14:font="MS Gothic"/>
                </w14:checkbox>
              </w:sdtPr>
              <w:sdtEndPr/>
              <w:sdtContent>
                <w:r w:rsidR="00376D61" w:rsidRPr="00021BF4">
                  <w:rPr>
                    <w:rFonts w:ascii="MS Gothic" w:eastAsia="MS Gothic" w:hAnsi="MS Gothic" w:cs="Arial"/>
                    <w:sz w:val="20"/>
                    <w:szCs w:val="20"/>
                    <w:lang w:val="fr-FR"/>
                  </w:rPr>
                  <w:t>☐</w:t>
                </w:r>
              </w:sdtContent>
            </w:sdt>
            <w:r w:rsidR="00376D61" w:rsidRPr="00021BF4">
              <w:rPr>
                <w:rFonts w:cs="Arial"/>
                <w:sz w:val="20"/>
                <w:szCs w:val="20"/>
                <w:lang w:val="fr-FR"/>
              </w:rPr>
              <w:t xml:space="preserve"> A1  </w:t>
            </w:r>
            <w:sdt>
              <w:sdtPr>
                <w:rPr>
                  <w:rFonts w:cs="Arial"/>
                  <w:sz w:val="20"/>
                  <w:szCs w:val="20"/>
                  <w:lang w:val="fr-FR"/>
                </w:rPr>
                <w:id w:val="1973323191"/>
                <w14:checkbox>
                  <w14:checked w14:val="0"/>
                  <w14:checkedState w14:val="2612" w14:font="MS Gothic"/>
                  <w14:uncheckedState w14:val="2610" w14:font="MS Gothic"/>
                </w14:checkbox>
              </w:sdtPr>
              <w:sdtEndPr/>
              <w:sdtContent>
                <w:r w:rsidR="00376D61" w:rsidRPr="00021BF4">
                  <w:rPr>
                    <w:rFonts w:ascii="MS Gothic" w:eastAsia="MS Gothic" w:hAnsi="MS Gothic" w:cs="Arial"/>
                    <w:sz w:val="20"/>
                    <w:szCs w:val="20"/>
                    <w:lang w:val="fr-FR"/>
                  </w:rPr>
                  <w:t>☐</w:t>
                </w:r>
              </w:sdtContent>
            </w:sdt>
            <w:r w:rsidR="00376D61" w:rsidRPr="00021BF4">
              <w:rPr>
                <w:rFonts w:cs="Arial"/>
                <w:sz w:val="20"/>
                <w:szCs w:val="20"/>
                <w:lang w:val="fr-FR"/>
              </w:rPr>
              <w:t xml:space="preserve"> A2  </w:t>
            </w:r>
            <w:sdt>
              <w:sdtPr>
                <w:rPr>
                  <w:rFonts w:cs="Arial"/>
                  <w:sz w:val="20"/>
                  <w:szCs w:val="20"/>
                  <w:lang w:val="fr-FR"/>
                </w:rPr>
                <w:id w:val="252940148"/>
                <w14:checkbox>
                  <w14:checked w14:val="0"/>
                  <w14:checkedState w14:val="2612" w14:font="MS Gothic"/>
                  <w14:uncheckedState w14:val="2610" w14:font="MS Gothic"/>
                </w14:checkbox>
              </w:sdtPr>
              <w:sdtEndPr/>
              <w:sdtContent>
                <w:r w:rsidR="00376D61" w:rsidRPr="00021BF4">
                  <w:rPr>
                    <w:rFonts w:ascii="MS Gothic" w:eastAsia="MS Gothic" w:hAnsi="MS Gothic" w:cs="Arial"/>
                    <w:sz w:val="20"/>
                    <w:szCs w:val="20"/>
                    <w:lang w:val="fr-FR"/>
                  </w:rPr>
                  <w:t>☐</w:t>
                </w:r>
              </w:sdtContent>
            </w:sdt>
            <w:r w:rsidR="00376D61" w:rsidRPr="00021BF4">
              <w:rPr>
                <w:rFonts w:cs="Arial"/>
                <w:sz w:val="20"/>
                <w:szCs w:val="20"/>
                <w:lang w:val="fr-FR"/>
              </w:rPr>
              <w:t xml:space="preserve"> B1  </w:t>
            </w:r>
            <w:sdt>
              <w:sdtPr>
                <w:rPr>
                  <w:rFonts w:cs="Arial"/>
                  <w:sz w:val="20"/>
                  <w:szCs w:val="20"/>
                  <w:lang w:val="fr-FR"/>
                </w:rPr>
                <w:id w:val="-1434043535"/>
                <w14:checkbox>
                  <w14:checked w14:val="0"/>
                  <w14:checkedState w14:val="2612" w14:font="MS Gothic"/>
                  <w14:uncheckedState w14:val="2610" w14:font="MS Gothic"/>
                </w14:checkbox>
              </w:sdtPr>
              <w:sdtEndPr/>
              <w:sdtContent>
                <w:r w:rsidR="00376D61" w:rsidRPr="00021BF4">
                  <w:rPr>
                    <w:rFonts w:ascii="MS Gothic" w:eastAsia="MS Gothic" w:hAnsi="MS Gothic" w:cs="Arial"/>
                    <w:sz w:val="20"/>
                    <w:szCs w:val="20"/>
                    <w:lang w:val="fr-FR"/>
                  </w:rPr>
                  <w:t>☐</w:t>
                </w:r>
              </w:sdtContent>
            </w:sdt>
            <w:r w:rsidR="00376D61" w:rsidRPr="00021BF4">
              <w:rPr>
                <w:rFonts w:cs="Arial"/>
                <w:sz w:val="20"/>
                <w:szCs w:val="20"/>
                <w:lang w:val="fr-FR"/>
              </w:rPr>
              <w:t xml:space="preserve"> B2  </w:t>
            </w:r>
            <w:sdt>
              <w:sdtPr>
                <w:rPr>
                  <w:rFonts w:cs="Arial"/>
                  <w:sz w:val="20"/>
                  <w:szCs w:val="20"/>
                  <w:lang w:val="fr-FR"/>
                </w:rPr>
                <w:id w:val="-1419472554"/>
                <w14:checkbox>
                  <w14:checked w14:val="0"/>
                  <w14:checkedState w14:val="2612" w14:font="MS Gothic"/>
                  <w14:uncheckedState w14:val="2610" w14:font="MS Gothic"/>
                </w14:checkbox>
              </w:sdtPr>
              <w:sdtEndPr/>
              <w:sdtContent>
                <w:r w:rsidR="00376D61" w:rsidRPr="00021BF4">
                  <w:rPr>
                    <w:rFonts w:ascii="MS Gothic" w:eastAsia="MS Gothic" w:hAnsi="MS Gothic" w:cs="Arial"/>
                    <w:sz w:val="20"/>
                    <w:szCs w:val="20"/>
                    <w:lang w:val="fr-FR"/>
                  </w:rPr>
                  <w:t>☐</w:t>
                </w:r>
              </w:sdtContent>
            </w:sdt>
            <w:r w:rsidR="00376D61" w:rsidRPr="00021BF4">
              <w:rPr>
                <w:rFonts w:cs="Arial"/>
                <w:sz w:val="20"/>
                <w:szCs w:val="20"/>
                <w:lang w:val="fr-FR"/>
              </w:rPr>
              <w:t xml:space="preserve"> C1  </w:t>
            </w:r>
            <w:sdt>
              <w:sdtPr>
                <w:rPr>
                  <w:rFonts w:cs="Arial"/>
                  <w:sz w:val="20"/>
                  <w:szCs w:val="20"/>
                  <w:lang w:val="fr-FR"/>
                </w:rPr>
                <w:id w:val="-224454576"/>
                <w14:checkbox>
                  <w14:checked w14:val="0"/>
                  <w14:checkedState w14:val="2612" w14:font="MS Gothic"/>
                  <w14:uncheckedState w14:val="2610" w14:font="MS Gothic"/>
                </w14:checkbox>
              </w:sdtPr>
              <w:sdtEndPr/>
              <w:sdtContent>
                <w:r w:rsidR="00376D61" w:rsidRPr="00021BF4">
                  <w:rPr>
                    <w:rFonts w:ascii="MS Gothic" w:eastAsia="MS Gothic" w:hAnsi="MS Gothic" w:cs="Arial"/>
                    <w:sz w:val="20"/>
                    <w:szCs w:val="20"/>
                    <w:lang w:val="fr-FR"/>
                  </w:rPr>
                  <w:t>☐</w:t>
                </w:r>
              </w:sdtContent>
            </w:sdt>
            <w:r w:rsidR="00376D61" w:rsidRPr="00021BF4">
              <w:rPr>
                <w:rFonts w:cs="Arial"/>
                <w:sz w:val="20"/>
                <w:szCs w:val="20"/>
                <w:lang w:val="fr-FR"/>
              </w:rPr>
              <w:t xml:space="preserve"> C2  </w:t>
            </w:r>
            <w:sdt>
              <w:sdtPr>
                <w:rPr>
                  <w:rFonts w:cs="Arial"/>
                  <w:sz w:val="20"/>
                  <w:szCs w:val="20"/>
                  <w:lang w:val="fr-FR"/>
                </w:rPr>
                <w:id w:val="87360401"/>
                <w14:checkbox>
                  <w14:checked w14:val="0"/>
                  <w14:checkedState w14:val="2612" w14:font="MS Gothic"/>
                  <w14:uncheckedState w14:val="2610" w14:font="MS Gothic"/>
                </w14:checkbox>
              </w:sdtPr>
              <w:sdtEndPr/>
              <w:sdtContent>
                <w:r w:rsidR="00376D61" w:rsidRPr="00021BF4">
                  <w:rPr>
                    <w:rFonts w:ascii="MS Gothic" w:eastAsia="MS Gothic" w:hAnsi="MS Gothic" w:cs="Arial"/>
                    <w:sz w:val="20"/>
                    <w:szCs w:val="20"/>
                    <w:lang w:val="fr-FR"/>
                  </w:rPr>
                  <w:t>☐</w:t>
                </w:r>
              </w:sdtContent>
            </w:sdt>
            <w:r w:rsidR="00376D61" w:rsidRPr="00021BF4">
              <w:rPr>
                <w:rFonts w:cs="Arial"/>
                <w:sz w:val="20"/>
                <w:szCs w:val="20"/>
                <w:lang w:val="fr-FR"/>
              </w:rPr>
              <w:t xml:space="preserve"> D1  </w:t>
            </w:r>
            <w:sdt>
              <w:sdtPr>
                <w:rPr>
                  <w:rFonts w:cs="Arial"/>
                  <w:sz w:val="20"/>
                  <w:szCs w:val="20"/>
                  <w:lang w:val="fr-FR"/>
                </w:rPr>
                <w:id w:val="780841527"/>
                <w14:checkbox>
                  <w14:checked w14:val="0"/>
                  <w14:checkedState w14:val="2612" w14:font="MS Gothic"/>
                  <w14:uncheckedState w14:val="2610" w14:font="MS Gothic"/>
                </w14:checkbox>
              </w:sdtPr>
              <w:sdtEndPr/>
              <w:sdtContent>
                <w:r w:rsidR="00376D61" w:rsidRPr="00021BF4">
                  <w:rPr>
                    <w:rFonts w:ascii="MS Gothic" w:eastAsia="MS Gothic" w:hAnsi="MS Gothic" w:cs="Arial"/>
                    <w:sz w:val="20"/>
                    <w:szCs w:val="20"/>
                    <w:lang w:val="fr-FR"/>
                  </w:rPr>
                  <w:t>☐</w:t>
                </w:r>
              </w:sdtContent>
            </w:sdt>
            <w:r w:rsidR="00376D61" w:rsidRPr="00021BF4">
              <w:rPr>
                <w:rFonts w:cs="Arial"/>
                <w:sz w:val="20"/>
                <w:szCs w:val="20"/>
                <w:lang w:val="fr-FR"/>
              </w:rPr>
              <w:t xml:space="preserve"> D2  </w:t>
            </w:r>
          </w:p>
          <w:p w:rsidR="00376D61" w:rsidRPr="00021BF4" w:rsidRDefault="006457B7" w:rsidP="00367EC1">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 pour rejeter ces option(s)</w:t>
            </w:r>
            <w:r w:rsidR="00376D61" w:rsidRPr="00021BF4">
              <w:rPr>
                <w:rFonts w:cs="Arial"/>
                <w:b/>
                <w:sz w:val="20"/>
                <w:szCs w:val="20"/>
                <w:lang w:val="fr-FR"/>
              </w:rPr>
              <w:t xml:space="preserve"> </w:t>
            </w:r>
          </w:p>
          <w:p w:rsidR="006457B7" w:rsidRPr="00021BF4" w:rsidRDefault="00736B5D" w:rsidP="006457B7">
            <w:pPr>
              <w:ind w:left="708"/>
              <w:rPr>
                <w:rFonts w:cs="Arial"/>
                <w:sz w:val="20"/>
                <w:szCs w:val="20"/>
                <w:lang w:val="fr-FR"/>
              </w:rPr>
            </w:pPr>
            <w:sdt>
              <w:sdtPr>
                <w:rPr>
                  <w:rFonts w:cs="Arial"/>
                  <w:sz w:val="20"/>
                  <w:szCs w:val="20"/>
                  <w:lang w:val="fr-FR"/>
                </w:rPr>
                <w:id w:val="1224252488"/>
              </w:sdtPr>
              <w:sdtEndPr/>
              <w:sdtContent>
                <w:r w:rsidR="006457B7"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6457B7" w:rsidRPr="00021BF4">
                  <w:rPr>
                    <w:rFonts w:cs="Arial"/>
                    <w:color w:val="A6A6A6" w:themeColor="background1" w:themeShade="A6"/>
                    <w:sz w:val="20"/>
                    <w:szCs w:val="20"/>
                    <w:lang w:val="fr-FR"/>
                  </w:rPr>
                  <w:instrText xml:space="preserve"> FORMTEXT </w:instrText>
                </w:r>
                <w:r w:rsidR="006457B7" w:rsidRPr="00021BF4">
                  <w:rPr>
                    <w:rFonts w:cs="Arial"/>
                    <w:color w:val="A6A6A6" w:themeColor="background1" w:themeShade="A6"/>
                    <w:sz w:val="20"/>
                    <w:szCs w:val="20"/>
                    <w:lang w:val="fr-FR"/>
                  </w:rPr>
                </w:r>
                <w:r w:rsidR="006457B7" w:rsidRPr="00021BF4">
                  <w:rPr>
                    <w:rFonts w:cs="Arial"/>
                    <w:color w:val="A6A6A6" w:themeColor="background1" w:themeShade="A6"/>
                    <w:sz w:val="20"/>
                    <w:szCs w:val="20"/>
                    <w:lang w:val="fr-FR"/>
                  </w:rPr>
                  <w:fldChar w:fldCharType="separate"/>
                </w:r>
                <w:r w:rsidR="006457B7" w:rsidRPr="00021BF4">
                  <w:rPr>
                    <w:rFonts w:cs="Arial"/>
                    <w:noProof/>
                    <w:color w:val="A6A6A6" w:themeColor="background1" w:themeShade="A6"/>
                    <w:sz w:val="20"/>
                    <w:szCs w:val="20"/>
                    <w:lang w:val="fr-FR"/>
                  </w:rPr>
                  <w:t>Cliquer ici pour écrire votre texte</w:t>
                </w:r>
                <w:r w:rsidR="006457B7" w:rsidRPr="00021BF4">
                  <w:rPr>
                    <w:rFonts w:cs="Arial"/>
                    <w:color w:val="A6A6A6" w:themeColor="background1" w:themeShade="A6"/>
                    <w:sz w:val="20"/>
                    <w:szCs w:val="20"/>
                    <w:lang w:val="fr-FR"/>
                  </w:rPr>
                  <w:fldChar w:fldCharType="end"/>
                </w:r>
              </w:sdtContent>
            </w:sdt>
          </w:p>
          <w:p w:rsidR="00376D61" w:rsidRPr="00021BF4" w:rsidRDefault="006457B7" w:rsidP="006457B7">
            <w:pPr>
              <w:keepNext/>
              <w:keepLines/>
              <w:tabs>
                <w:tab w:val="left" w:pos="735"/>
              </w:tabs>
              <w:spacing w:before="120" w:after="120" w:line="276" w:lineRule="auto"/>
              <w:rPr>
                <w:rFonts w:cs="Arial"/>
                <w:b/>
                <w:sz w:val="20"/>
                <w:szCs w:val="20"/>
                <w:lang w:val="fr-FR"/>
              </w:rPr>
            </w:pPr>
            <w:r w:rsidRPr="00021BF4">
              <w:rPr>
                <w:rFonts w:cs="Arial"/>
                <w:b/>
                <w:sz w:val="20"/>
                <w:szCs w:val="20"/>
                <w:lang w:val="fr-FR"/>
              </w:rPr>
              <w:t xml:space="preserve"> Veuillez suggérer toute option additionnelle si vous pensez qu’il y a quelque chose qui manque</w:t>
            </w:r>
            <w:r w:rsidR="00376D61" w:rsidRPr="00021BF4">
              <w:rPr>
                <w:rFonts w:cs="Arial"/>
                <w:b/>
                <w:sz w:val="20"/>
                <w:szCs w:val="20"/>
                <w:lang w:val="fr-FR"/>
              </w:rPr>
              <w:t xml:space="preserve"> </w:t>
            </w:r>
          </w:p>
          <w:p w:rsidR="006457B7" w:rsidRPr="00021BF4" w:rsidRDefault="00736B5D" w:rsidP="006457B7">
            <w:pPr>
              <w:ind w:left="708"/>
              <w:rPr>
                <w:rFonts w:cs="Arial"/>
                <w:sz w:val="20"/>
                <w:szCs w:val="20"/>
                <w:lang w:val="fr-FR"/>
              </w:rPr>
            </w:pPr>
            <w:sdt>
              <w:sdtPr>
                <w:rPr>
                  <w:rFonts w:cs="Arial"/>
                  <w:sz w:val="20"/>
                  <w:szCs w:val="20"/>
                  <w:lang w:val="fr-FR"/>
                </w:rPr>
                <w:id w:val="-984151202"/>
              </w:sdtPr>
              <w:sdtEndPr/>
              <w:sdtContent>
                <w:r w:rsidR="006457B7"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6457B7" w:rsidRPr="00021BF4">
                  <w:rPr>
                    <w:rFonts w:cs="Arial"/>
                    <w:color w:val="A6A6A6" w:themeColor="background1" w:themeShade="A6"/>
                    <w:sz w:val="20"/>
                    <w:szCs w:val="20"/>
                    <w:lang w:val="fr-FR"/>
                  </w:rPr>
                  <w:instrText xml:space="preserve"> FORMTEXT </w:instrText>
                </w:r>
                <w:r w:rsidR="006457B7" w:rsidRPr="00021BF4">
                  <w:rPr>
                    <w:rFonts w:cs="Arial"/>
                    <w:color w:val="A6A6A6" w:themeColor="background1" w:themeShade="A6"/>
                    <w:sz w:val="20"/>
                    <w:szCs w:val="20"/>
                    <w:lang w:val="fr-FR"/>
                  </w:rPr>
                </w:r>
                <w:r w:rsidR="006457B7" w:rsidRPr="00021BF4">
                  <w:rPr>
                    <w:rFonts w:cs="Arial"/>
                    <w:color w:val="A6A6A6" w:themeColor="background1" w:themeShade="A6"/>
                    <w:sz w:val="20"/>
                    <w:szCs w:val="20"/>
                    <w:lang w:val="fr-FR"/>
                  </w:rPr>
                  <w:fldChar w:fldCharType="separate"/>
                </w:r>
                <w:r w:rsidR="006457B7" w:rsidRPr="00021BF4">
                  <w:rPr>
                    <w:rFonts w:cs="Arial"/>
                    <w:noProof/>
                    <w:color w:val="A6A6A6" w:themeColor="background1" w:themeShade="A6"/>
                    <w:sz w:val="20"/>
                    <w:szCs w:val="20"/>
                    <w:lang w:val="fr-FR"/>
                  </w:rPr>
                  <w:t>Cliquer ici pour écrire votre texte</w:t>
                </w:r>
                <w:r w:rsidR="006457B7" w:rsidRPr="00021BF4">
                  <w:rPr>
                    <w:rFonts w:cs="Arial"/>
                    <w:color w:val="A6A6A6" w:themeColor="background1" w:themeShade="A6"/>
                    <w:sz w:val="20"/>
                    <w:szCs w:val="20"/>
                    <w:lang w:val="fr-FR"/>
                  </w:rPr>
                  <w:fldChar w:fldCharType="end"/>
                </w:r>
              </w:sdtContent>
            </w:sdt>
          </w:p>
          <w:p w:rsidR="00376D61" w:rsidRPr="00021BF4" w:rsidRDefault="00376D61" w:rsidP="00367EC1">
            <w:pPr>
              <w:keepNext/>
              <w:keepLines/>
              <w:tabs>
                <w:tab w:val="left" w:pos="735"/>
              </w:tabs>
              <w:spacing w:before="120" w:after="120" w:line="276" w:lineRule="auto"/>
              <w:rPr>
                <w:rFonts w:cs="Arial"/>
                <w:sz w:val="20"/>
                <w:szCs w:val="20"/>
                <w:lang w:val="fr-FR"/>
              </w:rPr>
            </w:pPr>
          </w:p>
        </w:tc>
      </w:tr>
    </w:tbl>
    <w:p w:rsidR="00FE0E13" w:rsidRPr="00021BF4" w:rsidRDefault="00FE0E13" w:rsidP="006F4AD4">
      <w:pPr>
        <w:rPr>
          <w:lang w:val="fr-FR"/>
        </w:rPr>
      </w:pPr>
    </w:p>
    <w:p w:rsidR="005D0E1D" w:rsidRPr="00021BF4" w:rsidRDefault="0014558D" w:rsidP="00967664">
      <w:pPr>
        <w:pStyle w:val="Style3"/>
        <w:numPr>
          <w:ilvl w:val="0"/>
          <w:numId w:val="106"/>
        </w:numPr>
        <w:rPr>
          <w:szCs w:val="22"/>
          <w:lang w:val="fr-FR"/>
        </w:rPr>
      </w:pPr>
      <w:bookmarkStart w:id="72" w:name="_Toc497826855"/>
      <w:r w:rsidRPr="00021BF4">
        <w:rPr>
          <w:szCs w:val="22"/>
          <w:lang w:val="fr-FR"/>
        </w:rPr>
        <w:t>Cacao Biologique</w:t>
      </w:r>
      <w:bookmarkEnd w:id="72"/>
    </w:p>
    <w:p w:rsidR="005D0E1D" w:rsidRPr="00021BF4" w:rsidRDefault="0014558D" w:rsidP="005D0E1D">
      <w:pPr>
        <w:rPr>
          <w:lang w:val="fr-FR"/>
        </w:rPr>
      </w:pPr>
      <w:r w:rsidRPr="00021BF4">
        <w:rPr>
          <w:lang w:val="fr-FR"/>
        </w:rPr>
        <w:t xml:space="preserve">La majorité du cacao Mondial fin ou à saveur est produite en Amérique Latine et aux Caraïbes. Le cout de production durable des fermiers de cacao en vrac versus le cacao </w:t>
      </w:r>
      <w:r w:rsidR="00BB677B" w:rsidRPr="00021BF4">
        <w:rPr>
          <w:lang w:val="fr-FR"/>
        </w:rPr>
        <w:t>biologique</w:t>
      </w:r>
      <w:r w:rsidRPr="00021BF4">
        <w:rPr>
          <w:lang w:val="fr-FR"/>
        </w:rPr>
        <w:t xml:space="preserve"> versus le cacao fin ou à saveur </w:t>
      </w:r>
      <w:r w:rsidR="00BB677B" w:rsidRPr="00021BF4">
        <w:rPr>
          <w:lang w:val="fr-FR"/>
        </w:rPr>
        <w:t>varie</w:t>
      </w:r>
      <w:r w:rsidRPr="00021BF4">
        <w:rPr>
          <w:lang w:val="fr-FR"/>
        </w:rPr>
        <w:t xml:space="preserve"> de manière significative, car le cacao saveur (CSF) requiert plus d’investissements</w:t>
      </w:r>
      <w:r w:rsidR="005D0E1D" w:rsidRPr="00021BF4">
        <w:rPr>
          <w:lang w:val="fr-FR"/>
        </w:rPr>
        <w:t xml:space="preserve">. </w:t>
      </w:r>
      <w:r w:rsidRPr="00021BF4">
        <w:rPr>
          <w:lang w:val="fr-FR"/>
        </w:rPr>
        <w:t>Cependant, Fairtrade ne propose pas de définir de PMF par variété de caca</w:t>
      </w:r>
      <w:r w:rsidR="00BB677B">
        <w:rPr>
          <w:lang w:val="fr-FR"/>
        </w:rPr>
        <w:t xml:space="preserve">o étant donnée la complexité à </w:t>
      </w:r>
      <w:r w:rsidRPr="00021BF4">
        <w:rPr>
          <w:lang w:val="fr-FR"/>
        </w:rPr>
        <w:t>définir le statut exact de cacao qui parfois peut être subjective.</w:t>
      </w:r>
    </w:p>
    <w:p w:rsidR="00FE0E13" w:rsidRPr="00021BF4" w:rsidRDefault="00FE0E13" w:rsidP="005D0E1D">
      <w:pPr>
        <w:rPr>
          <w:lang w:val="fr-FR"/>
        </w:rPr>
      </w:pPr>
    </w:p>
    <w:p w:rsidR="00FE0E13" w:rsidRPr="00021BF4" w:rsidRDefault="0014558D" w:rsidP="005D0E1D">
      <w:pPr>
        <w:rPr>
          <w:lang w:val="fr-FR"/>
        </w:rPr>
      </w:pPr>
      <w:r w:rsidRPr="00021BF4">
        <w:rPr>
          <w:lang w:val="fr-FR"/>
        </w:rPr>
        <w:t xml:space="preserve">Dans les marchés plus spécialisés, le prix reçu est </w:t>
      </w:r>
      <w:r w:rsidR="00BB677B" w:rsidRPr="00021BF4">
        <w:rPr>
          <w:lang w:val="fr-FR"/>
        </w:rPr>
        <w:t>déterminé</w:t>
      </w:r>
      <w:r w:rsidRPr="00021BF4">
        <w:rPr>
          <w:lang w:val="fr-FR"/>
        </w:rPr>
        <w:t xml:space="preserve"> par l</w:t>
      </w:r>
      <w:r w:rsidR="00EA07D3" w:rsidRPr="00021BF4">
        <w:rPr>
          <w:lang w:val="fr-FR"/>
        </w:rPr>
        <w:t xml:space="preserve">’équilibre entre l’offre et la demande pour une origine donnée et par type de cacao, et la qualité et la saveur sont les </w:t>
      </w:r>
      <w:r w:rsidR="00BB677B" w:rsidRPr="00021BF4">
        <w:rPr>
          <w:lang w:val="fr-FR"/>
        </w:rPr>
        <w:t>considérations</w:t>
      </w:r>
      <w:r w:rsidR="00EA07D3" w:rsidRPr="00021BF4">
        <w:rPr>
          <w:lang w:val="fr-FR"/>
        </w:rPr>
        <w:t xml:space="preserve"> premières des acheteurs. Les prix sont hautement variables mais typiquement plus importants que ceux du cacao en vrac. </w:t>
      </w:r>
      <w:r w:rsidR="00BB677B" w:rsidRPr="00021BF4">
        <w:rPr>
          <w:lang w:val="fr-FR"/>
        </w:rPr>
        <w:t>Les cacaos fins</w:t>
      </w:r>
      <w:r w:rsidR="00EA07D3" w:rsidRPr="00021BF4">
        <w:rPr>
          <w:lang w:val="fr-FR"/>
        </w:rPr>
        <w:t xml:space="preserve"> ou à saveur sont encore influencés par les marchés </w:t>
      </w:r>
      <w:r w:rsidR="00BB677B">
        <w:rPr>
          <w:lang w:val="fr-FR"/>
        </w:rPr>
        <w:t>futurs de Londres ou de New York</w:t>
      </w:r>
      <w:r w:rsidR="00EA07D3" w:rsidRPr="00021BF4">
        <w:rPr>
          <w:lang w:val="fr-FR"/>
        </w:rPr>
        <w:t>, et demandent souvent un premium en plus des prix futurs, mais contrairement au</w:t>
      </w:r>
      <w:r w:rsidR="00BB677B">
        <w:rPr>
          <w:lang w:val="fr-FR"/>
        </w:rPr>
        <w:t xml:space="preserve"> cacao en vrac, le marché futur</w:t>
      </w:r>
      <w:r w:rsidR="00EA07D3" w:rsidRPr="00021BF4">
        <w:rPr>
          <w:lang w:val="fr-FR"/>
        </w:rPr>
        <w:t xml:space="preserve"> n’est pas le seul facteur </w:t>
      </w:r>
      <w:r w:rsidR="00BB677B" w:rsidRPr="00021BF4">
        <w:rPr>
          <w:lang w:val="fr-FR"/>
        </w:rPr>
        <w:t>déterminant</w:t>
      </w:r>
      <w:r w:rsidR="00EA07D3" w:rsidRPr="00021BF4">
        <w:rPr>
          <w:lang w:val="fr-FR"/>
        </w:rPr>
        <w:t xml:space="preserve">.  </w:t>
      </w:r>
    </w:p>
    <w:p w:rsidR="005D0E1D" w:rsidRPr="00021BF4" w:rsidRDefault="00EA07D3" w:rsidP="005D0E1D">
      <w:pPr>
        <w:rPr>
          <w:lang w:val="fr-FR"/>
        </w:rPr>
      </w:pPr>
      <w:r w:rsidRPr="00021BF4">
        <w:rPr>
          <w:lang w:val="fr-FR"/>
        </w:rPr>
        <w:t xml:space="preserve">La question est de savoir si ce premium de marché couver </w:t>
      </w:r>
      <w:r w:rsidR="00BB677B" w:rsidRPr="00021BF4">
        <w:rPr>
          <w:lang w:val="fr-FR"/>
        </w:rPr>
        <w:t>déjà</w:t>
      </w:r>
      <w:r w:rsidRPr="00021BF4">
        <w:rPr>
          <w:lang w:val="fr-FR"/>
        </w:rPr>
        <w:t xml:space="preserve"> les coûts </w:t>
      </w:r>
      <w:r w:rsidR="00BB677B" w:rsidRPr="00021BF4">
        <w:rPr>
          <w:lang w:val="fr-FR"/>
        </w:rPr>
        <w:t>additionnels</w:t>
      </w:r>
      <w:r w:rsidRPr="00021BF4">
        <w:rPr>
          <w:lang w:val="fr-FR"/>
        </w:rPr>
        <w:t xml:space="preserve"> </w:t>
      </w:r>
      <w:r w:rsidR="00BB677B" w:rsidRPr="00021BF4">
        <w:rPr>
          <w:lang w:val="fr-FR"/>
        </w:rPr>
        <w:t>engendrés</w:t>
      </w:r>
      <w:r w:rsidRPr="00021BF4">
        <w:rPr>
          <w:lang w:val="fr-FR"/>
        </w:rPr>
        <w:t xml:space="preserve"> par la production bio. </w:t>
      </w:r>
      <w:r w:rsidR="00BB677B" w:rsidRPr="00021BF4">
        <w:rPr>
          <w:lang w:val="fr-FR"/>
        </w:rPr>
        <w:t>Actuellement</w:t>
      </w:r>
      <w:r w:rsidR="00BB677B">
        <w:rPr>
          <w:lang w:val="fr-FR"/>
        </w:rPr>
        <w:t>, Fairtrade</w:t>
      </w:r>
      <w:r w:rsidRPr="00021BF4">
        <w:rPr>
          <w:lang w:val="fr-FR"/>
        </w:rPr>
        <w:t xml:space="preserve"> traite le biologique </w:t>
      </w:r>
      <w:r w:rsidR="00BB677B" w:rsidRPr="00021BF4">
        <w:rPr>
          <w:lang w:val="fr-FR"/>
        </w:rPr>
        <w:t>différemment</w:t>
      </w:r>
      <w:r w:rsidRPr="00021BF4">
        <w:rPr>
          <w:lang w:val="fr-FR"/>
        </w:rPr>
        <w:t xml:space="preserve"> du conventionnel. La </w:t>
      </w:r>
      <w:r w:rsidR="00BB677B" w:rsidRPr="00021BF4">
        <w:rPr>
          <w:lang w:val="fr-FR"/>
        </w:rPr>
        <w:t>définition</w:t>
      </w:r>
      <w:r w:rsidRPr="00021BF4">
        <w:rPr>
          <w:lang w:val="fr-FR"/>
        </w:rPr>
        <w:t xml:space="preserve"> de prix actuel pour le Cacao Biologique est calculée en ajoutant un prix fixe en plus du prix de cacao Fairtrade conventionnel. La raison pour cela est que le </w:t>
      </w:r>
      <w:r w:rsidRPr="00021BF4">
        <w:rPr>
          <w:lang w:val="fr-FR"/>
        </w:rPr>
        <w:lastRenderedPageBreak/>
        <w:t xml:space="preserve">cacao bio a souvent des coûts de productions plus </w:t>
      </w:r>
      <w:r w:rsidR="00BB677B" w:rsidRPr="00021BF4">
        <w:rPr>
          <w:lang w:val="fr-FR"/>
        </w:rPr>
        <w:t>élevés</w:t>
      </w:r>
      <w:r w:rsidRPr="00021BF4">
        <w:rPr>
          <w:lang w:val="fr-FR"/>
        </w:rPr>
        <w:t>. (</w:t>
      </w:r>
      <w:proofErr w:type="gramStart"/>
      <w:r w:rsidRPr="00021BF4">
        <w:rPr>
          <w:lang w:val="fr-FR"/>
        </w:rPr>
        <w:t>c.a.d</w:t>
      </w:r>
      <w:proofErr w:type="gramEnd"/>
      <w:r w:rsidR="005D0E1D" w:rsidRPr="00021BF4">
        <w:rPr>
          <w:lang w:val="fr-FR"/>
        </w:rPr>
        <w:t xml:space="preserve">. </w:t>
      </w:r>
      <w:r w:rsidRPr="00021BF4">
        <w:rPr>
          <w:lang w:val="fr-FR"/>
        </w:rPr>
        <w:t xml:space="preserve">demandant plus de travail </w:t>
      </w:r>
      <w:r w:rsidR="005D0E1D" w:rsidRPr="00021BF4">
        <w:rPr>
          <w:lang w:val="fr-FR"/>
        </w:rPr>
        <w:t xml:space="preserve">labour intensive, </w:t>
      </w:r>
      <w:r w:rsidRPr="00021BF4">
        <w:rPr>
          <w:lang w:val="fr-FR"/>
        </w:rPr>
        <w:t>et une productivité moindre)</w:t>
      </w:r>
      <w:r w:rsidR="005D0E1D" w:rsidRPr="00021BF4">
        <w:rPr>
          <w:lang w:val="fr-FR"/>
        </w:rPr>
        <w:t xml:space="preserve">. </w:t>
      </w:r>
      <w:r w:rsidRPr="00021BF4">
        <w:rPr>
          <w:lang w:val="fr-FR"/>
        </w:rPr>
        <w:t xml:space="preserve">Cela </w:t>
      </w:r>
      <w:r w:rsidR="00BB677B" w:rsidRPr="00021BF4">
        <w:rPr>
          <w:lang w:val="fr-FR"/>
        </w:rPr>
        <w:t>veut</w:t>
      </w:r>
      <w:r w:rsidRPr="00021BF4">
        <w:rPr>
          <w:lang w:val="fr-FR"/>
        </w:rPr>
        <w:t xml:space="preserve"> dire quand les prix du marché sont plus hauts que le PMF, il n’y a pas d’avantages supplémentaires au niveau prix pour les producteurs de cacao Fairtrade biologiques, en comparaison en producteur de cacao Fairtrade conventionnels.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D0E1D" w:rsidRPr="00523C58" w:rsidTr="005D0E1D">
        <w:tc>
          <w:tcPr>
            <w:tcW w:w="9245" w:type="dxa"/>
          </w:tcPr>
          <w:p w:rsidR="005D0E1D" w:rsidRPr="00021BF4" w:rsidRDefault="002B2A5D" w:rsidP="005D0E1D">
            <w:pPr>
              <w:keepNext/>
              <w:keepLines/>
              <w:tabs>
                <w:tab w:val="left" w:pos="735"/>
              </w:tabs>
              <w:spacing w:before="120" w:after="120" w:line="276" w:lineRule="auto"/>
              <w:rPr>
                <w:rFonts w:cs="Arial"/>
                <w:b/>
                <w:sz w:val="20"/>
                <w:szCs w:val="20"/>
                <w:lang w:val="fr-FR"/>
              </w:rPr>
            </w:pPr>
            <w:r w:rsidRPr="00021BF4">
              <w:rPr>
                <w:rFonts w:cs="Arial"/>
                <w:b/>
                <w:sz w:val="20"/>
                <w:szCs w:val="20"/>
                <w:lang w:val="fr-FR"/>
              </w:rPr>
              <w:t>Q12</w:t>
            </w:r>
            <w:r w:rsidR="005D0E1D" w:rsidRPr="00021BF4">
              <w:rPr>
                <w:rFonts w:cs="Arial"/>
                <w:b/>
                <w:sz w:val="20"/>
                <w:szCs w:val="20"/>
                <w:lang w:val="fr-FR"/>
              </w:rPr>
              <w:t xml:space="preserve">. </w:t>
            </w:r>
            <w:r w:rsidR="00EA07D3" w:rsidRPr="00021BF4">
              <w:rPr>
                <w:rFonts w:cs="Arial"/>
                <w:b/>
                <w:sz w:val="20"/>
                <w:szCs w:val="20"/>
                <w:lang w:val="fr-FR"/>
              </w:rPr>
              <w:t xml:space="preserve">Pensez- vous que la fixation du Prix Fairtrade pour le cacao biologique devrait être maintenue ou </w:t>
            </w:r>
            <w:r w:rsidR="006C4AC2" w:rsidRPr="00021BF4">
              <w:rPr>
                <w:rFonts w:cs="Arial"/>
                <w:b/>
                <w:sz w:val="20"/>
                <w:szCs w:val="20"/>
                <w:lang w:val="fr-FR"/>
              </w:rPr>
              <w:t>modifiée ?</w:t>
            </w:r>
            <w:r w:rsidR="00EA07D3" w:rsidRPr="00021BF4">
              <w:rPr>
                <w:rFonts w:cs="Arial"/>
                <w:b/>
                <w:sz w:val="20"/>
                <w:szCs w:val="20"/>
                <w:lang w:val="fr-FR"/>
              </w:rPr>
              <w:t xml:space="preserve"> </w:t>
            </w:r>
          </w:p>
          <w:p w:rsidR="005D0E1D" w:rsidRPr="00021BF4" w:rsidRDefault="006C4AC2" w:rsidP="005D0E1D">
            <w:pPr>
              <w:keepNext/>
              <w:keepLines/>
              <w:tabs>
                <w:tab w:val="left" w:pos="735"/>
              </w:tabs>
              <w:spacing w:before="120" w:after="120" w:line="276" w:lineRule="auto"/>
              <w:rPr>
                <w:rFonts w:cs="Arial"/>
                <w:i/>
                <w:sz w:val="20"/>
                <w:szCs w:val="20"/>
                <w:lang w:val="fr-FR"/>
              </w:rPr>
            </w:pPr>
            <w:r w:rsidRPr="00021BF4">
              <w:rPr>
                <w:rFonts w:cs="Arial"/>
                <w:i/>
                <w:sz w:val="20"/>
                <w:szCs w:val="20"/>
                <w:lang w:val="fr-FR"/>
              </w:rPr>
              <w:t>Infos :</w:t>
            </w:r>
            <w:r w:rsidR="005D0E1D" w:rsidRPr="00021BF4">
              <w:rPr>
                <w:rFonts w:cs="Arial"/>
                <w:i/>
                <w:sz w:val="20"/>
                <w:szCs w:val="20"/>
                <w:lang w:val="fr-FR"/>
              </w:rPr>
              <w:t xml:space="preserve"> </w:t>
            </w:r>
            <w:r w:rsidR="00EA07D3" w:rsidRPr="00021BF4">
              <w:rPr>
                <w:rFonts w:cs="Arial"/>
                <w:i/>
                <w:sz w:val="20"/>
                <w:szCs w:val="20"/>
                <w:lang w:val="fr-FR"/>
              </w:rPr>
              <w:t xml:space="preserve">actuellement, le PMF pour le cacao biologique est à 300 </w:t>
            </w:r>
            <w:r w:rsidRPr="00021BF4">
              <w:rPr>
                <w:rFonts w:cs="Arial"/>
                <w:i/>
                <w:sz w:val="20"/>
                <w:szCs w:val="20"/>
                <w:lang w:val="fr-FR"/>
              </w:rPr>
              <w:t>USD :</w:t>
            </w:r>
            <w:r w:rsidR="00EA07D3" w:rsidRPr="00021BF4">
              <w:rPr>
                <w:rFonts w:cs="Arial"/>
                <w:i/>
                <w:sz w:val="20"/>
                <w:szCs w:val="20"/>
                <w:lang w:val="fr-FR"/>
              </w:rPr>
              <w:t xml:space="preserve">MT </w:t>
            </w:r>
            <w:r w:rsidR="005D0E1D" w:rsidRPr="00021BF4">
              <w:rPr>
                <w:rFonts w:cs="Arial"/>
                <w:i/>
                <w:sz w:val="20"/>
                <w:szCs w:val="20"/>
                <w:lang w:val="fr-FR"/>
              </w:rPr>
              <w:t xml:space="preserve">(15%) </w:t>
            </w:r>
            <w:r w:rsidR="00EA07D3" w:rsidRPr="00021BF4">
              <w:rPr>
                <w:rFonts w:cs="Arial"/>
                <w:i/>
                <w:sz w:val="20"/>
                <w:szCs w:val="20"/>
                <w:lang w:val="fr-FR"/>
              </w:rPr>
              <w:t>plus haut que le conventionnel avec le même montant de PF</w:t>
            </w:r>
            <w:r w:rsidR="005D0E1D" w:rsidRPr="00021BF4">
              <w:rPr>
                <w:rFonts w:cs="Arial"/>
                <w:i/>
                <w:sz w:val="20"/>
                <w:szCs w:val="20"/>
                <w:lang w:val="fr-FR"/>
              </w:rPr>
              <w:t xml:space="preserve"> 200 USD/MT</w:t>
            </w:r>
          </w:p>
          <w:p w:rsidR="00687DE1" w:rsidRPr="00021BF4" w:rsidRDefault="00687DE1" w:rsidP="005D0E1D">
            <w:pPr>
              <w:keepNext/>
              <w:keepLines/>
              <w:tabs>
                <w:tab w:val="left" w:pos="735"/>
              </w:tabs>
              <w:spacing w:before="120" w:after="120" w:line="276" w:lineRule="auto"/>
              <w:rPr>
                <w:rFonts w:cs="Arial"/>
                <w:sz w:val="20"/>
                <w:szCs w:val="20"/>
                <w:lang w:val="fr-FR"/>
              </w:rPr>
            </w:pPr>
            <w:r w:rsidRPr="00021BF4">
              <w:rPr>
                <w:rFonts w:cs="Arial"/>
                <w:b/>
                <w:sz w:val="20"/>
                <w:szCs w:val="20"/>
                <w:lang w:val="fr-FR"/>
              </w:rPr>
              <w:t>Il faut selon vous</w:t>
            </w:r>
            <w:r w:rsidRPr="00021BF4">
              <w:rPr>
                <w:rFonts w:cs="Arial"/>
                <w:i/>
                <w:sz w:val="20"/>
                <w:szCs w:val="20"/>
                <w:lang w:val="fr-FR"/>
              </w:rPr>
              <w:t> :</w:t>
            </w:r>
          </w:p>
          <w:p w:rsidR="005D0E1D" w:rsidRPr="00021BF4" w:rsidRDefault="00736B5D" w:rsidP="005D0E1D">
            <w:pPr>
              <w:ind w:left="708"/>
              <w:rPr>
                <w:rFonts w:cs="Arial"/>
                <w:sz w:val="20"/>
                <w:szCs w:val="20"/>
                <w:lang w:val="fr-FR"/>
              </w:rPr>
            </w:pPr>
            <w:sdt>
              <w:sdtPr>
                <w:rPr>
                  <w:rFonts w:cs="Arial"/>
                  <w:sz w:val="20"/>
                  <w:szCs w:val="20"/>
                  <w:lang w:val="fr-FR"/>
                </w:rPr>
                <w:id w:val="-1089548496"/>
                <w14:checkbox>
                  <w14:checked w14:val="0"/>
                  <w14:checkedState w14:val="2612" w14:font="MS Gothic"/>
                  <w14:uncheckedState w14:val="2610" w14:font="MS Gothic"/>
                </w14:checkbox>
              </w:sdtPr>
              <w:sdtEndPr/>
              <w:sdtContent>
                <w:r w:rsidR="005D0E1D" w:rsidRPr="00021BF4">
                  <w:rPr>
                    <w:rFonts w:ascii="MS Gothic" w:eastAsia="MS Gothic" w:hAnsi="MS Gothic" w:cs="Arial"/>
                    <w:sz w:val="20"/>
                    <w:szCs w:val="20"/>
                    <w:lang w:val="fr-FR"/>
                  </w:rPr>
                  <w:t>☐</w:t>
                </w:r>
              </w:sdtContent>
            </w:sdt>
            <w:r w:rsidR="005D0E1D" w:rsidRPr="00021BF4">
              <w:rPr>
                <w:rFonts w:cs="Arial"/>
                <w:sz w:val="20"/>
                <w:szCs w:val="20"/>
                <w:lang w:val="fr-FR"/>
              </w:rPr>
              <w:t xml:space="preserve"> </w:t>
            </w:r>
            <w:r w:rsidR="00687DE1" w:rsidRPr="00021BF4">
              <w:rPr>
                <w:rFonts w:cs="Arial"/>
                <w:sz w:val="20"/>
                <w:szCs w:val="20"/>
                <w:lang w:val="fr-FR"/>
              </w:rPr>
              <w:t>Le maintenir</w:t>
            </w:r>
            <w:r w:rsidR="00EA07D3" w:rsidRPr="00021BF4">
              <w:rPr>
                <w:rFonts w:cs="Arial"/>
                <w:sz w:val="20"/>
                <w:szCs w:val="20"/>
                <w:lang w:val="fr-FR"/>
              </w:rPr>
              <w:t xml:space="preserve"> tel </w:t>
            </w:r>
            <w:r w:rsidR="00687DE1" w:rsidRPr="00021BF4">
              <w:rPr>
                <w:rFonts w:cs="Arial"/>
                <w:sz w:val="20"/>
                <w:szCs w:val="20"/>
                <w:lang w:val="fr-FR"/>
              </w:rPr>
              <w:t>quel</w:t>
            </w:r>
            <w:r w:rsidR="00EA07D3" w:rsidRPr="00021BF4">
              <w:rPr>
                <w:rFonts w:cs="Arial"/>
                <w:sz w:val="20"/>
                <w:szCs w:val="20"/>
                <w:lang w:val="fr-FR"/>
              </w:rPr>
              <w:t xml:space="preserve">, avec un PMF </w:t>
            </w:r>
            <w:r w:rsidR="005D0E1D" w:rsidRPr="00021BF4">
              <w:rPr>
                <w:rFonts w:cs="Arial"/>
                <w:sz w:val="20"/>
                <w:szCs w:val="20"/>
                <w:lang w:val="fr-FR"/>
              </w:rPr>
              <w:t xml:space="preserve">15% </w:t>
            </w:r>
            <w:r w:rsidR="00687DE1" w:rsidRPr="00021BF4">
              <w:rPr>
                <w:rFonts w:cs="Arial"/>
                <w:sz w:val="20"/>
                <w:szCs w:val="20"/>
                <w:lang w:val="fr-FR"/>
              </w:rPr>
              <w:t xml:space="preserve">plus cher que le cacao </w:t>
            </w:r>
            <w:r w:rsidR="00BB677B" w:rsidRPr="00021BF4">
              <w:rPr>
                <w:rFonts w:cs="Arial"/>
                <w:sz w:val="20"/>
                <w:szCs w:val="20"/>
                <w:lang w:val="fr-FR"/>
              </w:rPr>
              <w:t>conventionnel</w:t>
            </w:r>
            <w:r w:rsidR="005D0E1D" w:rsidRPr="00021BF4">
              <w:rPr>
                <w:rFonts w:cs="Arial"/>
                <w:sz w:val="20"/>
                <w:szCs w:val="20"/>
                <w:lang w:val="fr-FR"/>
              </w:rPr>
              <w:t xml:space="preserve"> </w:t>
            </w:r>
            <w:r w:rsidR="00687DE1" w:rsidRPr="00021BF4">
              <w:rPr>
                <w:rFonts w:cs="Arial"/>
                <w:sz w:val="20"/>
                <w:szCs w:val="20"/>
                <w:lang w:val="fr-FR"/>
              </w:rPr>
              <w:t xml:space="preserve">et avec la même valeur de PF que pour le </w:t>
            </w:r>
            <w:r w:rsidR="00BB677B" w:rsidRPr="00021BF4">
              <w:rPr>
                <w:rFonts w:cs="Arial"/>
                <w:sz w:val="20"/>
                <w:szCs w:val="20"/>
                <w:lang w:val="fr-FR"/>
              </w:rPr>
              <w:t>conventionnel</w:t>
            </w:r>
          </w:p>
          <w:p w:rsidR="005D0E1D" w:rsidRPr="00021BF4" w:rsidRDefault="00736B5D" w:rsidP="005D0E1D">
            <w:pPr>
              <w:ind w:left="720"/>
              <w:rPr>
                <w:rFonts w:cs="Arial"/>
                <w:sz w:val="20"/>
                <w:szCs w:val="20"/>
                <w:lang w:val="fr-FR"/>
              </w:rPr>
            </w:pPr>
            <w:sdt>
              <w:sdtPr>
                <w:rPr>
                  <w:rFonts w:cs="Arial"/>
                  <w:sz w:val="20"/>
                  <w:szCs w:val="20"/>
                  <w:lang w:val="fr-FR"/>
                </w:rPr>
                <w:id w:val="919681677"/>
                <w14:checkbox>
                  <w14:checked w14:val="0"/>
                  <w14:checkedState w14:val="2612" w14:font="MS Gothic"/>
                  <w14:uncheckedState w14:val="2610" w14:font="MS Gothic"/>
                </w14:checkbox>
              </w:sdtPr>
              <w:sdtEndPr/>
              <w:sdtContent>
                <w:r w:rsidR="005D0E1D" w:rsidRPr="00021BF4">
                  <w:rPr>
                    <w:rFonts w:ascii="MS Gothic" w:eastAsia="MS Gothic" w:hAnsi="MS Gothic" w:cs="Arial"/>
                    <w:sz w:val="20"/>
                    <w:szCs w:val="20"/>
                    <w:lang w:val="fr-FR"/>
                  </w:rPr>
                  <w:t>☐</w:t>
                </w:r>
              </w:sdtContent>
            </w:sdt>
            <w:r w:rsidR="00687DE1" w:rsidRPr="00021BF4">
              <w:rPr>
                <w:rFonts w:cs="Arial"/>
                <w:sz w:val="20"/>
                <w:szCs w:val="20"/>
                <w:lang w:val="fr-FR"/>
              </w:rPr>
              <w:t xml:space="preserve"> </w:t>
            </w:r>
            <w:r w:rsidR="00BB677B" w:rsidRPr="00021BF4">
              <w:rPr>
                <w:rFonts w:cs="Arial"/>
                <w:sz w:val="20"/>
                <w:szCs w:val="20"/>
                <w:lang w:val="fr-FR"/>
              </w:rPr>
              <w:t>Réviser</w:t>
            </w:r>
            <w:r w:rsidR="00687DE1" w:rsidRPr="00021BF4">
              <w:rPr>
                <w:rFonts w:cs="Arial"/>
                <w:sz w:val="20"/>
                <w:szCs w:val="20"/>
                <w:lang w:val="fr-FR"/>
              </w:rPr>
              <w:t xml:space="preserve"> le différentiel FMP</w:t>
            </w:r>
            <w:r w:rsidR="005D0E1D" w:rsidRPr="00021BF4">
              <w:rPr>
                <w:rFonts w:cs="Arial"/>
                <w:sz w:val="20"/>
                <w:szCs w:val="20"/>
                <w:lang w:val="fr-FR"/>
              </w:rPr>
              <w:t xml:space="preserve"> (15%) </w:t>
            </w:r>
            <w:r w:rsidR="00687DE1" w:rsidRPr="00021BF4">
              <w:rPr>
                <w:rFonts w:cs="Arial"/>
                <w:sz w:val="20"/>
                <w:szCs w:val="20"/>
                <w:lang w:val="fr-FR"/>
              </w:rPr>
              <w:t xml:space="preserve">pour couvrir les coûts de </w:t>
            </w:r>
            <w:r w:rsidR="00BB677B" w:rsidRPr="00021BF4">
              <w:rPr>
                <w:rFonts w:cs="Arial"/>
                <w:sz w:val="20"/>
                <w:szCs w:val="20"/>
                <w:lang w:val="fr-FR"/>
              </w:rPr>
              <w:t>production</w:t>
            </w:r>
            <w:r w:rsidR="00687DE1" w:rsidRPr="00021BF4">
              <w:rPr>
                <w:rFonts w:cs="Arial"/>
                <w:sz w:val="20"/>
                <w:szCs w:val="20"/>
                <w:lang w:val="fr-FR"/>
              </w:rPr>
              <w:t xml:space="preserve"> de cacao bio</w:t>
            </w:r>
          </w:p>
          <w:p w:rsidR="005D0E1D" w:rsidRPr="00021BF4" w:rsidRDefault="00736B5D" w:rsidP="005D0E1D">
            <w:pPr>
              <w:ind w:left="708"/>
              <w:rPr>
                <w:rFonts w:cs="Arial"/>
                <w:sz w:val="20"/>
                <w:szCs w:val="20"/>
                <w:lang w:val="fr-FR"/>
              </w:rPr>
            </w:pPr>
            <w:sdt>
              <w:sdtPr>
                <w:rPr>
                  <w:rFonts w:cs="Arial"/>
                  <w:sz w:val="20"/>
                  <w:szCs w:val="20"/>
                  <w:lang w:val="fr-FR"/>
                </w:rPr>
                <w:id w:val="-1035889407"/>
                <w14:checkbox>
                  <w14:checked w14:val="0"/>
                  <w14:checkedState w14:val="2612" w14:font="MS Gothic"/>
                  <w14:uncheckedState w14:val="2610" w14:font="MS Gothic"/>
                </w14:checkbox>
              </w:sdtPr>
              <w:sdtEndPr/>
              <w:sdtContent>
                <w:r w:rsidR="005D0E1D" w:rsidRPr="00021BF4">
                  <w:rPr>
                    <w:rFonts w:ascii="MS Gothic" w:eastAsia="MS Gothic" w:hAnsi="MS Gothic" w:cs="Arial"/>
                    <w:sz w:val="20"/>
                    <w:szCs w:val="20"/>
                    <w:lang w:val="fr-FR"/>
                  </w:rPr>
                  <w:t>☐</w:t>
                </w:r>
              </w:sdtContent>
            </w:sdt>
            <w:r w:rsidR="005D0E1D" w:rsidRPr="00021BF4">
              <w:rPr>
                <w:rFonts w:cs="Arial"/>
                <w:sz w:val="20"/>
                <w:szCs w:val="20"/>
                <w:lang w:val="fr-FR"/>
              </w:rPr>
              <w:t xml:space="preserve"> </w:t>
            </w:r>
            <w:r w:rsidR="00687DE1" w:rsidRPr="00021BF4">
              <w:rPr>
                <w:rFonts w:cs="Arial"/>
                <w:sz w:val="20"/>
                <w:szCs w:val="20"/>
                <w:lang w:val="fr-FR"/>
              </w:rPr>
              <w:t xml:space="preserve">Avoir le même PMF que pour le </w:t>
            </w:r>
            <w:r w:rsidR="00BB677B" w:rsidRPr="00021BF4">
              <w:rPr>
                <w:rFonts w:cs="Arial"/>
                <w:sz w:val="20"/>
                <w:szCs w:val="20"/>
                <w:lang w:val="fr-FR"/>
              </w:rPr>
              <w:t>conventionnel</w:t>
            </w:r>
            <w:r w:rsidR="00687DE1" w:rsidRPr="00021BF4">
              <w:rPr>
                <w:rFonts w:cs="Arial"/>
                <w:sz w:val="20"/>
                <w:szCs w:val="20"/>
                <w:lang w:val="fr-FR"/>
              </w:rPr>
              <w:t xml:space="preserve"> et fixer une PF plus haute pour motive er et récompenser les producteurs bios</w:t>
            </w:r>
          </w:p>
          <w:p w:rsidR="005D0E1D" w:rsidRPr="00021BF4" w:rsidRDefault="00736B5D" w:rsidP="005D0E1D">
            <w:pPr>
              <w:ind w:left="708"/>
              <w:rPr>
                <w:rFonts w:cs="Arial"/>
                <w:sz w:val="20"/>
                <w:szCs w:val="20"/>
                <w:lang w:val="fr-FR"/>
              </w:rPr>
            </w:pPr>
            <w:sdt>
              <w:sdtPr>
                <w:rPr>
                  <w:rFonts w:cs="Arial"/>
                  <w:sz w:val="20"/>
                  <w:szCs w:val="20"/>
                  <w:lang w:val="fr-FR"/>
                </w:rPr>
                <w:id w:val="-1215893976"/>
                <w14:checkbox>
                  <w14:checked w14:val="0"/>
                  <w14:checkedState w14:val="2612" w14:font="MS Gothic"/>
                  <w14:uncheckedState w14:val="2610" w14:font="MS Gothic"/>
                </w14:checkbox>
              </w:sdtPr>
              <w:sdtEndPr/>
              <w:sdtContent>
                <w:r w:rsidR="005D0E1D" w:rsidRPr="00021BF4">
                  <w:rPr>
                    <w:rFonts w:ascii="MS Gothic" w:eastAsia="MS Gothic" w:hAnsi="MS Gothic" w:cs="Arial"/>
                    <w:sz w:val="20"/>
                    <w:szCs w:val="20"/>
                    <w:lang w:val="fr-FR"/>
                  </w:rPr>
                  <w:t>☐</w:t>
                </w:r>
              </w:sdtContent>
            </w:sdt>
            <w:r w:rsidR="00687DE1" w:rsidRPr="00021BF4">
              <w:rPr>
                <w:rFonts w:cs="Arial"/>
                <w:sz w:val="20"/>
                <w:szCs w:val="20"/>
                <w:lang w:val="fr-FR"/>
              </w:rPr>
              <w:t xml:space="preserve">Il n’y a pas besoin d’un PMF et d’une PF différents pour le cacao bio, étant donné que le marché bio demande un prix plus haut </w:t>
            </w:r>
            <w:r w:rsidR="00BB677B" w:rsidRPr="00021BF4">
              <w:rPr>
                <w:rFonts w:cs="Arial"/>
                <w:sz w:val="20"/>
                <w:szCs w:val="20"/>
                <w:lang w:val="fr-FR"/>
              </w:rPr>
              <w:t>de toute façon</w:t>
            </w:r>
          </w:p>
          <w:p w:rsidR="005D0E1D" w:rsidRPr="00021BF4" w:rsidRDefault="00736B5D" w:rsidP="005D0E1D">
            <w:pPr>
              <w:ind w:left="708"/>
              <w:rPr>
                <w:rFonts w:cs="Arial"/>
                <w:sz w:val="20"/>
                <w:szCs w:val="20"/>
                <w:lang w:val="fr-FR"/>
              </w:rPr>
            </w:pPr>
            <w:sdt>
              <w:sdtPr>
                <w:rPr>
                  <w:rFonts w:cs="Arial"/>
                  <w:sz w:val="20"/>
                  <w:szCs w:val="20"/>
                  <w:lang w:val="fr-FR"/>
                </w:rPr>
                <w:id w:val="-344170335"/>
                <w14:checkbox>
                  <w14:checked w14:val="0"/>
                  <w14:checkedState w14:val="2612" w14:font="MS Gothic"/>
                  <w14:uncheckedState w14:val="2610" w14:font="MS Gothic"/>
                </w14:checkbox>
              </w:sdtPr>
              <w:sdtEndPr/>
              <w:sdtContent>
                <w:r w:rsidR="005D0E1D" w:rsidRPr="00021BF4">
                  <w:rPr>
                    <w:rFonts w:ascii="MS Gothic" w:eastAsia="MS Gothic" w:hAnsi="MS Gothic" w:cs="Arial"/>
                    <w:sz w:val="20"/>
                    <w:szCs w:val="20"/>
                    <w:lang w:val="fr-FR"/>
                  </w:rPr>
                  <w:t>☐</w:t>
                </w:r>
              </w:sdtContent>
            </w:sdt>
            <w:r w:rsidR="00687DE1" w:rsidRPr="00021BF4">
              <w:rPr>
                <w:rFonts w:cs="Arial"/>
                <w:sz w:val="20"/>
                <w:szCs w:val="20"/>
                <w:lang w:val="fr-FR"/>
              </w:rPr>
              <w:t xml:space="preserve"> Autre</w:t>
            </w:r>
          </w:p>
          <w:p w:rsidR="00687DE1" w:rsidRPr="00021BF4" w:rsidRDefault="00687DE1" w:rsidP="00687DE1">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5D0E1D" w:rsidRPr="00021BF4" w:rsidRDefault="00736B5D" w:rsidP="00687DE1">
            <w:pPr>
              <w:ind w:left="708"/>
              <w:rPr>
                <w:rFonts w:cs="Arial"/>
                <w:sz w:val="20"/>
                <w:szCs w:val="20"/>
                <w:lang w:val="fr-FR"/>
              </w:rPr>
            </w:pPr>
            <w:sdt>
              <w:sdtPr>
                <w:rPr>
                  <w:rFonts w:cs="Arial"/>
                  <w:sz w:val="20"/>
                  <w:szCs w:val="20"/>
                  <w:lang w:val="fr-FR"/>
                </w:rPr>
                <w:id w:val="-158472841"/>
              </w:sdtPr>
              <w:sdtEndPr/>
              <w:sdtContent>
                <w:r w:rsidR="00687DE1"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687DE1" w:rsidRPr="00021BF4">
                  <w:rPr>
                    <w:rFonts w:cs="Arial"/>
                    <w:color w:val="A6A6A6" w:themeColor="background1" w:themeShade="A6"/>
                    <w:sz w:val="20"/>
                    <w:szCs w:val="20"/>
                    <w:lang w:val="fr-FR"/>
                  </w:rPr>
                  <w:instrText xml:space="preserve"> FORMTEXT </w:instrText>
                </w:r>
                <w:r w:rsidR="00687DE1" w:rsidRPr="00021BF4">
                  <w:rPr>
                    <w:rFonts w:cs="Arial"/>
                    <w:color w:val="A6A6A6" w:themeColor="background1" w:themeShade="A6"/>
                    <w:sz w:val="20"/>
                    <w:szCs w:val="20"/>
                    <w:lang w:val="fr-FR"/>
                  </w:rPr>
                </w:r>
                <w:r w:rsidR="00687DE1" w:rsidRPr="00021BF4">
                  <w:rPr>
                    <w:rFonts w:cs="Arial"/>
                    <w:color w:val="A6A6A6" w:themeColor="background1" w:themeShade="A6"/>
                    <w:sz w:val="20"/>
                    <w:szCs w:val="20"/>
                    <w:lang w:val="fr-FR"/>
                  </w:rPr>
                  <w:fldChar w:fldCharType="separate"/>
                </w:r>
                <w:r w:rsidR="00687DE1" w:rsidRPr="00021BF4">
                  <w:rPr>
                    <w:rFonts w:cs="Arial"/>
                    <w:noProof/>
                    <w:color w:val="A6A6A6" w:themeColor="background1" w:themeShade="A6"/>
                    <w:sz w:val="20"/>
                    <w:szCs w:val="20"/>
                    <w:lang w:val="fr-FR"/>
                  </w:rPr>
                  <w:t>Cliquer ici pour écrire votre texte</w:t>
                </w:r>
                <w:r w:rsidR="00687DE1" w:rsidRPr="00021BF4">
                  <w:rPr>
                    <w:rFonts w:cs="Arial"/>
                    <w:color w:val="A6A6A6" w:themeColor="background1" w:themeShade="A6"/>
                    <w:sz w:val="20"/>
                    <w:szCs w:val="20"/>
                    <w:lang w:val="fr-FR"/>
                  </w:rPr>
                  <w:fldChar w:fldCharType="end"/>
                </w:r>
              </w:sdtContent>
            </w:sdt>
          </w:p>
        </w:tc>
      </w:tr>
    </w:tbl>
    <w:p w:rsidR="00FE0E13" w:rsidRPr="00021BF4" w:rsidRDefault="00FE0E13" w:rsidP="006F4AD4">
      <w:pPr>
        <w:rPr>
          <w:lang w:val="fr-FR"/>
        </w:rPr>
      </w:pPr>
      <w:bookmarkStart w:id="73" w:name="_Toc492994952"/>
    </w:p>
    <w:p w:rsidR="005D0E1D" w:rsidRPr="00021BF4" w:rsidRDefault="00687DE1" w:rsidP="00967664">
      <w:pPr>
        <w:pStyle w:val="Style3"/>
        <w:numPr>
          <w:ilvl w:val="0"/>
          <w:numId w:val="106"/>
        </w:numPr>
        <w:rPr>
          <w:szCs w:val="22"/>
          <w:lang w:val="fr-FR"/>
        </w:rPr>
      </w:pPr>
      <w:bookmarkStart w:id="74" w:name="_Toc497826856"/>
      <w:bookmarkEnd w:id="73"/>
      <w:r w:rsidRPr="00021BF4">
        <w:rPr>
          <w:szCs w:val="22"/>
          <w:lang w:val="fr-FR"/>
        </w:rPr>
        <w:t>Monnaie</w:t>
      </w:r>
      <w:bookmarkEnd w:id="74"/>
    </w:p>
    <w:p w:rsidR="005D0E1D" w:rsidRPr="00021BF4" w:rsidRDefault="00687DE1" w:rsidP="005D0E1D">
      <w:pPr>
        <w:rPr>
          <w:lang w:val="fr-FR"/>
        </w:rPr>
      </w:pPr>
      <w:bookmarkStart w:id="75" w:name="_Hlk494758777"/>
      <w:r w:rsidRPr="00021BF4">
        <w:rPr>
          <w:lang w:val="fr-FR"/>
        </w:rPr>
        <w:t xml:space="preserve">Si les prix sont fixes dans la monnaie locale des producteurs, le PMF et la PF vont rester constants </w:t>
      </w:r>
      <w:r w:rsidR="00BB677B" w:rsidRPr="00021BF4">
        <w:rPr>
          <w:lang w:val="fr-FR"/>
        </w:rPr>
        <w:t>pour</w:t>
      </w:r>
      <w:r w:rsidRPr="00021BF4">
        <w:rPr>
          <w:lang w:val="fr-FR"/>
        </w:rPr>
        <w:t xml:space="preserve"> les producteurs </w:t>
      </w:r>
      <w:r w:rsidR="00BB677B" w:rsidRPr="00021BF4">
        <w:rPr>
          <w:lang w:val="fr-FR"/>
        </w:rPr>
        <w:t>en</w:t>
      </w:r>
      <w:r w:rsidR="00BB677B">
        <w:rPr>
          <w:lang w:val="fr-FR"/>
        </w:rPr>
        <w:t xml:space="preserve"> </w:t>
      </w:r>
      <w:r w:rsidR="00BB677B" w:rsidRPr="00021BF4">
        <w:rPr>
          <w:lang w:val="fr-FR"/>
        </w:rPr>
        <w:t>termes de</w:t>
      </w:r>
      <w:r w:rsidRPr="00021BF4">
        <w:rPr>
          <w:lang w:val="fr-FR"/>
        </w:rPr>
        <w:t xml:space="preserve"> valeur nominale, mais varier pour les acheteurs qui travaillent en monnaie étrangères. Si les prix sont fixés en </w:t>
      </w:r>
      <w:r w:rsidR="005D0E1D" w:rsidRPr="00021BF4">
        <w:rPr>
          <w:lang w:val="fr-FR"/>
        </w:rPr>
        <w:t xml:space="preserve">Euros, USD </w:t>
      </w:r>
      <w:r w:rsidRPr="00021BF4">
        <w:rPr>
          <w:lang w:val="fr-FR"/>
        </w:rPr>
        <w:t xml:space="preserve">ou </w:t>
      </w:r>
      <w:r w:rsidR="005D0E1D" w:rsidRPr="00021BF4">
        <w:rPr>
          <w:lang w:val="fr-FR"/>
        </w:rPr>
        <w:t xml:space="preserve">GBP, </w:t>
      </w:r>
      <w:r w:rsidRPr="00021BF4">
        <w:rPr>
          <w:lang w:val="fr-FR"/>
        </w:rPr>
        <w:t xml:space="preserve">la valeur est fixe pour les acheteurs achetant dans cette monnaie, mais </w:t>
      </w:r>
      <w:r w:rsidR="00BB677B" w:rsidRPr="00021BF4">
        <w:rPr>
          <w:lang w:val="fr-FR"/>
        </w:rPr>
        <w:t>cela</w:t>
      </w:r>
      <w:r w:rsidRPr="00021BF4">
        <w:rPr>
          <w:lang w:val="fr-FR"/>
        </w:rPr>
        <w:t xml:space="preserve"> va </w:t>
      </w:r>
      <w:r w:rsidR="00BB677B" w:rsidRPr="00021BF4">
        <w:rPr>
          <w:lang w:val="fr-FR"/>
        </w:rPr>
        <w:t>résulter</w:t>
      </w:r>
      <w:r w:rsidRPr="00021BF4">
        <w:rPr>
          <w:lang w:val="fr-FR"/>
        </w:rPr>
        <w:t xml:space="preserve"> en un prix variable pour les producteurs. </w:t>
      </w:r>
      <w:r w:rsidR="00BB677B" w:rsidRPr="00021BF4">
        <w:rPr>
          <w:lang w:val="fr-FR"/>
        </w:rPr>
        <w:t>Néanmoins</w:t>
      </w:r>
      <w:r w:rsidRPr="00021BF4">
        <w:rPr>
          <w:lang w:val="fr-FR"/>
        </w:rPr>
        <w:t xml:space="preserve">, il est bien </w:t>
      </w:r>
      <w:r w:rsidR="00BB677B" w:rsidRPr="00021BF4">
        <w:rPr>
          <w:lang w:val="fr-FR"/>
        </w:rPr>
        <w:t>sûr</w:t>
      </w:r>
      <w:r w:rsidRPr="00021BF4">
        <w:rPr>
          <w:lang w:val="fr-FR"/>
        </w:rPr>
        <w:t xml:space="preserve"> conseillé de fixer les prix et les primes dans la monnaie qui est vouée à être la plus forte et la plus stable. </w:t>
      </w:r>
      <w:r w:rsidR="005D0E1D" w:rsidRPr="00021BF4">
        <w:rPr>
          <w:lang w:val="fr-FR"/>
        </w:rPr>
        <w:t xml:space="preserve"> </w:t>
      </w:r>
      <w:bookmarkEnd w:id="7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D0E1D" w:rsidRPr="00523C58" w:rsidTr="005D0E1D">
        <w:tc>
          <w:tcPr>
            <w:tcW w:w="9245" w:type="dxa"/>
          </w:tcPr>
          <w:p w:rsidR="005D0E1D" w:rsidRPr="00021BF4" w:rsidRDefault="005D0E1D" w:rsidP="00B55F7F">
            <w:pPr>
              <w:keepNext/>
              <w:keepLines/>
              <w:tabs>
                <w:tab w:val="left" w:pos="735"/>
                <w:tab w:val="left" w:pos="1681"/>
              </w:tabs>
              <w:spacing w:before="120" w:after="120" w:line="276" w:lineRule="auto"/>
              <w:rPr>
                <w:rFonts w:cs="Arial"/>
                <w:sz w:val="20"/>
                <w:szCs w:val="20"/>
                <w:lang w:val="fr-FR"/>
              </w:rPr>
            </w:pPr>
            <w:r w:rsidRPr="00021BF4">
              <w:rPr>
                <w:rFonts w:cs="Arial"/>
                <w:b/>
                <w:sz w:val="20"/>
                <w:szCs w:val="20"/>
                <w:lang w:val="fr-FR"/>
              </w:rPr>
              <w:lastRenderedPageBreak/>
              <w:t>Q</w:t>
            </w:r>
            <w:r w:rsidR="002B2A5D" w:rsidRPr="00021BF4">
              <w:rPr>
                <w:rFonts w:cs="Arial"/>
                <w:b/>
                <w:sz w:val="20"/>
                <w:szCs w:val="20"/>
                <w:lang w:val="fr-FR"/>
              </w:rPr>
              <w:t>13</w:t>
            </w:r>
            <w:r w:rsidRPr="00021BF4">
              <w:rPr>
                <w:rFonts w:cs="Arial"/>
                <w:b/>
                <w:sz w:val="20"/>
                <w:szCs w:val="20"/>
                <w:lang w:val="fr-FR"/>
              </w:rPr>
              <w:t xml:space="preserve">. </w:t>
            </w:r>
            <w:r w:rsidR="00BB677B" w:rsidRPr="00021BF4">
              <w:rPr>
                <w:rFonts w:cs="Arial"/>
                <w:b/>
                <w:sz w:val="20"/>
                <w:szCs w:val="20"/>
                <w:lang w:val="fr-FR"/>
              </w:rPr>
              <w:t>Etes-vous</w:t>
            </w:r>
            <w:r w:rsidR="00687DE1" w:rsidRPr="00021BF4">
              <w:rPr>
                <w:rFonts w:cs="Arial"/>
                <w:b/>
                <w:sz w:val="20"/>
                <w:szCs w:val="20"/>
                <w:lang w:val="fr-FR"/>
              </w:rPr>
              <w:t xml:space="preserve"> d’accord que Fairtrade continue à fixer les prix du cacao en </w:t>
            </w:r>
            <w:r w:rsidR="006C4AC2" w:rsidRPr="00021BF4">
              <w:rPr>
                <w:rFonts w:cs="Arial"/>
                <w:b/>
                <w:sz w:val="20"/>
                <w:szCs w:val="20"/>
                <w:lang w:val="fr-FR"/>
              </w:rPr>
              <w:t>USD ?</w:t>
            </w:r>
            <w:r w:rsidRPr="00021BF4">
              <w:rPr>
                <w:rFonts w:cs="Arial"/>
                <w:b/>
                <w:sz w:val="20"/>
                <w:szCs w:val="20"/>
                <w:lang w:val="fr-FR"/>
              </w:rPr>
              <w:t xml:space="preserve"> </w:t>
            </w:r>
          </w:p>
          <w:p w:rsidR="005D0E1D" w:rsidRPr="00021BF4" w:rsidRDefault="00736B5D" w:rsidP="005D0E1D">
            <w:pPr>
              <w:ind w:left="708"/>
              <w:rPr>
                <w:rFonts w:cs="Arial"/>
                <w:sz w:val="20"/>
                <w:szCs w:val="20"/>
                <w:lang w:val="fr-FR"/>
              </w:rPr>
            </w:pPr>
            <w:sdt>
              <w:sdtPr>
                <w:rPr>
                  <w:rFonts w:cs="Arial"/>
                  <w:sz w:val="20"/>
                  <w:szCs w:val="20"/>
                  <w:lang w:val="fr-FR"/>
                </w:rPr>
                <w:id w:val="1659962836"/>
                <w14:checkbox>
                  <w14:checked w14:val="0"/>
                  <w14:checkedState w14:val="2612" w14:font="MS Gothic"/>
                  <w14:uncheckedState w14:val="2610" w14:font="MS Gothic"/>
                </w14:checkbox>
              </w:sdtPr>
              <w:sdtEndPr/>
              <w:sdtContent>
                <w:r w:rsidR="00EE3E01" w:rsidRPr="00021BF4">
                  <w:rPr>
                    <w:rFonts w:ascii="MS Gothic" w:eastAsia="MS Gothic" w:hAnsi="MS Gothic" w:cs="Arial"/>
                    <w:sz w:val="20"/>
                    <w:szCs w:val="20"/>
                    <w:lang w:val="fr-FR"/>
                  </w:rPr>
                  <w:t>☐</w:t>
                </w:r>
              </w:sdtContent>
            </w:sdt>
            <w:r w:rsidR="005D0E1D" w:rsidRPr="00021BF4">
              <w:rPr>
                <w:rFonts w:cs="Arial"/>
                <w:sz w:val="20"/>
                <w:szCs w:val="20"/>
                <w:lang w:val="fr-FR"/>
              </w:rPr>
              <w:t xml:space="preserve"> </w:t>
            </w:r>
            <w:r w:rsidR="00687DE1" w:rsidRPr="00021BF4">
              <w:rPr>
                <w:rFonts w:cs="Arial"/>
                <w:sz w:val="20"/>
                <w:szCs w:val="20"/>
                <w:lang w:val="fr-FR"/>
              </w:rPr>
              <w:t>Oui, Fairtrade devrait continuer à fixer les prix en dollars US</w:t>
            </w:r>
          </w:p>
          <w:p w:rsidR="00CA5856" w:rsidRPr="00021BF4" w:rsidRDefault="00736B5D" w:rsidP="00CC6364">
            <w:pPr>
              <w:ind w:left="720"/>
              <w:rPr>
                <w:rFonts w:cs="Arial"/>
                <w:sz w:val="20"/>
                <w:szCs w:val="20"/>
                <w:lang w:val="fr-FR"/>
              </w:rPr>
            </w:pPr>
            <w:sdt>
              <w:sdtPr>
                <w:rPr>
                  <w:rFonts w:cs="Arial"/>
                  <w:sz w:val="20"/>
                  <w:szCs w:val="20"/>
                  <w:lang w:val="fr-FR"/>
                </w:rPr>
                <w:id w:val="-314102195"/>
                <w14:checkbox>
                  <w14:checked w14:val="0"/>
                  <w14:checkedState w14:val="2612" w14:font="MS Gothic"/>
                  <w14:uncheckedState w14:val="2610" w14:font="MS Gothic"/>
                </w14:checkbox>
              </w:sdtPr>
              <w:sdtEndPr/>
              <w:sdtContent>
                <w:r w:rsidR="005D0E1D" w:rsidRPr="00021BF4">
                  <w:rPr>
                    <w:rFonts w:ascii="MS Gothic" w:eastAsia="MS Gothic" w:hAnsi="MS Gothic" w:cs="Arial"/>
                    <w:sz w:val="20"/>
                    <w:szCs w:val="20"/>
                    <w:lang w:val="fr-FR"/>
                  </w:rPr>
                  <w:t>☐</w:t>
                </w:r>
              </w:sdtContent>
            </w:sdt>
            <w:r w:rsidR="005D0E1D" w:rsidRPr="00021BF4">
              <w:rPr>
                <w:rFonts w:cs="Arial"/>
                <w:sz w:val="20"/>
                <w:szCs w:val="20"/>
                <w:lang w:val="fr-FR"/>
              </w:rPr>
              <w:t xml:space="preserve"> No</w:t>
            </w:r>
            <w:r w:rsidR="00687DE1" w:rsidRPr="00021BF4">
              <w:rPr>
                <w:rFonts w:cs="Arial"/>
                <w:sz w:val="20"/>
                <w:szCs w:val="20"/>
                <w:lang w:val="fr-FR"/>
              </w:rPr>
              <w:t>n</w:t>
            </w:r>
            <w:r w:rsidR="005D0E1D" w:rsidRPr="00021BF4">
              <w:rPr>
                <w:rFonts w:cs="Arial"/>
                <w:sz w:val="20"/>
                <w:szCs w:val="20"/>
                <w:lang w:val="fr-FR"/>
              </w:rPr>
              <w:t xml:space="preserve">, </w:t>
            </w:r>
            <w:r w:rsidR="00687DE1" w:rsidRPr="00021BF4">
              <w:rPr>
                <w:rFonts w:cs="Arial"/>
                <w:sz w:val="20"/>
                <w:szCs w:val="20"/>
                <w:lang w:val="fr-FR"/>
              </w:rPr>
              <w:t xml:space="preserve">les prix du cacao </w:t>
            </w:r>
            <w:r w:rsidR="00BB677B" w:rsidRPr="00021BF4">
              <w:rPr>
                <w:rFonts w:cs="Arial"/>
                <w:sz w:val="20"/>
                <w:szCs w:val="20"/>
                <w:lang w:val="fr-FR"/>
              </w:rPr>
              <w:t>devraient</w:t>
            </w:r>
            <w:r w:rsidR="00687DE1" w:rsidRPr="00021BF4">
              <w:rPr>
                <w:rFonts w:cs="Arial"/>
                <w:sz w:val="20"/>
                <w:szCs w:val="20"/>
                <w:lang w:val="fr-FR"/>
              </w:rPr>
              <w:t xml:space="preserve"> être fixé dans une monnaie différente :</w:t>
            </w:r>
            <w:r w:rsidR="00B55F7F" w:rsidRPr="00021BF4">
              <w:rPr>
                <w:rFonts w:cs="Arial"/>
                <w:sz w:val="20"/>
                <w:szCs w:val="20"/>
                <w:lang w:val="fr-FR"/>
              </w:rPr>
              <w:t xml:space="preserve"> </w:t>
            </w:r>
          </w:p>
          <w:p w:rsidR="005D0E1D" w:rsidRPr="00021BF4" w:rsidRDefault="00736B5D" w:rsidP="00EE7689">
            <w:pPr>
              <w:ind w:left="1080"/>
              <w:rPr>
                <w:rFonts w:cs="Arial"/>
                <w:sz w:val="20"/>
                <w:szCs w:val="20"/>
                <w:lang w:val="fr-FR"/>
              </w:rPr>
            </w:pPr>
            <w:sdt>
              <w:sdtPr>
                <w:rPr>
                  <w:rFonts w:cs="Arial"/>
                  <w:sz w:val="20"/>
                  <w:szCs w:val="20"/>
                  <w:lang w:val="fr-FR"/>
                </w:rPr>
                <w:id w:val="-1780708854"/>
                <w14:checkbox>
                  <w14:checked w14:val="0"/>
                  <w14:checkedState w14:val="2612" w14:font="MS Gothic"/>
                  <w14:uncheckedState w14:val="2610" w14:font="MS Gothic"/>
                </w14:checkbox>
              </w:sdtPr>
              <w:sdtEndPr/>
              <w:sdtContent>
                <w:r w:rsidR="00C76636" w:rsidRPr="00021BF4">
                  <w:rPr>
                    <w:rFonts w:ascii="MS Gothic" w:eastAsia="MS Gothic" w:hAnsi="MS Gothic" w:cs="Arial"/>
                    <w:sz w:val="20"/>
                    <w:szCs w:val="20"/>
                    <w:lang w:val="fr-FR"/>
                  </w:rPr>
                  <w:t>☐</w:t>
                </w:r>
              </w:sdtContent>
            </w:sdt>
            <w:r w:rsidR="005D0E1D" w:rsidRPr="00021BF4">
              <w:rPr>
                <w:rFonts w:cs="Arial"/>
                <w:sz w:val="20"/>
                <w:szCs w:val="20"/>
                <w:lang w:val="fr-FR"/>
              </w:rPr>
              <w:t xml:space="preserve"> GBP</w:t>
            </w:r>
            <w:r w:rsidR="005C70B4" w:rsidRPr="00021BF4">
              <w:rPr>
                <w:rFonts w:cs="Arial"/>
                <w:sz w:val="20"/>
                <w:szCs w:val="20"/>
                <w:lang w:val="fr-FR"/>
              </w:rPr>
              <w:t xml:space="preserve"> </w:t>
            </w:r>
            <w:r w:rsidR="00687DE1" w:rsidRPr="00021BF4">
              <w:rPr>
                <w:rFonts w:cs="Arial"/>
                <w:sz w:val="20"/>
                <w:szCs w:val="20"/>
                <w:lang w:val="fr-FR"/>
              </w:rPr>
              <w:t xml:space="preserve">ou </w:t>
            </w:r>
            <w:sdt>
              <w:sdtPr>
                <w:rPr>
                  <w:rFonts w:cs="Arial"/>
                  <w:sz w:val="20"/>
                  <w:szCs w:val="20"/>
                  <w:lang w:val="fr-FR"/>
                </w:rPr>
                <w:id w:val="1699117338"/>
                <w14:checkbox>
                  <w14:checked w14:val="0"/>
                  <w14:checkedState w14:val="2612" w14:font="MS Gothic"/>
                  <w14:uncheckedState w14:val="2610" w14:font="MS Gothic"/>
                </w14:checkbox>
              </w:sdtPr>
              <w:sdtEndPr/>
              <w:sdtContent>
                <w:r w:rsidR="005C70B4" w:rsidRPr="00021BF4">
                  <w:rPr>
                    <w:rFonts w:ascii="MS Gothic" w:eastAsia="MS Gothic" w:hAnsi="MS Gothic" w:cs="Arial"/>
                    <w:sz w:val="20"/>
                    <w:szCs w:val="20"/>
                    <w:lang w:val="fr-FR"/>
                  </w:rPr>
                  <w:t>☐</w:t>
                </w:r>
              </w:sdtContent>
            </w:sdt>
            <w:r w:rsidR="00CA5856" w:rsidRPr="00021BF4">
              <w:rPr>
                <w:rFonts w:cs="Arial"/>
                <w:sz w:val="20"/>
                <w:szCs w:val="20"/>
                <w:lang w:val="fr-FR"/>
              </w:rPr>
              <w:t xml:space="preserve"> EURO</w:t>
            </w:r>
            <w:r w:rsidR="005C70B4" w:rsidRPr="00021BF4">
              <w:rPr>
                <w:rFonts w:cs="Arial"/>
                <w:sz w:val="20"/>
                <w:szCs w:val="20"/>
                <w:lang w:val="fr-FR"/>
              </w:rPr>
              <w:t xml:space="preserve"> </w:t>
            </w:r>
            <w:r w:rsidR="00687DE1" w:rsidRPr="00021BF4">
              <w:rPr>
                <w:rFonts w:cs="Arial"/>
                <w:sz w:val="20"/>
                <w:szCs w:val="20"/>
                <w:lang w:val="fr-FR"/>
              </w:rPr>
              <w:t xml:space="preserve">ou </w:t>
            </w:r>
            <w:sdt>
              <w:sdtPr>
                <w:rPr>
                  <w:rFonts w:cs="Arial"/>
                  <w:sz w:val="20"/>
                  <w:szCs w:val="20"/>
                  <w:lang w:val="fr-FR"/>
                </w:rPr>
                <w:id w:val="62449168"/>
                <w14:checkbox>
                  <w14:checked w14:val="0"/>
                  <w14:checkedState w14:val="2612" w14:font="MS Gothic"/>
                  <w14:uncheckedState w14:val="2610" w14:font="MS Gothic"/>
                </w14:checkbox>
              </w:sdtPr>
              <w:sdtEndPr/>
              <w:sdtContent>
                <w:r w:rsidR="005D0E1D" w:rsidRPr="00021BF4">
                  <w:rPr>
                    <w:rFonts w:ascii="MS Gothic" w:eastAsia="MS Gothic" w:hAnsi="MS Gothic" w:cs="Arial"/>
                    <w:sz w:val="20"/>
                    <w:szCs w:val="20"/>
                    <w:lang w:val="fr-FR"/>
                  </w:rPr>
                  <w:t>☐</w:t>
                </w:r>
              </w:sdtContent>
            </w:sdt>
            <w:r w:rsidR="005D0E1D" w:rsidRPr="00021BF4">
              <w:rPr>
                <w:rFonts w:cs="Arial"/>
                <w:sz w:val="20"/>
                <w:szCs w:val="20"/>
                <w:lang w:val="fr-FR"/>
              </w:rPr>
              <w:t xml:space="preserve"> </w:t>
            </w:r>
            <w:r w:rsidR="00687DE1" w:rsidRPr="00021BF4">
              <w:rPr>
                <w:rFonts w:cs="Arial"/>
                <w:sz w:val="20"/>
                <w:szCs w:val="20"/>
                <w:lang w:val="fr-FR"/>
              </w:rPr>
              <w:t xml:space="preserve">Monnaie local des pays producteurs </w:t>
            </w:r>
            <w:r w:rsidR="008E22C8" w:rsidRPr="00021BF4">
              <w:rPr>
                <w:rFonts w:cs="Arial"/>
                <w:sz w:val="20"/>
                <w:szCs w:val="20"/>
                <w:lang w:val="fr-FR"/>
              </w:rPr>
              <w:t>(</w:t>
            </w:r>
            <w:r w:rsidR="00687DE1" w:rsidRPr="00021BF4">
              <w:rPr>
                <w:rFonts w:cs="Arial"/>
                <w:sz w:val="20"/>
                <w:szCs w:val="20"/>
                <w:lang w:val="fr-FR"/>
              </w:rPr>
              <w:t xml:space="preserve">veuillez </w:t>
            </w:r>
            <w:r w:rsidR="00BB677B" w:rsidRPr="00021BF4">
              <w:rPr>
                <w:rFonts w:cs="Arial"/>
                <w:sz w:val="20"/>
                <w:szCs w:val="20"/>
                <w:lang w:val="fr-FR"/>
              </w:rPr>
              <w:t>spécifier</w:t>
            </w:r>
            <w:r w:rsidR="00687DE1" w:rsidRPr="00021BF4">
              <w:rPr>
                <w:rFonts w:cs="Arial"/>
                <w:sz w:val="20"/>
                <w:szCs w:val="20"/>
                <w:lang w:val="fr-FR"/>
              </w:rPr>
              <w:t xml:space="preserve"> laquelle</w:t>
            </w:r>
            <w:r w:rsidR="008E22C8" w:rsidRPr="00021BF4">
              <w:rPr>
                <w:rFonts w:cs="Arial"/>
                <w:sz w:val="20"/>
                <w:szCs w:val="20"/>
                <w:lang w:val="fr-FR"/>
              </w:rPr>
              <w:t>)</w:t>
            </w:r>
          </w:p>
          <w:p w:rsidR="005C70B4" w:rsidRPr="00021BF4" w:rsidRDefault="00736B5D" w:rsidP="005C70B4">
            <w:pPr>
              <w:ind w:left="708"/>
              <w:rPr>
                <w:rFonts w:cs="Arial"/>
                <w:sz w:val="20"/>
                <w:szCs w:val="20"/>
                <w:lang w:val="fr-FR"/>
              </w:rPr>
            </w:pPr>
            <w:sdt>
              <w:sdtPr>
                <w:rPr>
                  <w:rFonts w:cs="Arial"/>
                  <w:sz w:val="20"/>
                  <w:szCs w:val="20"/>
                  <w:lang w:val="fr-FR"/>
                </w:rPr>
                <w:id w:val="1825008898"/>
                <w14:checkbox>
                  <w14:checked w14:val="0"/>
                  <w14:checkedState w14:val="2612" w14:font="MS Gothic"/>
                  <w14:uncheckedState w14:val="2610" w14:font="MS Gothic"/>
                </w14:checkbox>
              </w:sdtPr>
              <w:sdtEndPr/>
              <w:sdtContent>
                <w:r w:rsidR="005D0E1D" w:rsidRPr="00021BF4">
                  <w:rPr>
                    <w:rFonts w:ascii="MS Gothic" w:eastAsia="MS Gothic" w:hAnsi="MS Gothic" w:cs="Arial"/>
                    <w:sz w:val="20"/>
                    <w:szCs w:val="20"/>
                    <w:lang w:val="fr-FR"/>
                  </w:rPr>
                  <w:t>☐</w:t>
                </w:r>
              </w:sdtContent>
            </w:sdt>
            <w:r w:rsidR="00687DE1" w:rsidRPr="00021BF4">
              <w:rPr>
                <w:rFonts w:cs="Arial"/>
                <w:sz w:val="20"/>
                <w:szCs w:val="20"/>
                <w:lang w:val="fr-FR"/>
              </w:rPr>
              <w:t xml:space="preserve"> Je ne suis pas sûr (e)</w:t>
            </w:r>
          </w:p>
          <w:p w:rsidR="00687DE1" w:rsidRPr="00021BF4" w:rsidRDefault="00687DE1" w:rsidP="00687DE1">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5D0E1D" w:rsidRPr="00021BF4" w:rsidRDefault="00736B5D" w:rsidP="00687DE1">
            <w:pPr>
              <w:ind w:left="708"/>
              <w:rPr>
                <w:rFonts w:cs="Arial"/>
                <w:lang w:val="fr-FR"/>
              </w:rPr>
            </w:pPr>
            <w:sdt>
              <w:sdtPr>
                <w:rPr>
                  <w:rFonts w:cs="Arial"/>
                  <w:sz w:val="20"/>
                  <w:szCs w:val="20"/>
                  <w:lang w:val="fr-FR"/>
                </w:rPr>
                <w:id w:val="1155954399"/>
              </w:sdtPr>
              <w:sdtEndPr/>
              <w:sdtContent>
                <w:r w:rsidR="00687DE1"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687DE1" w:rsidRPr="00021BF4">
                  <w:rPr>
                    <w:rFonts w:cs="Arial"/>
                    <w:color w:val="A6A6A6" w:themeColor="background1" w:themeShade="A6"/>
                    <w:sz w:val="20"/>
                    <w:szCs w:val="20"/>
                    <w:lang w:val="fr-FR"/>
                  </w:rPr>
                  <w:instrText xml:space="preserve"> FORMTEXT </w:instrText>
                </w:r>
                <w:r w:rsidR="00687DE1" w:rsidRPr="00021BF4">
                  <w:rPr>
                    <w:rFonts w:cs="Arial"/>
                    <w:color w:val="A6A6A6" w:themeColor="background1" w:themeShade="A6"/>
                    <w:sz w:val="20"/>
                    <w:szCs w:val="20"/>
                    <w:lang w:val="fr-FR"/>
                  </w:rPr>
                </w:r>
                <w:r w:rsidR="00687DE1" w:rsidRPr="00021BF4">
                  <w:rPr>
                    <w:rFonts w:cs="Arial"/>
                    <w:color w:val="A6A6A6" w:themeColor="background1" w:themeShade="A6"/>
                    <w:sz w:val="20"/>
                    <w:szCs w:val="20"/>
                    <w:lang w:val="fr-FR"/>
                  </w:rPr>
                  <w:fldChar w:fldCharType="separate"/>
                </w:r>
                <w:r w:rsidR="00687DE1" w:rsidRPr="00021BF4">
                  <w:rPr>
                    <w:rFonts w:cs="Arial"/>
                    <w:noProof/>
                    <w:color w:val="A6A6A6" w:themeColor="background1" w:themeShade="A6"/>
                    <w:sz w:val="20"/>
                    <w:szCs w:val="20"/>
                    <w:lang w:val="fr-FR"/>
                  </w:rPr>
                  <w:t>Cliquer ici pour écrire votre texte</w:t>
                </w:r>
                <w:r w:rsidR="00687DE1" w:rsidRPr="00021BF4">
                  <w:rPr>
                    <w:rFonts w:cs="Arial"/>
                    <w:color w:val="A6A6A6" w:themeColor="background1" w:themeShade="A6"/>
                    <w:sz w:val="20"/>
                    <w:szCs w:val="20"/>
                    <w:lang w:val="fr-FR"/>
                  </w:rPr>
                  <w:fldChar w:fldCharType="end"/>
                </w:r>
              </w:sdtContent>
            </w:sdt>
          </w:p>
        </w:tc>
      </w:tr>
    </w:tbl>
    <w:p w:rsidR="005D0E1D" w:rsidRPr="00021BF4" w:rsidRDefault="00687DE1" w:rsidP="0071532F">
      <w:pPr>
        <w:pStyle w:val="Style3"/>
        <w:numPr>
          <w:ilvl w:val="0"/>
          <w:numId w:val="106"/>
        </w:numPr>
        <w:spacing w:before="240"/>
        <w:rPr>
          <w:szCs w:val="22"/>
          <w:lang w:val="fr-FR"/>
        </w:rPr>
      </w:pPr>
      <w:bookmarkStart w:id="76" w:name="_Toc495615862"/>
      <w:bookmarkStart w:id="77" w:name="_Toc497826857"/>
      <w:r w:rsidRPr="00021BF4">
        <w:rPr>
          <w:szCs w:val="22"/>
          <w:lang w:val="fr-FR"/>
        </w:rPr>
        <w:t>Prix Fairtrade, au long de la chaîne logistique</w:t>
      </w:r>
      <w:bookmarkEnd w:id="76"/>
      <w:bookmarkEnd w:id="77"/>
    </w:p>
    <w:p w:rsidR="00710F00" w:rsidRPr="00021BF4" w:rsidRDefault="0071532F" w:rsidP="00EE7689">
      <w:pPr>
        <w:rPr>
          <w:lang w:val="fr-FR"/>
        </w:rPr>
      </w:pPr>
      <w:r w:rsidRPr="00021BF4">
        <w:rPr>
          <w:lang w:val="fr-FR"/>
        </w:rPr>
        <w:t xml:space="preserve">Fairtrade </w:t>
      </w:r>
      <w:r w:rsidR="0088111F" w:rsidRPr="00021BF4">
        <w:rPr>
          <w:lang w:val="fr-FR"/>
        </w:rPr>
        <w:t xml:space="preserve">veut promouvoir la transparence et l’équitabilité dans son approche de </w:t>
      </w:r>
      <w:r w:rsidR="009E1105" w:rsidRPr="00021BF4">
        <w:rPr>
          <w:lang w:val="fr-FR"/>
        </w:rPr>
        <w:t>définition</w:t>
      </w:r>
      <w:r w:rsidR="0088111F" w:rsidRPr="00021BF4">
        <w:rPr>
          <w:lang w:val="fr-FR"/>
        </w:rPr>
        <w:t xml:space="preserve"> de prix. Cependant, le paiement des différentiels du Prix et de la Prime Fairtrade </w:t>
      </w:r>
      <w:r w:rsidR="009E1105" w:rsidRPr="00021BF4">
        <w:rPr>
          <w:lang w:val="fr-FR"/>
        </w:rPr>
        <w:t>au producteur</w:t>
      </w:r>
      <w:r w:rsidR="0088111F" w:rsidRPr="00021BF4">
        <w:rPr>
          <w:lang w:val="fr-FR"/>
        </w:rPr>
        <w:t xml:space="preserve"> peut escalader le long de la chaîne logistique, et résulter en un prix</w:t>
      </w:r>
      <w:r w:rsidR="009E1105" w:rsidRPr="00021BF4">
        <w:rPr>
          <w:lang w:val="fr-FR"/>
        </w:rPr>
        <w:t xml:space="preserve"> bien plus haut pour les acheteu</w:t>
      </w:r>
      <w:r w:rsidR="0088111F" w:rsidRPr="00021BF4">
        <w:rPr>
          <w:lang w:val="fr-FR"/>
        </w:rPr>
        <w:t xml:space="preserve">rs de produits </w:t>
      </w:r>
      <w:r w:rsidR="009E1105" w:rsidRPr="00021BF4">
        <w:rPr>
          <w:lang w:val="fr-FR"/>
        </w:rPr>
        <w:t xml:space="preserve">cacao </w:t>
      </w:r>
      <w:r w:rsidR="0088111F" w:rsidRPr="00021BF4">
        <w:rPr>
          <w:lang w:val="fr-FR"/>
        </w:rPr>
        <w:t xml:space="preserve">semi-finis Fairtrade. </w:t>
      </w:r>
      <w:r w:rsidR="009E1105" w:rsidRPr="00021BF4">
        <w:rPr>
          <w:lang w:val="fr-FR"/>
        </w:rPr>
        <w:t>Tandis qu’il est naturellement attendu que les produits semi- finis Fairtrade soit plus élevés, ces prix élevés peuvent parfois excéder de loin le coût de la Prime Fairtrade, et si applicable, du différentiel du Prix Minimum Fairtrade.</w:t>
      </w:r>
    </w:p>
    <w:p w:rsidR="0007038B" w:rsidRPr="00021BF4" w:rsidRDefault="009E1105" w:rsidP="005D0E1D">
      <w:pPr>
        <w:rPr>
          <w:lang w:val="fr-FR"/>
        </w:rPr>
      </w:pPr>
      <w:r w:rsidRPr="00021BF4">
        <w:rPr>
          <w:lang w:val="fr-FR"/>
        </w:rPr>
        <w:t xml:space="preserve">Etant donné que la plupart des contrats Fairtrade sont des contrats </w:t>
      </w:r>
      <w:r w:rsidR="00BB677B">
        <w:rPr>
          <w:lang w:val="fr-FR"/>
        </w:rPr>
        <w:t>à terme</w:t>
      </w:r>
      <w:r w:rsidRPr="00021BF4">
        <w:rPr>
          <w:lang w:val="fr-FR"/>
        </w:rPr>
        <w:t xml:space="preserve">, le « déclenchement » du Prix Minimum Fairtrade induit une variable de cout </w:t>
      </w:r>
      <w:r w:rsidR="00BB677B">
        <w:rPr>
          <w:lang w:val="fr-FR"/>
        </w:rPr>
        <w:t>additionnel</w:t>
      </w:r>
      <w:r w:rsidRPr="00021BF4">
        <w:rPr>
          <w:lang w:val="fr-FR"/>
        </w:rPr>
        <w:t xml:space="preserve"> pour la plupart des partenaires commerciaux. Etant donnée le décalage dans le temps entre le moment de signer le contrat, d’acheter les</w:t>
      </w:r>
      <w:r w:rsidR="00BB677B">
        <w:rPr>
          <w:lang w:val="fr-FR"/>
        </w:rPr>
        <w:t xml:space="preserve"> fèves</w:t>
      </w:r>
      <w:r w:rsidRPr="00021BF4">
        <w:rPr>
          <w:lang w:val="fr-FR"/>
        </w:rPr>
        <w:t>, et de</w:t>
      </w:r>
      <w:r w:rsidR="00BB677B">
        <w:rPr>
          <w:lang w:val="fr-FR"/>
        </w:rPr>
        <w:t xml:space="preserve"> produire/délivrer les produits</w:t>
      </w:r>
      <w:r w:rsidRPr="00021BF4">
        <w:rPr>
          <w:lang w:val="fr-FR"/>
        </w:rPr>
        <w:t xml:space="preserve"> avec potentiellement des différences</w:t>
      </w:r>
      <w:r w:rsidR="00A833AD" w:rsidRPr="00021BF4">
        <w:rPr>
          <w:lang w:val="fr-FR"/>
        </w:rPr>
        <w:t xml:space="preserve"> par production, allouer </w:t>
      </w:r>
      <w:r w:rsidR="00BB677B">
        <w:rPr>
          <w:lang w:val="fr-FR"/>
        </w:rPr>
        <w:t xml:space="preserve">un différentiel de Prix Minimum </w:t>
      </w:r>
      <w:r w:rsidR="00A833AD" w:rsidRPr="00021BF4">
        <w:rPr>
          <w:lang w:val="fr-FR"/>
        </w:rPr>
        <w:t>Fairtrade peut s’avérer un exercice complexe. Cela peut donner une incertitude autour du prix pour les acheteurs au long de la chaîne logistique</w:t>
      </w:r>
      <w:r w:rsidR="005D0E1D" w:rsidRPr="00021BF4">
        <w:rPr>
          <w:rStyle w:val="FootnoteReference"/>
          <w:rFonts w:cs="Arial"/>
          <w:sz w:val="18"/>
          <w:szCs w:val="18"/>
          <w:lang w:val="fr-FR"/>
        </w:rPr>
        <w:footnoteReference w:id="5"/>
      </w:r>
      <w:r w:rsidR="00BD5F51" w:rsidRPr="00021BF4">
        <w:rPr>
          <w:lang w:val="fr-FR"/>
        </w:rPr>
        <w:t xml:space="preserve">, </w:t>
      </w:r>
      <w:r w:rsidR="00A833AD" w:rsidRPr="00021BF4">
        <w:rPr>
          <w:lang w:val="fr-FR"/>
        </w:rPr>
        <w:t xml:space="preserve">ce qui peut résulter ultimement </w:t>
      </w:r>
      <w:r w:rsidR="00BB677B">
        <w:rPr>
          <w:lang w:val="fr-FR"/>
        </w:rPr>
        <w:t xml:space="preserve">à </w:t>
      </w:r>
      <w:r w:rsidR="00A833AD" w:rsidRPr="00021BF4">
        <w:rPr>
          <w:lang w:val="fr-FR"/>
        </w:rPr>
        <w:t xml:space="preserve">des coûts additionnels et non attendus. </w:t>
      </w:r>
    </w:p>
    <w:tbl>
      <w:tblPr>
        <w:tblStyle w:val="TableGrid"/>
        <w:tblpPr w:leftFromText="180" w:rightFromText="180" w:vertAnchor="text" w:horzAnchor="margin" w:tblpY="131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9E02D9" w:rsidRPr="00523C58" w:rsidTr="009E02D9">
        <w:trPr>
          <w:trHeight w:val="2212"/>
        </w:trPr>
        <w:tc>
          <w:tcPr>
            <w:tcW w:w="9245" w:type="dxa"/>
          </w:tcPr>
          <w:p w:rsidR="00A833AD" w:rsidRPr="00021BF4" w:rsidRDefault="002B2A5D" w:rsidP="009E02D9">
            <w:pPr>
              <w:keepNext/>
              <w:keepLines/>
              <w:tabs>
                <w:tab w:val="left" w:pos="735"/>
              </w:tabs>
              <w:spacing w:before="120" w:after="120" w:line="276" w:lineRule="auto"/>
              <w:rPr>
                <w:rFonts w:cs="Arial"/>
                <w:b/>
                <w:sz w:val="20"/>
                <w:szCs w:val="20"/>
                <w:lang w:val="fr-FR"/>
              </w:rPr>
            </w:pPr>
            <w:r w:rsidRPr="00021BF4">
              <w:rPr>
                <w:rFonts w:cs="Arial"/>
                <w:b/>
                <w:sz w:val="20"/>
                <w:szCs w:val="20"/>
                <w:lang w:val="fr-FR"/>
              </w:rPr>
              <w:lastRenderedPageBreak/>
              <w:t>Q14</w:t>
            </w:r>
            <w:r w:rsidR="003D2FD9" w:rsidRPr="00021BF4">
              <w:rPr>
                <w:rFonts w:cs="Arial"/>
                <w:b/>
                <w:sz w:val="20"/>
                <w:szCs w:val="20"/>
                <w:lang w:val="fr-FR"/>
              </w:rPr>
              <w:t>.</w:t>
            </w:r>
            <w:r w:rsidRPr="00021BF4">
              <w:rPr>
                <w:rFonts w:cs="Arial"/>
                <w:b/>
                <w:sz w:val="20"/>
                <w:szCs w:val="20"/>
                <w:lang w:val="fr-FR"/>
              </w:rPr>
              <w:t xml:space="preserve"> </w:t>
            </w:r>
            <w:r w:rsidR="00A833AD" w:rsidRPr="00021BF4">
              <w:rPr>
                <w:rFonts w:cs="Arial"/>
                <w:b/>
                <w:sz w:val="20"/>
                <w:szCs w:val="20"/>
                <w:lang w:val="fr-FR"/>
              </w:rPr>
              <w:t>Comment Fairtrade peut-il limiter l’escalade des prix Fairtrade le long de la chaine logistique</w:t>
            </w:r>
            <w:r w:rsidR="00BB677B">
              <w:rPr>
                <w:rFonts w:cs="Arial"/>
                <w:b/>
                <w:sz w:val="20"/>
                <w:szCs w:val="20"/>
                <w:lang w:val="fr-FR"/>
              </w:rPr>
              <w:t xml:space="preserve"> </w:t>
            </w:r>
            <w:r w:rsidR="00A833AD" w:rsidRPr="00021BF4">
              <w:rPr>
                <w:rFonts w:cs="Arial"/>
                <w:b/>
                <w:sz w:val="20"/>
                <w:szCs w:val="20"/>
                <w:lang w:val="fr-FR"/>
              </w:rPr>
              <w:t xml:space="preserve">? </w:t>
            </w:r>
          </w:p>
          <w:p w:rsidR="00A833AD" w:rsidRPr="00021BF4" w:rsidRDefault="00A833AD" w:rsidP="00A833AD">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9E02D9" w:rsidRPr="00021BF4" w:rsidRDefault="00736B5D" w:rsidP="00A833AD">
            <w:pPr>
              <w:keepNext/>
              <w:keepLines/>
              <w:tabs>
                <w:tab w:val="left" w:pos="735"/>
              </w:tabs>
              <w:spacing w:before="120" w:after="120" w:line="276" w:lineRule="auto"/>
              <w:rPr>
                <w:rFonts w:cs="Arial"/>
                <w:lang w:val="fr-FR"/>
              </w:rPr>
            </w:pPr>
            <w:sdt>
              <w:sdtPr>
                <w:rPr>
                  <w:rFonts w:cs="Arial"/>
                  <w:sz w:val="20"/>
                  <w:szCs w:val="20"/>
                  <w:lang w:val="fr-FR"/>
                </w:rPr>
                <w:id w:val="-1421325335"/>
              </w:sdtPr>
              <w:sdtEndPr/>
              <w:sdtContent>
                <w:r w:rsidR="00A833AD"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A833AD" w:rsidRPr="00021BF4">
                  <w:rPr>
                    <w:rFonts w:cs="Arial"/>
                    <w:color w:val="A6A6A6" w:themeColor="background1" w:themeShade="A6"/>
                    <w:sz w:val="20"/>
                    <w:szCs w:val="20"/>
                    <w:lang w:val="fr-FR"/>
                  </w:rPr>
                  <w:instrText xml:space="preserve"> FORMTEXT </w:instrText>
                </w:r>
                <w:r w:rsidR="00A833AD" w:rsidRPr="00021BF4">
                  <w:rPr>
                    <w:rFonts w:cs="Arial"/>
                    <w:color w:val="A6A6A6" w:themeColor="background1" w:themeShade="A6"/>
                    <w:sz w:val="20"/>
                    <w:szCs w:val="20"/>
                    <w:lang w:val="fr-FR"/>
                  </w:rPr>
                </w:r>
                <w:r w:rsidR="00A833AD" w:rsidRPr="00021BF4">
                  <w:rPr>
                    <w:rFonts w:cs="Arial"/>
                    <w:color w:val="A6A6A6" w:themeColor="background1" w:themeShade="A6"/>
                    <w:sz w:val="20"/>
                    <w:szCs w:val="20"/>
                    <w:lang w:val="fr-FR"/>
                  </w:rPr>
                  <w:fldChar w:fldCharType="separate"/>
                </w:r>
                <w:r w:rsidR="00A833AD" w:rsidRPr="00021BF4">
                  <w:rPr>
                    <w:rFonts w:cs="Arial"/>
                    <w:noProof/>
                    <w:color w:val="A6A6A6" w:themeColor="background1" w:themeShade="A6"/>
                    <w:sz w:val="20"/>
                    <w:szCs w:val="20"/>
                    <w:lang w:val="fr-FR"/>
                  </w:rPr>
                  <w:t>Cliquer ici pour écrire votre texte</w:t>
                </w:r>
                <w:r w:rsidR="00A833AD" w:rsidRPr="00021BF4">
                  <w:rPr>
                    <w:rFonts w:cs="Arial"/>
                    <w:color w:val="A6A6A6" w:themeColor="background1" w:themeShade="A6"/>
                    <w:sz w:val="20"/>
                    <w:szCs w:val="20"/>
                    <w:lang w:val="fr-FR"/>
                  </w:rPr>
                  <w:fldChar w:fldCharType="end"/>
                </w:r>
              </w:sdtContent>
            </w:sdt>
          </w:p>
          <w:p w:rsidR="009E02D9" w:rsidRPr="00021BF4" w:rsidRDefault="00614768" w:rsidP="009E02D9">
            <w:pPr>
              <w:keepNext/>
              <w:keepLines/>
              <w:tabs>
                <w:tab w:val="left" w:pos="735"/>
              </w:tabs>
              <w:spacing w:before="120" w:after="120" w:line="276" w:lineRule="auto"/>
              <w:rPr>
                <w:rFonts w:cs="Arial"/>
                <w:b/>
                <w:sz w:val="20"/>
                <w:szCs w:val="20"/>
                <w:lang w:val="fr-FR"/>
              </w:rPr>
            </w:pPr>
            <w:r w:rsidRPr="00021BF4">
              <w:rPr>
                <w:rFonts w:cs="Arial"/>
                <w:b/>
                <w:sz w:val="20"/>
                <w:szCs w:val="20"/>
                <w:lang w:val="fr-FR"/>
              </w:rPr>
              <w:t>Q1</w:t>
            </w:r>
            <w:r w:rsidR="00AA17A2" w:rsidRPr="00021BF4">
              <w:rPr>
                <w:rFonts w:cs="Arial"/>
                <w:b/>
                <w:sz w:val="20"/>
                <w:szCs w:val="20"/>
                <w:lang w:val="fr-FR"/>
              </w:rPr>
              <w:t>5</w:t>
            </w:r>
            <w:r w:rsidR="009E02D9" w:rsidRPr="00021BF4">
              <w:rPr>
                <w:rFonts w:cs="Arial"/>
                <w:b/>
                <w:sz w:val="20"/>
                <w:szCs w:val="20"/>
                <w:lang w:val="fr-FR"/>
              </w:rPr>
              <w:t xml:space="preserve">. </w:t>
            </w:r>
            <w:r w:rsidR="00A833AD" w:rsidRPr="00021BF4">
              <w:rPr>
                <w:rFonts w:cs="Arial"/>
                <w:b/>
                <w:sz w:val="20"/>
                <w:szCs w:val="20"/>
                <w:lang w:val="fr-FR"/>
              </w:rPr>
              <w:t>Comment Fairtrade peut adapter son modèle de fixation de prix de manière à réduire la complexité de gérer les co</w:t>
            </w:r>
            <w:r w:rsidR="00BB677B">
              <w:rPr>
                <w:rFonts w:cs="Arial"/>
                <w:b/>
                <w:sz w:val="20"/>
                <w:szCs w:val="20"/>
                <w:lang w:val="fr-FR"/>
              </w:rPr>
              <w:t xml:space="preserve">ntrats de cacao signés à </w:t>
            </w:r>
            <w:r w:rsidR="006C4AC2">
              <w:rPr>
                <w:rFonts w:cs="Arial"/>
                <w:b/>
                <w:sz w:val="20"/>
                <w:szCs w:val="20"/>
                <w:lang w:val="fr-FR"/>
              </w:rPr>
              <w:t>terme</w:t>
            </w:r>
            <w:r w:rsidR="006C4AC2" w:rsidRPr="00021BF4">
              <w:rPr>
                <w:rFonts w:cs="Arial"/>
                <w:b/>
                <w:sz w:val="20"/>
                <w:szCs w:val="20"/>
                <w:lang w:val="fr-FR"/>
              </w:rPr>
              <w:t xml:space="preserve"> ?</w:t>
            </w:r>
            <w:r w:rsidR="00A833AD" w:rsidRPr="00021BF4">
              <w:rPr>
                <w:rFonts w:cs="Arial"/>
                <w:b/>
                <w:sz w:val="20"/>
                <w:szCs w:val="20"/>
                <w:lang w:val="fr-FR"/>
              </w:rPr>
              <w:t xml:space="preserve"> </w:t>
            </w:r>
          </w:p>
          <w:p w:rsidR="00A833AD" w:rsidRPr="00021BF4" w:rsidRDefault="00A833AD" w:rsidP="00A833AD">
            <w:pPr>
              <w:keepNext/>
              <w:keepLines/>
              <w:tabs>
                <w:tab w:val="left" w:pos="735"/>
              </w:tabs>
              <w:spacing w:before="120" w:after="120" w:line="276" w:lineRule="auto"/>
              <w:rPr>
                <w:rFonts w:cs="Arial"/>
                <w:b/>
                <w:sz w:val="20"/>
                <w:szCs w:val="20"/>
                <w:lang w:val="fr-FR"/>
              </w:rPr>
            </w:pPr>
            <w:r w:rsidRPr="00021BF4">
              <w:rPr>
                <w:rFonts w:cs="Arial"/>
                <w:b/>
                <w:sz w:val="20"/>
                <w:szCs w:val="20"/>
                <w:lang w:val="fr-FR"/>
              </w:rPr>
              <w:t>Veuillez expliquer vos raisons</w:t>
            </w:r>
          </w:p>
          <w:p w:rsidR="00A833AD" w:rsidRPr="00021BF4" w:rsidRDefault="00736B5D" w:rsidP="00A833AD">
            <w:pPr>
              <w:keepNext/>
              <w:keepLines/>
              <w:tabs>
                <w:tab w:val="left" w:pos="735"/>
              </w:tabs>
              <w:spacing w:before="120" w:after="120" w:line="276" w:lineRule="auto"/>
              <w:rPr>
                <w:rFonts w:cs="Arial"/>
                <w:lang w:val="fr-FR"/>
              </w:rPr>
            </w:pPr>
            <w:sdt>
              <w:sdtPr>
                <w:rPr>
                  <w:rFonts w:cs="Arial"/>
                  <w:sz w:val="20"/>
                  <w:szCs w:val="20"/>
                  <w:lang w:val="fr-FR"/>
                </w:rPr>
                <w:id w:val="229591651"/>
              </w:sdtPr>
              <w:sdtEndPr/>
              <w:sdtContent>
                <w:r w:rsidR="00A833AD"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A833AD" w:rsidRPr="00021BF4">
                  <w:rPr>
                    <w:rFonts w:cs="Arial"/>
                    <w:color w:val="A6A6A6" w:themeColor="background1" w:themeShade="A6"/>
                    <w:sz w:val="20"/>
                    <w:szCs w:val="20"/>
                    <w:lang w:val="fr-FR"/>
                  </w:rPr>
                  <w:instrText xml:space="preserve"> FORMTEXT </w:instrText>
                </w:r>
                <w:r w:rsidR="00A833AD" w:rsidRPr="00021BF4">
                  <w:rPr>
                    <w:rFonts w:cs="Arial"/>
                    <w:color w:val="A6A6A6" w:themeColor="background1" w:themeShade="A6"/>
                    <w:sz w:val="20"/>
                    <w:szCs w:val="20"/>
                    <w:lang w:val="fr-FR"/>
                  </w:rPr>
                </w:r>
                <w:r w:rsidR="00A833AD" w:rsidRPr="00021BF4">
                  <w:rPr>
                    <w:rFonts w:cs="Arial"/>
                    <w:color w:val="A6A6A6" w:themeColor="background1" w:themeShade="A6"/>
                    <w:sz w:val="20"/>
                    <w:szCs w:val="20"/>
                    <w:lang w:val="fr-FR"/>
                  </w:rPr>
                  <w:fldChar w:fldCharType="separate"/>
                </w:r>
                <w:r w:rsidR="00A833AD" w:rsidRPr="00021BF4">
                  <w:rPr>
                    <w:rFonts w:cs="Arial"/>
                    <w:noProof/>
                    <w:color w:val="A6A6A6" w:themeColor="background1" w:themeShade="A6"/>
                    <w:sz w:val="20"/>
                    <w:szCs w:val="20"/>
                    <w:lang w:val="fr-FR"/>
                  </w:rPr>
                  <w:t>Cliquer ici pour écrire votre texte</w:t>
                </w:r>
                <w:r w:rsidR="00A833AD" w:rsidRPr="00021BF4">
                  <w:rPr>
                    <w:rFonts w:cs="Arial"/>
                    <w:color w:val="A6A6A6" w:themeColor="background1" w:themeShade="A6"/>
                    <w:sz w:val="20"/>
                    <w:szCs w:val="20"/>
                    <w:lang w:val="fr-FR"/>
                  </w:rPr>
                  <w:fldChar w:fldCharType="end"/>
                </w:r>
              </w:sdtContent>
            </w:sdt>
          </w:p>
          <w:p w:rsidR="009E02D9" w:rsidRPr="00021BF4" w:rsidRDefault="009E02D9" w:rsidP="00A833AD">
            <w:pPr>
              <w:keepNext/>
              <w:keepLines/>
              <w:tabs>
                <w:tab w:val="left" w:pos="735"/>
              </w:tabs>
              <w:spacing w:before="120" w:after="120" w:line="276" w:lineRule="auto"/>
              <w:rPr>
                <w:rFonts w:cs="Arial"/>
                <w:lang w:val="fr-FR"/>
              </w:rPr>
            </w:pPr>
          </w:p>
        </w:tc>
      </w:tr>
    </w:tbl>
    <w:p w:rsidR="005D0E1D" w:rsidRPr="00021BF4" w:rsidRDefault="00BE4378" w:rsidP="00EE7689">
      <w:pPr>
        <w:rPr>
          <w:lang w:val="fr-FR"/>
        </w:rPr>
      </w:pPr>
      <w:r w:rsidRPr="00021BF4">
        <w:rPr>
          <w:lang w:val="fr-FR"/>
        </w:rPr>
        <w:t xml:space="preserve">Fairtrade </w:t>
      </w:r>
      <w:r w:rsidR="00A833AD" w:rsidRPr="00021BF4">
        <w:rPr>
          <w:lang w:val="fr-FR"/>
        </w:rPr>
        <w:t xml:space="preserve">voudrait rassembler le point de vue des partenaires sur la meilleure manière d’aborder les défis présentés plus haut. </w:t>
      </w:r>
    </w:p>
    <w:p w:rsidR="005D0E1D" w:rsidRPr="00021BF4" w:rsidRDefault="00A833AD" w:rsidP="00CC6364">
      <w:pPr>
        <w:pStyle w:val="Style3"/>
        <w:numPr>
          <w:ilvl w:val="0"/>
          <w:numId w:val="106"/>
        </w:numPr>
        <w:spacing w:before="240"/>
        <w:rPr>
          <w:szCs w:val="22"/>
          <w:lang w:val="fr-FR"/>
        </w:rPr>
      </w:pPr>
      <w:bookmarkStart w:id="78" w:name="_Toc496259890"/>
      <w:bookmarkStart w:id="79" w:name="_Toc497826858"/>
      <w:bookmarkEnd w:id="78"/>
      <w:r w:rsidRPr="00021BF4">
        <w:rPr>
          <w:szCs w:val="22"/>
          <w:lang w:val="fr-FR"/>
        </w:rPr>
        <w:t xml:space="preserve">Autres </w:t>
      </w:r>
      <w:r w:rsidR="005D0E1D" w:rsidRPr="00021BF4">
        <w:rPr>
          <w:szCs w:val="22"/>
          <w:lang w:val="fr-FR"/>
        </w:rPr>
        <w:t xml:space="preserve">suggestions </w:t>
      </w:r>
      <w:r w:rsidRPr="00021BF4">
        <w:rPr>
          <w:szCs w:val="22"/>
          <w:lang w:val="fr-FR"/>
        </w:rPr>
        <w:t xml:space="preserve">et retour </w:t>
      </w:r>
      <w:r w:rsidR="00BB677B" w:rsidRPr="00021BF4">
        <w:rPr>
          <w:szCs w:val="22"/>
          <w:lang w:val="fr-FR"/>
        </w:rPr>
        <w:t>général</w:t>
      </w:r>
      <w:r w:rsidRPr="00021BF4">
        <w:rPr>
          <w:szCs w:val="22"/>
          <w:lang w:val="fr-FR"/>
        </w:rPr>
        <w:t xml:space="preserve"> des partenaires sur le prix du cacao</w:t>
      </w:r>
      <w:bookmarkEnd w:id="79"/>
      <w:r w:rsidRPr="00021BF4">
        <w:rPr>
          <w:szCs w:val="22"/>
          <w:lang w:val="fr-FR"/>
        </w:rPr>
        <w:t xml:space="preserve">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D0E1D" w:rsidRPr="00523C58" w:rsidTr="005D0E1D">
        <w:tc>
          <w:tcPr>
            <w:tcW w:w="9245" w:type="dxa"/>
          </w:tcPr>
          <w:p w:rsidR="005D0E1D" w:rsidRPr="00021BF4" w:rsidRDefault="00AA17A2" w:rsidP="005D0E1D">
            <w:pPr>
              <w:keepNext/>
              <w:keepLines/>
              <w:tabs>
                <w:tab w:val="left" w:pos="735"/>
              </w:tabs>
              <w:spacing w:before="120" w:after="120" w:line="276" w:lineRule="auto"/>
              <w:rPr>
                <w:rFonts w:cs="Arial"/>
                <w:b/>
                <w:sz w:val="20"/>
                <w:szCs w:val="20"/>
                <w:lang w:val="fr-FR"/>
              </w:rPr>
            </w:pPr>
            <w:r w:rsidRPr="00021BF4">
              <w:rPr>
                <w:rFonts w:cs="Arial"/>
                <w:b/>
                <w:sz w:val="20"/>
                <w:szCs w:val="20"/>
                <w:lang w:val="fr-FR"/>
              </w:rPr>
              <w:t>Q16</w:t>
            </w:r>
            <w:r w:rsidR="005D0E1D" w:rsidRPr="00021BF4">
              <w:rPr>
                <w:rFonts w:cs="Arial"/>
                <w:b/>
                <w:sz w:val="20"/>
                <w:szCs w:val="20"/>
                <w:lang w:val="fr-FR"/>
              </w:rPr>
              <w:t xml:space="preserve">. </w:t>
            </w:r>
            <w:r w:rsidR="00A833AD" w:rsidRPr="00021BF4">
              <w:rPr>
                <w:rFonts w:cs="Arial"/>
                <w:b/>
                <w:sz w:val="20"/>
                <w:szCs w:val="20"/>
                <w:lang w:val="fr-FR"/>
              </w:rPr>
              <w:t xml:space="preserve">Avez-vous d’autres </w:t>
            </w:r>
            <w:r w:rsidR="005D0E1D" w:rsidRPr="00021BF4">
              <w:rPr>
                <w:rFonts w:cs="Arial"/>
                <w:b/>
                <w:sz w:val="20"/>
                <w:szCs w:val="20"/>
                <w:lang w:val="fr-FR"/>
              </w:rPr>
              <w:t xml:space="preserve">suggestions </w:t>
            </w:r>
            <w:r w:rsidR="00A833AD" w:rsidRPr="00021BF4">
              <w:rPr>
                <w:rFonts w:cs="Arial"/>
                <w:b/>
                <w:sz w:val="20"/>
                <w:szCs w:val="20"/>
                <w:lang w:val="fr-FR"/>
              </w:rPr>
              <w:t xml:space="preserve">sur les mécanismes </w:t>
            </w:r>
            <w:r w:rsidR="00BB677B" w:rsidRPr="00021BF4">
              <w:rPr>
                <w:rFonts w:cs="Arial"/>
                <w:b/>
                <w:sz w:val="20"/>
                <w:szCs w:val="20"/>
                <w:lang w:val="fr-FR"/>
              </w:rPr>
              <w:t>mentionnés</w:t>
            </w:r>
            <w:r w:rsidR="00C21782" w:rsidRPr="00021BF4">
              <w:rPr>
                <w:rFonts w:cs="Arial"/>
                <w:b/>
                <w:sz w:val="20"/>
                <w:szCs w:val="20"/>
                <w:lang w:val="fr-FR"/>
              </w:rPr>
              <w:t xml:space="preserve"> ci-dessus ? </w:t>
            </w:r>
          </w:p>
          <w:p w:rsidR="005D0E1D" w:rsidRPr="00021BF4" w:rsidRDefault="00736B5D" w:rsidP="005D0E1D">
            <w:pPr>
              <w:tabs>
                <w:tab w:val="left" w:pos="735"/>
              </w:tabs>
              <w:spacing w:line="276" w:lineRule="auto"/>
              <w:rPr>
                <w:rFonts w:cs="Arial"/>
                <w:b/>
                <w:lang w:val="fr-FR"/>
              </w:rPr>
            </w:pPr>
            <w:sdt>
              <w:sdtPr>
                <w:rPr>
                  <w:rFonts w:cs="Arial"/>
                  <w:b/>
                  <w:lang w:val="fr-FR"/>
                </w:rPr>
                <w:id w:val="-104193727"/>
              </w:sdtPr>
              <w:sdtEndPr/>
              <w:sdtContent>
                <w:sdt>
                  <w:sdtPr>
                    <w:rPr>
                      <w:rFonts w:cs="Arial"/>
                      <w:sz w:val="20"/>
                      <w:szCs w:val="20"/>
                      <w:lang w:val="fr-FR"/>
                    </w:rPr>
                    <w:id w:val="-667175053"/>
                  </w:sdtPr>
                  <w:sdtEndPr/>
                  <w:sdtContent>
                    <w:r w:rsidR="00C21782"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C21782" w:rsidRPr="00021BF4">
                      <w:rPr>
                        <w:rFonts w:cs="Arial"/>
                        <w:color w:val="A6A6A6" w:themeColor="background1" w:themeShade="A6"/>
                        <w:sz w:val="20"/>
                        <w:szCs w:val="20"/>
                        <w:lang w:val="fr-FR"/>
                      </w:rPr>
                      <w:instrText xml:space="preserve"> FORMTEXT </w:instrText>
                    </w:r>
                    <w:r w:rsidR="00C21782" w:rsidRPr="00021BF4">
                      <w:rPr>
                        <w:rFonts w:cs="Arial"/>
                        <w:color w:val="A6A6A6" w:themeColor="background1" w:themeShade="A6"/>
                        <w:sz w:val="20"/>
                        <w:szCs w:val="20"/>
                        <w:lang w:val="fr-FR"/>
                      </w:rPr>
                    </w:r>
                    <w:r w:rsidR="00C21782" w:rsidRPr="00021BF4">
                      <w:rPr>
                        <w:rFonts w:cs="Arial"/>
                        <w:color w:val="A6A6A6" w:themeColor="background1" w:themeShade="A6"/>
                        <w:sz w:val="20"/>
                        <w:szCs w:val="20"/>
                        <w:lang w:val="fr-FR"/>
                      </w:rPr>
                      <w:fldChar w:fldCharType="separate"/>
                    </w:r>
                    <w:r w:rsidR="00C21782" w:rsidRPr="00021BF4">
                      <w:rPr>
                        <w:rFonts w:cs="Arial"/>
                        <w:noProof/>
                        <w:color w:val="A6A6A6" w:themeColor="background1" w:themeShade="A6"/>
                        <w:sz w:val="20"/>
                        <w:szCs w:val="20"/>
                        <w:lang w:val="fr-FR"/>
                      </w:rPr>
                      <w:t>Cliquer ici pour écrire votre texte</w:t>
                    </w:r>
                    <w:r w:rsidR="00C21782" w:rsidRPr="00021BF4">
                      <w:rPr>
                        <w:rFonts w:cs="Arial"/>
                        <w:color w:val="A6A6A6" w:themeColor="background1" w:themeShade="A6"/>
                        <w:sz w:val="20"/>
                        <w:szCs w:val="20"/>
                        <w:lang w:val="fr-FR"/>
                      </w:rPr>
                      <w:fldChar w:fldCharType="end"/>
                    </w:r>
                  </w:sdtContent>
                </w:sdt>
              </w:sdtContent>
            </w:sdt>
          </w:p>
          <w:p w:rsidR="005D0E1D" w:rsidRPr="00021BF4" w:rsidRDefault="005D0E1D" w:rsidP="005D0E1D">
            <w:pPr>
              <w:keepNext/>
              <w:keepLines/>
              <w:tabs>
                <w:tab w:val="left" w:pos="735"/>
              </w:tabs>
              <w:spacing w:before="120" w:after="120" w:line="276" w:lineRule="auto"/>
              <w:rPr>
                <w:rFonts w:cs="Arial"/>
                <w:b/>
                <w:sz w:val="20"/>
                <w:szCs w:val="20"/>
                <w:lang w:val="fr-FR"/>
              </w:rPr>
            </w:pPr>
          </w:p>
          <w:p w:rsidR="005D0E1D" w:rsidRPr="00021BF4" w:rsidRDefault="005D0E1D" w:rsidP="005D0E1D">
            <w:pPr>
              <w:keepNext/>
              <w:keepLines/>
              <w:tabs>
                <w:tab w:val="left" w:pos="735"/>
              </w:tabs>
              <w:spacing w:before="120" w:after="120" w:line="276" w:lineRule="auto"/>
              <w:rPr>
                <w:rFonts w:cs="Arial"/>
                <w:b/>
                <w:sz w:val="20"/>
                <w:szCs w:val="20"/>
                <w:lang w:val="fr-FR"/>
              </w:rPr>
            </w:pPr>
          </w:p>
          <w:p w:rsidR="005D0E1D" w:rsidRPr="00021BF4" w:rsidRDefault="00AA17A2" w:rsidP="005D0E1D">
            <w:pPr>
              <w:keepNext/>
              <w:keepLines/>
              <w:tabs>
                <w:tab w:val="left" w:pos="735"/>
              </w:tabs>
              <w:spacing w:before="120" w:after="120" w:line="276" w:lineRule="auto"/>
              <w:rPr>
                <w:rFonts w:cs="Arial"/>
                <w:b/>
                <w:sz w:val="20"/>
                <w:szCs w:val="20"/>
                <w:lang w:val="fr-FR"/>
              </w:rPr>
            </w:pPr>
            <w:r w:rsidRPr="00021BF4">
              <w:rPr>
                <w:rFonts w:cs="Arial"/>
                <w:b/>
                <w:sz w:val="20"/>
                <w:szCs w:val="20"/>
                <w:lang w:val="fr-FR"/>
              </w:rPr>
              <w:t>Q17</w:t>
            </w:r>
            <w:r w:rsidR="005D0E1D" w:rsidRPr="00021BF4">
              <w:rPr>
                <w:rFonts w:cs="Arial"/>
                <w:b/>
                <w:sz w:val="20"/>
                <w:szCs w:val="20"/>
                <w:lang w:val="fr-FR"/>
              </w:rPr>
              <w:t xml:space="preserve">. </w:t>
            </w:r>
            <w:r w:rsidR="00BB677B">
              <w:rPr>
                <w:rFonts w:cs="Arial"/>
                <w:b/>
                <w:sz w:val="20"/>
                <w:szCs w:val="20"/>
                <w:lang w:val="fr-FR"/>
              </w:rPr>
              <w:t>Vous êtes invités</w:t>
            </w:r>
            <w:r w:rsidR="00C21782" w:rsidRPr="00021BF4">
              <w:rPr>
                <w:rFonts w:cs="Arial"/>
                <w:b/>
                <w:sz w:val="20"/>
                <w:szCs w:val="20"/>
                <w:lang w:val="fr-FR"/>
              </w:rPr>
              <w:t xml:space="preserve"> à commenter les sujets couverts par cette consultation, ainsi que sur </w:t>
            </w:r>
            <w:r w:rsidR="005C7A38" w:rsidRPr="00021BF4">
              <w:rPr>
                <w:rFonts w:cs="Arial"/>
                <w:b/>
                <w:sz w:val="20"/>
                <w:szCs w:val="20"/>
                <w:lang w:val="fr-FR"/>
              </w:rPr>
              <w:t xml:space="preserve">n’importe quel sujet lié aux prix. </w:t>
            </w:r>
          </w:p>
          <w:p w:rsidR="005D0E1D" w:rsidRPr="00021BF4" w:rsidRDefault="00736B5D" w:rsidP="005D0E1D">
            <w:pPr>
              <w:tabs>
                <w:tab w:val="left" w:pos="735"/>
              </w:tabs>
              <w:spacing w:line="276" w:lineRule="auto"/>
              <w:rPr>
                <w:rFonts w:cs="Arial"/>
                <w:b/>
                <w:lang w:val="fr-FR"/>
              </w:rPr>
            </w:pPr>
            <w:sdt>
              <w:sdtPr>
                <w:rPr>
                  <w:rFonts w:cs="Arial"/>
                  <w:sz w:val="20"/>
                  <w:szCs w:val="20"/>
                  <w:lang w:val="fr-FR"/>
                </w:rPr>
                <w:id w:val="763969261"/>
              </w:sdtPr>
              <w:sdtEndPr/>
              <w:sdtContent>
                <w:r w:rsidR="005C7A38" w:rsidRPr="00021BF4">
                  <w:rPr>
                    <w:rFonts w:cs="Arial"/>
                    <w:color w:val="A6A6A6" w:themeColor="background1" w:themeShade="A6"/>
                    <w:sz w:val="20"/>
                    <w:szCs w:val="20"/>
                    <w:lang w:val="fr-FR"/>
                  </w:rPr>
                  <w:fldChar w:fldCharType="begin">
                    <w:ffData>
                      <w:name w:val="Text4"/>
                      <w:enabled/>
                      <w:calcOnExit w:val="0"/>
                      <w:textInput>
                        <w:default w:val="Cliquer ici pour écrire votre texte"/>
                      </w:textInput>
                    </w:ffData>
                  </w:fldChar>
                </w:r>
                <w:r w:rsidR="005C7A38" w:rsidRPr="00021BF4">
                  <w:rPr>
                    <w:rFonts w:cs="Arial"/>
                    <w:color w:val="A6A6A6" w:themeColor="background1" w:themeShade="A6"/>
                    <w:sz w:val="20"/>
                    <w:szCs w:val="20"/>
                    <w:lang w:val="fr-FR"/>
                  </w:rPr>
                  <w:instrText xml:space="preserve"> FORMTEXT </w:instrText>
                </w:r>
                <w:r w:rsidR="005C7A38" w:rsidRPr="00021BF4">
                  <w:rPr>
                    <w:rFonts w:cs="Arial"/>
                    <w:color w:val="A6A6A6" w:themeColor="background1" w:themeShade="A6"/>
                    <w:sz w:val="20"/>
                    <w:szCs w:val="20"/>
                    <w:lang w:val="fr-FR"/>
                  </w:rPr>
                </w:r>
                <w:r w:rsidR="005C7A38" w:rsidRPr="00021BF4">
                  <w:rPr>
                    <w:rFonts w:cs="Arial"/>
                    <w:color w:val="A6A6A6" w:themeColor="background1" w:themeShade="A6"/>
                    <w:sz w:val="20"/>
                    <w:szCs w:val="20"/>
                    <w:lang w:val="fr-FR"/>
                  </w:rPr>
                  <w:fldChar w:fldCharType="separate"/>
                </w:r>
                <w:r w:rsidR="005C7A38" w:rsidRPr="00021BF4">
                  <w:rPr>
                    <w:rFonts w:cs="Arial"/>
                    <w:noProof/>
                    <w:color w:val="A6A6A6" w:themeColor="background1" w:themeShade="A6"/>
                    <w:sz w:val="20"/>
                    <w:szCs w:val="20"/>
                    <w:lang w:val="fr-FR"/>
                  </w:rPr>
                  <w:t>Cliquer ici pour écrire votre texte</w:t>
                </w:r>
                <w:r w:rsidR="005C7A38" w:rsidRPr="00021BF4">
                  <w:rPr>
                    <w:rFonts w:cs="Arial"/>
                    <w:color w:val="A6A6A6" w:themeColor="background1" w:themeShade="A6"/>
                    <w:sz w:val="20"/>
                    <w:szCs w:val="20"/>
                    <w:lang w:val="fr-FR"/>
                  </w:rPr>
                  <w:fldChar w:fldCharType="end"/>
                </w:r>
              </w:sdtContent>
            </w:sdt>
          </w:p>
          <w:p w:rsidR="005D0E1D" w:rsidRPr="00021BF4" w:rsidRDefault="005D0E1D" w:rsidP="005D0E1D">
            <w:pPr>
              <w:tabs>
                <w:tab w:val="left" w:pos="735"/>
              </w:tabs>
              <w:spacing w:line="276" w:lineRule="auto"/>
              <w:rPr>
                <w:rFonts w:cs="Arial"/>
                <w:b/>
                <w:sz w:val="20"/>
                <w:szCs w:val="20"/>
                <w:lang w:val="fr-FR"/>
              </w:rPr>
            </w:pPr>
          </w:p>
          <w:p w:rsidR="005D0E1D" w:rsidRPr="00021BF4" w:rsidRDefault="005D0E1D" w:rsidP="005D0E1D">
            <w:pPr>
              <w:tabs>
                <w:tab w:val="left" w:pos="735"/>
              </w:tabs>
              <w:spacing w:line="276" w:lineRule="auto"/>
              <w:rPr>
                <w:rFonts w:cs="Arial"/>
                <w:b/>
                <w:sz w:val="20"/>
                <w:szCs w:val="20"/>
                <w:lang w:val="fr-FR"/>
              </w:rPr>
            </w:pPr>
          </w:p>
        </w:tc>
      </w:tr>
    </w:tbl>
    <w:p w:rsidR="005D0E1D" w:rsidRPr="00021BF4" w:rsidRDefault="005D0E1D" w:rsidP="0046291B">
      <w:pPr>
        <w:rPr>
          <w:lang w:val="fr-FR"/>
        </w:rPr>
      </w:pPr>
    </w:p>
    <w:p w:rsidR="007E5D8C" w:rsidRPr="00021BF4" w:rsidRDefault="007E5D8C">
      <w:pPr>
        <w:spacing w:line="240" w:lineRule="auto"/>
        <w:jc w:val="left"/>
        <w:rPr>
          <w:lang w:val="fr-FR"/>
        </w:rPr>
      </w:pPr>
      <w:r w:rsidRPr="00021BF4">
        <w:rPr>
          <w:lang w:val="fr-FR"/>
        </w:rPr>
        <w:br w:type="page"/>
      </w:r>
    </w:p>
    <w:p w:rsidR="008926DE" w:rsidRPr="00021BF4" w:rsidRDefault="008926DE" w:rsidP="00CA56E1">
      <w:pPr>
        <w:spacing w:line="240" w:lineRule="auto"/>
        <w:rPr>
          <w:rFonts w:cs="Arial"/>
          <w:sz w:val="20"/>
          <w:szCs w:val="20"/>
          <w:lang w:val="fr-FR"/>
        </w:rPr>
        <w:sectPr w:rsidR="008926DE" w:rsidRPr="00021BF4" w:rsidSect="001C2F62">
          <w:headerReference w:type="default" r:id="rId12"/>
          <w:footerReference w:type="default" r:id="rId13"/>
          <w:pgSz w:w="11909" w:h="16834" w:code="9"/>
          <w:pgMar w:top="188" w:right="1440" w:bottom="899" w:left="1440" w:header="288" w:footer="288" w:gutter="0"/>
          <w:cols w:space="720"/>
          <w:docGrid w:linePitch="360"/>
        </w:sectPr>
      </w:pPr>
    </w:p>
    <w:p w:rsidR="008926DE" w:rsidRPr="00021BF4" w:rsidRDefault="008926DE" w:rsidP="00CC6364">
      <w:pPr>
        <w:pStyle w:val="Style3"/>
        <w:numPr>
          <w:ilvl w:val="0"/>
          <w:numId w:val="0"/>
        </w:numPr>
        <w:rPr>
          <w:szCs w:val="22"/>
          <w:lang w:val="fr-FR"/>
        </w:rPr>
      </w:pPr>
      <w:bookmarkStart w:id="80" w:name="_Toc497826859"/>
      <w:bookmarkStart w:id="81" w:name="_Toc466469551"/>
      <w:bookmarkStart w:id="82" w:name="_Toc492362951"/>
      <w:r w:rsidRPr="00021BF4">
        <w:rPr>
          <w:szCs w:val="22"/>
          <w:lang w:val="fr-FR"/>
        </w:rPr>
        <w:lastRenderedPageBreak/>
        <w:t>A</w:t>
      </w:r>
      <w:r w:rsidR="00967664" w:rsidRPr="00021BF4">
        <w:rPr>
          <w:szCs w:val="22"/>
          <w:lang w:val="fr-FR"/>
        </w:rPr>
        <w:t>NNEX</w:t>
      </w:r>
      <w:r w:rsidR="005C7A38" w:rsidRPr="00021BF4">
        <w:rPr>
          <w:szCs w:val="22"/>
          <w:lang w:val="fr-FR"/>
        </w:rPr>
        <w:t>E</w:t>
      </w:r>
      <w:bookmarkEnd w:id="80"/>
      <w:r w:rsidRPr="00021BF4">
        <w:rPr>
          <w:szCs w:val="22"/>
          <w:lang w:val="fr-FR"/>
        </w:rPr>
        <w:t xml:space="preserve"> </w:t>
      </w:r>
      <w:bookmarkEnd w:id="81"/>
      <w:bookmarkEnd w:id="82"/>
    </w:p>
    <w:p w:rsidR="00967664" w:rsidRPr="00021BF4" w:rsidRDefault="005C7A38" w:rsidP="00967664">
      <w:pPr>
        <w:rPr>
          <w:szCs w:val="22"/>
          <w:lang w:val="fr-FR"/>
        </w:rPr>
      </w:pPr>
      <w:r w:rsidRPr="00021BF4">
        <w:rPr>
          <w:lang w:val="fr-FR"/>
        </w:rPr>
        <w:t xml:space="preserve">Les </w:t>
      </w:r>
      <w:r w:rsidR="00967664" w:rsidRPr="00021BF4">
        <w:rPr>
          <w:lang w:val="fr-FR"/>
        </w:rPr>
        <w:t xml:space="preserve">Standards </w:t>
      </w:r>
      <w:r w:rsidRPr="00021BF4">
        <w:rPr>
          <w:lang w:val="fr-FR"/>
        </w:rPr>
        <w:t xml:space="preserve">Fairtrade soutiennent le </w:t>
      </w:r>
      <w:r w:rsidR="008B529C" w:rsidRPr="00021BF4">
        <w:rPr>
          <w:lang w:val="fr-FR"/>
        </w:rPr>
        <w:t>développement</w:t>
      </w:r>
      <w:r w:rsidRPr="00021BF4">
        <w:rPr>
          <w:lang w:val="fr-FR"/>
        </w:rPr>
        <w:t xml:space="preserve"> durable des petits producteurs et des travailleurs du Sud Global. Les Producteurs et les Acteurs Commerciaux doivent se conformer aux Standards Fairtrade </w:t>
      </w:r>
      <w:r w:rsidR="00967664" w:rsidRPr="00021BF4">
        <w:rPr>
          <w:lang w:val="fr-FR"/>
        </w:rPr>
        <w:t xml:space="preserve">applicable </w:t>
      </w:r>
      <w:r w:rsidRPr="00021BF4">
        <w:rPr>
          <w:lang w:val="fr-FR"/>
        </w:rPr>
        <w:t xml:space="preserve">pour que </w:t>
      </w:r>
      <w:r w:rsidR="008B529C" w:rsidRPr="00021BF4">
        <w:rPr>
          <w:lang w:val="fr-FR"/>
        </w:rPr>
        <w:t xml:space="preserve">leurs </w:t>
      </w:r>
      <w:r w:rsidRPr="00021BF4">
        <w:rPr>
          <w:lang w:val="fr-FR"/>
        </w:rPr>
        <w:t>produits</w:t>
      </w:r>
      <w:r w:rsidR="00967664" w:rsidRPr="00021BF4">
        <w:rPr>
          <w:lang w:val="fr-FR"/>
        </w:rPr>
        <w:t xml:space="preserve"> </w:t>
      </w:r>
      <w:r w:rsidRPr="00021BF4">
        <w:rPr>
          <w:lang w:val="fr-FR"/>
        </w:rPr>
        <w:t>soient certifiés</w:t>
      </w:r>
      <w:r w:rsidR="00967664" w:rsidRPr="00021BF4">
        <w:rPr>
          <w:lang w:val="fr-FR"/>
        </w:rPr>
        <w:t xml:space="preserve"> </w:t>
      </w:r>
      <w:r w:rsidRPr="00021BF4">
        <w:rPr>
          <w:lang w:val="fr-FR"/>
        </w:rPr>
        <w:t xml:space="preserve">comme </w:t>
      </w:r>
      <w:r w:rsidR="00967664" w:rsidRPr="00021BF4">
        <w:rPr>
          <w:lang w:val="fr-FR"/>
        </w:rPr>
        <w:t xml:space="preserve">Fairtrade. </w:t>
      </w:r>
      <w:r w:rsidRPr="00021BF4">
        <w:rPr>
          <w:lang w:val="fr-FR"/>
        </w:rPr>
        <w:t xml:space="preserve">Au sein de </w:t>
      </w:r>
      <w:r w:rsidR="00967664" w:rsidRPr="00021BF4">
        <w:rPr>
          <w:lang w:val="fr-FR"/>
        </w:rPr>
        <w:t xml:space="preserve">Fairtrade International, Standard </w:t>
      </w:r>
      <w:r w:rsidRPr="00021BF4">
        <w:rPr>
          <w:lang w:val="fr-FR"/>
        </w:rPr>
        <w:t>&amp; Prix</w:t>
      </w:r>
      <w:r w:rsidR="00967664" w:rsidRPr="00021BF4">
        <w:rPr>
          <w:lang w:val="fr-FR"/>
        </w:rPr>
        <w:t xml:space="preserve"> (S&amp;P) </w:t>
      </w:r>
      <w:r w:rsidRPr="00021BF4">
        <w:rPr>
          <w:lang w:val="fr-FR"/>
        </w:rPr>
        <w:t xml:space="preserve">est le département en charge du développement des Standards Fairtrade, des Prix </w:t>
      </w:r>
      <w:r w:rsidR="00967664" w:rsidRPr="00021BF4">
        <w:rPr>
          <w:lang w:val="fr-FR"/>
        </w:rPr>
        <w:t xml:space="preserve">Fairtrade Minimum </w:t>
      </w:r>
      <w:r w:rsidRPr="00021BF4">
        <w:rPr>
          <w:lang w:val="fr-FR"/>
        </w:rPr>
        <w:t>(PMF</w:t>
      </w:r>
      <w:r w:rsidR="00967664" w:rsidRPr="00021BF4">
        <w:rPr>
          <w:lang w:val="fr-FR"/>
        </w:rPr>
        <w:t xml:space="preserve">) </w:t>
      </w:r>
      <w:r w:rsidRPr="00021BF4">
        <w:rPr>
          <w:lang w:val="fr-FR"/>
        </w:rPr>
        <w:t>et de la Prime Fairtrade</w:t>
      </w:r>
      <w:r w:rsidR="00967664" w:rsidRPr="00021BF4">
        <w:rPr>
          <w:lang w:val="fr-FR"/>
        </w:rPr>
        <w:t xml:space="preserve"> (FP). </w:t>
      </w:r>
      <w:r w:rsidRPr="00021BF4">
        <w:rPr>
          <w:lang w:val="fr-FR"/>
        </w:rPr>
        <w:t>La procédure suivante, telle qu’expliquée dans la Procédure d’Opération des Standards (</w:t>
      </w:r>
      <w:r w:rsidR="00BB677B">
        <w:rPr>
          <w:lang w:val="fr-FR"/>
        </w:rPr>
        <w:t>POS)</w:t>
      </w:r>
      <w:r w:rsidRPr="00021BF4">
        <w:rPr>
          <w:lang w:val="fr-FR"/>
        </w:rPr>
        <w:t xml:space="preserve"> pour le </w:t>
      </w:r>
      <w:r w:rsidR="006274DA" w:rsidRPr="00021BF4">
        <w:rPr>
          <w:lang w:val="fr-FR"/>
        </w:rPr>
        <w:t>développement</w:t>
      </w:r>
      <w:r w:rsidR="00967664" w:rsidRPr="00021BF4">
        <w:rPr>
          <w:lang w:val="fr-FR"/>
        </w:rPr>
        <w:t xml:space="preserve"> </w:t>
      </w:r>
      <w:r w:rsidRPr="00021BF4">
        <w:rPr>
          <w:lang w:val="fr-FR"/>
        </w:rPr>
        <w:t xml:space="preserve">des </w:t>
      </w:r>
      <w:r w:rsidR="00967664" w:rsidRPr="00021BF4">
        <w:rPr>
          <w:lang w:val="fr-FR"/>
        </w:rPr>
        <w:t xml:space="preserve">Standards </w:t>
      </w:r>
      <w:r w:rsidRPr="00021BF4">
        <w:rPr>
          <w:lang w:val="fr-FR"/>
        </w:rPr>
        <w:t xml:space="preserve">Fairtrade est mise en place en accord avec tous les critères du Code </w:t>
      </w:r>
      <w:proofErr w:type="spellStart"/>
      <w:r w:rsidRPr="00021BF4">
        <w:rPr>
          <w:lang w:val="fr-FR"/>
        </w:rPr>
        <w:t>Iseal</w:t>
      </w:r>
      <w:proofErr w:type="spellEnd"/>
      <w:r w:rsidRPr="00021BF4">
        <w:rPr>
          <w:lang w:val="fr-FR"/>
        </w:rPr>
        <w:t xml:space="preserve"> de Bonnes Pratiques </w:t>
      </w:r>
      <w:r w:rsidR="006274DA" w:rsidRPr="00021BF4">
        <w:rPr>
          <w:lang w:val="fr-FR"/>
        </w:rPr>
        <w:t>de fixation</w:t>
      </w:r>
      <w:r w:rsidRPr="00021BF4">
        <w:rPr>
          <w:lang w:val="fr-FR"/>
        </w:rPr>
        <w:t xml:space="preserve"> des Standards Environnementaux et Sociaux. </w:t>
      </w:r>
      <w:r w:rsidR="00967664" w:rsidRPr="00021BF4">
        <w:rPr>
          <w:lang w:val="fr-FR"/>
        </w:rPr>
        <w:t xml:space="preserve"> </w:t>
      </w:r>
      <w:r w:rsidR="006274DA" w:rsidRPr="00021BF4">
        <w:rPr>
          <w:lang w:val="fr-FR"/>
        </w:rPr>
        <w:t xml:space="preserve">Ce Code </w:t>
      </w:r>
      <w:r w:rsidRPr="00021BF4">
        <w:rPr>
          <w:lang w:val="fr-FR"/>
        </w:rPr>
        <w:t>implique une consultation large avec les partenaires pour s’assurer que les standards et prix nouveau</w:t>
      </w:r>
      <w:r w:rsidR="006274DA" w:rsidRPr="00021BF4">
        <w:rPr>
          <w:lang w:val="fr-FR"/>
        </w:rPr>
        <w:t>x</w:t>
      </w:r>
      <w:r w:rsidRPr="00021BF4">
        <w:rPr>
          <w:lang w:val="fr-FR"/>
        </w:rPr>
        <w:t xml:space="preserve"> et révisé</w:t>
      </w:r>
      <w:r w:rsidR="006274DA" w:rsidRPr="00021BF4">
        <w:rPr>
          <w:lang w:val="fr-FR"/>
        </w:rPr>
        <w:t xml:space="preserve">s implique une large consultation avec les partenaires pour s’assurer que les standards/prix nouveaux et révisés reflètent les objectifs stratégiques, soient basés sur les réalités des producteurs et des acteurs commerciaux, et remplissent les attentes des consommateurs. </w:t>
      </w:r>
    </w:p>
    <w:p w:rsidR="007D47D7" w:rsidRPr="00021BF4" w:rsidRDefault="007D47D7" w:rsidP="00254DBF">
      <w:pPr>
        <w:rPr>
          <w:lang w:val="fr-FR"/>
        </w:rPr>
      </w:pPr>
    </w:p>
    <w:p w:rsidR="007D47D7" w:rsidRPr="00021BF4" w:rsidRDefault="007D47D7" w:rsidP="00254DBF">
      <w:pPr>
        <w:rPr>
          <w:b/>
          <w:lang w:val="fr-FR"/>
        </w:rPr>
      </w:pPr>
      <w:r w:rsidRPr="00021BF4">
        <w:rPr>
          <w:b/>
          <w:lang w:val="fr-FR"/>
        </w:rPr>
        <w:t xml:space="preserve">Information </w:t>
      </w:r>
      <w:r w:rsidR="006274DA" w:rsidRPr="00021BF4">
        <w:rPr>
          <w:b/>
          <w:lang w:val="fr-FR"/>
        </w:rPr>
        <w:t xml:space="preserve">sur les standards Fairtrade </w:t>
      </w:r>
    </w:p>
    <w:p w:rsidR="007D47D7" w:rsidRPr="00021BF4" w:rsidRDefault="006274DA" w:rsidP="007D47D7">
      <w:pPr>
        <w:keepNext/>
        <w:spacing w:line="276" w:lineRule="auto"/>
        <w:rPr>
          <w:rFonts w:cs="Arial"/>
          <w:szCs w:val="22"/>
          <w:lang w:val="fr-FR"/>
        </w:rPr>
      </w:pPr>
      <w:r w:rsidRPr="00021BF4">
        <w:rPr>
          <w:rFonts w:cs="Arial"/>
          <w:szCs w:val="22"/>
          <w:lang w:val="fr-FR"/>
        </w:rPr>
        <w:t>Le proje</w:t>
      </w:r>
      <w:r w:rsidR="007D47D7" w:rsidRPr="00021BF4">
        <w:rPr>
          <w:rFonts w:cs="Arial"/>
          <w:szCs w:val="22"/>
          <w:lang w:val="fr-FR"/>
        </w:rPr>
        <w:t>t</w:t>
      </w:r>
      <w:r w:rsidRPr="00021BF4">
        <w:rPr>
          <w:rFonts w:cs="Arial"/>
          <w:szCs w:val="22"/>
          <w:lang w:val="fr-FR"/>
        </w:rPr>
        <w:t xml:space="preserve"> a commencé en Av</w:t>
      </w:r>
      <w:r w:rsidR="007D47D7" w:rsidRPr="00021BF4">
        <w:rPr>
          <w:rFonts w:cs="Arial"/>
          <w:szCs w:val="22"/>
          <w:lang w:val="fr-FR"/>
        </w:rPr>
        <w:t xml:space="preserve">ril 2017. </w:t>
      </w:r>
      <w:r w:rsidRPr="00021BF4">
        <w:rPr>
          <w:rFonts w:cs="Arial"/>
          <w:szCs w:val="22"/>
          <w:lang w:val="fr-FR"/>
        </w:rPr>
        <w:t xml:space="preserve">Le </w:t>
      </w:r>
      <w:hyperlink r:id="rId14" w:history="1">
        <w:r w:rsidRPr="00021BF4">
          <w:rPr>
            <w:rStyle w:val="Hyperlink"/>
            <w:rFonts w:cs="Arial"/>
            <w:bCs/>
            <w:szCs w:val="22"/>
            <w:lang w:val="fr-FR"/>
          </w:rPr>
          <w:t>descriptif du projet</w:t>
        </w:r>
        <w:r w:rsidR="007D47D7" w:rsidRPr="00021BF4">
          <w:rPr>
            <w:rStyle w:val="Hyperlink"/>
            <w:rFonts w:cs="Arial"/>
            <w:bCs/>
            <w:szCs w:val="22"/>
            <w:lang w:val="fr-FR"/>
          </w:rPr>
          <w:t xml:space="preserve"> </w:t>
        </w:r>
      </w:hyperlink>
      <w:r w:rsidR="007D47D7" w:rsidRPr="00021BF4">
        <w:rPr>
          <w:rFonts w:cs="Arial"/>
          <w:szCs w:val="22"/>
          <w:lang w:val="fr-FR"/>
        </w:rPr>
        <w:t xml:space="preserve"> </w:t>
      </w:r>
      <w:r w:rsidRPr="00021BF4">
        <w:rPr>
          <w:rFonts w:cs="Arial"/>
          <w:szCs w:val="22"/>
          <w:lang w:val="fr-FR"/>
        </w:rPr>
        <w:t>est accessible sur le site internet Fairtrade ici</w:t>
      </w:r>
      <w:r w:rsidR="007D47D7" w:rsidRPr="00021BF4">
        <w:rPr>
          <w:rFonts w:cs="Arial"/>
          <w:szCs w:val="22"/>
          <w:lang w:val="fr-FR"/>
        </w:rPr>
        <w:t xml:space="preserve">: </w:t>
      </w:r>
    </w:p>
    <w:p w:rsidR="007D47D7" w:rsidRPr="00021BF4" w:rsidRDefault="00736B5D" w:rsidP="007D47D7">
      <w:pPr>
        <w:keepNext/>
        <w:spacing w:line="276" w:lineRule="auto"/>
        <w:rPr>
          <w:szCs w:val="22"/>
          <w:lang w:val="fr-FR"/>
        </w:rPr>
      </w:pPr>
      <w:hyperlink r:id="rId15" w:history="1">
        <w:r w:rsidR="007D47D7" w:rsidRPr="00021BF4">
          <w:rPr>
            <w:rStyle w:val="Hyperlink"/>
            <w:szCs w:val="22"/>
            <w:lang w:val="fr-FR"/>
          </w:rPr>
          <w:t>https://www.fairtrade.net/fileadmin/user_upload/content/2009/standards/documents/2017-05-10_CocoaPriceReviewProjectAssignment.pdf</w:t>
        </w:r>
      </w:hyperlink>
    </w:p>
    <w:p w:rsidR="007D47D7" w:rsidRPr="00021BF4" w:rsidRDefault="007D47D7" w:rsidP="007D47D7">
      <w:pPr>
        <w:keepNext/>
        <w:spacing w:line="276" w:lineRule="auto"/>
        <w:rPr>
          <w:rFonts w:cs="Arial"/>
          <w:szCs w:val="22"/>
          <w:lang w:val="fr-FR"/>
        </w:rPr>
      </w:pPr>
    </w:p>
    <w:p w:rsidR="007D47D7" w:rsidRPr="00021BF4" w:rsidRDefault="006274DA" w:rsidP="007D47D7">
      <w:pPr>
        <w:keepNext/>
        <w:spacing w:line="276" w:lineRule="auto"/>
        <w:rPr>
          <w:rFonts w:cs="Arial"/>
          <w:szCs w:val="22"/>
          <w:lang w:val="fr-FR"/>
        </w:rPr>
      </w:pPr>
      <w:r w:rsidRPr="00021BF4">
        <w:rPr>
          <w:rFonts w:cs="Arial"/>
          <w:szCs w:val="22"/>
          <w:lang w:val="fr-FR"/>
        </w:rPr>
        <w:t>Le Standard Cacao Fairtrade actuel est aussi disponible sur le si</w:t>
      </w:r>
      <w:r w:rsidR="00BB677B">
        <w:rPr>
          <w:rFonts w:cs="Arial"/>
          <w:szCs w:val="22"/>
          <w:lang w:val="fr-FR"/>
        </w:rPr>
        <w:t xml:space="preserve">te de Fairtrade International </w:t>
      </w:r>
      <w:r w:rsidRPr="00021BF4">
        <w:rPr>
          <w:rFonts w:cs="Arial"/>
          <w:szCs w:val="22"/>
          <w:lang w:val="fr-FR"/>
        </w:rPr>
        <w:t>sous ce lien:</w:t>
      </w:r>
      <w:r w:rsidR="007D47D7" w:rsidRPr="00021BF4">
        <w:rPr>
          <w:rFonts w:cs="Arial"/>
          <w:szCs w:val="22"/>
          <w:lang w:val="fr-FR"/>
        </w:rPr>
        <w:t xml:space="preserve"> </w:t>
      </w:r>
    </w:p>
    <w:p w:rsidR="007D47D7" w:rsidRPr="00021BF4" w:rsidRDefault="00736B5D" w:rsidP="007D47D7">
      <w:pPr>
        <w:spacing w:line="276" w:lineRule="auto"/>
        <w:rPr>
          <w:rFonts w:cs="Arial"/>
          <w:szCs w:val="22"/>
          <w:lang w:val="fr-FR"/>
        </w:rPr>
      </w:pPr>
      <w:hyperlink r:id="rId16" w:history="1">
        <w:r w:rsidR="007D47D7" w:rsidRPr="00021BF4">
          <w:rPr>
            <w:rStyle w:val="Hyperlink"/>
            <w:rFonts w:cs="Arial"/>
            <w:szCs w:val="22"/>
            <w:lang w:val="fr-FR"/>
          </w:rPr>
          <w:t>http://www.fairtrade.net/fileadmin/user_upload/content/2009/standards/documents/generic-standards/Cocoa_SPO_EN.pdf</w:t>
        </w:r>
      </w:hyperlink>
      <w:r w:rsidR="007D47D7" w:rsidRPr="00021BF4">
        <w:rPr>
          <w:rFonts w:cs="Arial"/>
          <w:szCs w:val="22"/>
          <w:lang w:val="fr-FR"/>
        </w:rPr>
        <w:t>.</w:t>
      </w:r>
    </w:p>
    <w:p w:rsidR="007D47D7" w:rsidRPr="00021BF4" w:rsidRDefault="007D47D7" w:rsidP="007D47D7">
      <w:pPr>
        <w:spacing w:line="276" w:lineRule="auto"/>
        <w:rPr>
          <w:rFonts w:cs="Arial"/>
          <w:szCs w:val="22"/>
          <w:lang w:val="fr-FR"/>
        </w:rPr>
      </w:pPr>
    </w:p>
    <w:p w:rsidR="007D47D7" w:rsidRPr="00021BF4" w:rsidRDefault="006274DA" w:rsidP="007D47D7">
      <w:pPr>
        <w:spacing w:line="276" w:lineRule="auto"/>
        <w:rPr>
          <w:rFonts w:cs="Arial"/>
          <w:szCs w:val="22"/>
          <w:lang w:val="fr-FR"/>
        </w:rPr>
      </w:pPr>
      <w:r w:rsidRPr="00021BF4">
        <w:rPr>
          <w:rFonts w:cs="Arial"/>
          <w:szCs w:val="22"/>
          <w:lang w:val="fr-FR"/>
        </w:rPr>
        <w:t xml:space="preserve">Le Standard </w:t>
      </w:r>
      <w:r w:rsidR="007D47D7" w:rsidRPr="00021BF4">
        <w:rPr>
          <w:rFonts w:cs="Arial"/>
          <w:szCs w:val="22"/>
          <w:lang w:val="fr-FR"/>
        </w:rPr>
        <w:t xml:space="preserve">Fairtrade </w:t>
      </w:r>
      <w:r w:rsidRPr="00021BF4">
        <w:rPr>
          <w:rFonts w:cs="Arial"/>
          <w:szCs w:val="22"/>
          <w:lang w:val="fr-FR"/>
        </w:rPr>
        <w:t>OPP est disponible ici</w:t>
      </w:r>
      <w:r w:rsidR="00BB677B">
        <w:rPr>
          <w:rFonts w:cs="Arial"/>
          <w:szCs w:val="22"/>
          <w:lang w:val="fr-FR"/>
        </w:rPr>
        <w:t xml:space="preserve"> </w:t>
      </w:r>
      <w:r w:rsidRPr="00021BF4">
        <w:rPr>
          <w:rFonts w:cs="Arial"/>
          <w:szCs w:val="22"/>
          <w:lang w:val="fr-FR"/>
        </w:rPr>
        <w:t>:</w:t>
      </w:r>
      <w:r w:rsidR="007D47D7" w:rsidRPr="00021BF4">
        <w:rPr>
          <w:rFonts w:cs="Arial"/>
          <w:szCs w:val="22"/>
          <w:lang w:val="fr-FR"/>
        </w:rPr>
        <w:t xml:space="preserve"> </w:t>
      </w:r>
    </w:p>
    <w:p w:rsidR="007D47D7" w:rsidRPr="00021BF4" w:rsidRDefault="00736B5D" w:rsidP="007D47D7">
      <w:pPr>
        <w:spacing w:line="276" w:lineRule="auto"/>
        <w:rPr>
          <w:rFonts w:cs="Arial"/>
          <w:szCs w:val="22"/>
          <w:lang w:val="fr-FR"/>
        </w:rPr>
      </w:pPr>
      <w:hyperlink r:id="rId17" w:history="1">
        <w:r w:rsidR="007D47D7" w:rsidRPr="00021BF4">
          <w:rPr>
            <w:rStyle w:val="Hyperlink"/>
            <w:rFonts w:cs="Arial"/>
            <w:szCs w:val="22"/>
            <w:lang w:val="fr-FR"/>
          </w:rPr>
          <w:t>http://www.fairtrade.net/fileadmin/user_upload/content/2009/standards/documents/SPO_EN.pdf</w:t>
        </w:r>
      </w:hyperlink>
    </w:p>
    <w:p w:rsidR="007D47D7" w:rsidRPr="00021BF4" w:rsidRDefault="007D47D7" w:rsidP="007D47D7">
      <w:pPr>
        <w:spacing w:line="276" w:lineRule="auto"/>
        <w:rPr>
          <w:rFonts w:cs="Arial"/>
          <w:szCs w:val="22"/>
          <w:lang w:val="fr-FR"/>
        </w:rPr>
      </w:pPr>
    </w:p>
    <w:p w:rsidR="007D47D7" w:rsidRPr="00021BF4" w:rsidRDefault="006274DA" w:rsidP="007D47D7">
      <w:pPr>
        <w:spacing w:line="276" w:lineRule="auto"/>
        <w:rPr>
          <w:rFonts w:cs="Arial"/>
          <w:szCs w:val="22"/>
          <w:lang w:val="fr-FR"/>
        </w:rPr>
      </w:pPr>
      <w:r w:rsidRPr="00021BF4">
        <w:rPr>
          <w:rFonts w:cs="Arial"/>
          <w:szCs w:val="22"/>
          <w:lang w:val="fr-FR"/>
        </w:rPr>
        <w:t>Le Standard Fairtrade pour les acteurs commerciaux peut être consulté ici</w:t>
      </w:r>
      <w:r w:rsidR="00BB677B">
        <w:rPr>
          <w:rFonts w:cs="Arial"/>
          <w:szCs w:val="22"/>
          <w:lang w:val="fr-FR"/>
        </w:rPr>
        <w:t xml:space="preserve"> </w:t>
      </w:r>
      <w:r w:rsidRPr="00021BF4">
        <w:rPr>
          <w:rFonts w:cs="Arial"/>
          <w:szCs w:val="22"/>
          <w:lang w:val="fr-FR"/>
        </w:rPr>
        <w:t>:</w:t>
      </w:r>
      <w:r w:rsidR="007D47D7" w:rsidRPr="00021BF4">
        <w:rPr>
          <w:rFonts w:cs="Arial"/>
          <w:szCs w:val="22"/>
          <w:lang w:val="fr-FR"/>
        </w:rPr>
        <w:t xml:space="preserve"> </w:t>
      </w:r>
    </w:p>
    <w:p w:rsidR="007D47D7" w:rsidRPr="00021BF4" w:rsidRDefault="00736B5D" w:rsidP="007D47D7">
      <w:pPr>
        <w:spacing w:line="276" w:lineRule="auto"/>
        <w:rPr>
          <w:lang w:val="fr-FR"/>
        </w:rPr>
      </w:pPr>
      <w:hyperlink r:id="rId18" w:history="1">
        <w:r w:rsidR="007D47D7" w:rsidRPr="00021BF4">
          <w:rPr>
            <w:rStyle w:val="Hyperlink"/>
            <w:rFonts w:cs="Arial"/>
            <w:szCs w:val="22"/>
            <w:lang w:val="fr-FR"/>
          </w:rPr>
          <w:t>http://www.fairtrade.net/fileadmin/user_upload/content/2009/standards/documents/generic-standards/TS_EN.pdf</w:t>
        </w:r>
      </w:hyperlink>
    </w:p>
    <w:p w:rsidR="007D47D7" w:rsidRPr="00021BF4" w:rsidRDefault="007D47D7" w:rsidP="00967664">
      <w:pPr>
        <w:rPr>
          <w:szCs w:val="22"/>
          <w:lang w:val="fr-FR"/>
        </w:rPr>
      </w:pPr>
    </w:p>
    <w:p w:rsidR="00967664" w:rsidRPr="00021BF4" w:rsidRDefault="00967664" w:rsidP="00967664">
      <w:pPr>
        <w:rPr>
          <w:szCs w:val="22"/>
          <w:lang w:val="fr-FR"/>
        </w:rPr>
      </w:pPr>
    </w:p>
    <w:p w:rsidR="00967664" w:rsidRPr="00021BF4" w:rsidRDefault="00967664" w:rsidP="008926DE">
      <w:pPr>
        <w:tabs>
          <w:tab w:val="left" w:pos="990"/>
          <w:tab w:val="left" w:pos="1080"/>
        </w:tabs>
        <w:spacing w:line="276" w:lineRule="auto"/>
        <w:ind w:left="810" w:hanging="810"/>
        <w:rPr>
          <w:rFonts w:cs="Arial"/>
          <w:szCs w:val="22"/>
          <w:lang w:val="fr-FR"/>
        </w:rPr>
      </w:pPr>
    </w:p>
    <w:p w:rsidR="009D1723" w:rsidRPr="00021BF4" w:rsidRDefault="009D1723" w:rsidP="0061334F">
      <w:pPr>
        <w:spacing w:line="240" w:lineRule="auto"/>
        <w:rPr>
          <w:rFonts w:cs="Arial"/>
          <w:sz w:val="20"/>
          <w:szCs w:val="20"/>
          <w:lang w:val="fr-FR"/>
        </w:rPr>
      </w:pPr>
    </w:p>
    <w:sectPr w:rsidR="009D1723" w:rsidRPr="00021BF4" w:rsidSect="001C2F62">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58" w:rsidRDefault="00523C58">
      <w:r>
        <w:separator/>
      </w:r>
    </w:p>
  </w:endnote>
  <w:endnote w:type="continuationSeparator" w:id="0">
    <w:p w:rsidR="00523C58" w:rsidRDefault="0052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rale Sans Cnd Regular">
    <w:altName w:val="Calibri"/>
    <w:panose1 w:val="00000000000000000000"/>
    <w:charset w:val="00"/>
    <w:family w:val="swiss"/>
    <w:notTrueType/>
    <w:pitch w:val="default"/>
    <w:sig w:usb0="00000003" w:usb1="00000000" w:usb2="00000000" w:usb3="00000000" w:csb0="00000001" w:csb1="00000000"/>
  </w:font>
  <w:font w:name="Centrale Sans Cnd Regular I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162042"/>
      <w:docPartObj>
        <w:docPartGallery w:val="Page Numbers (Bottom of Page)"/>
        <w:docPartUnique/>
      </w:docPartObj>
    </w:sdtPr>
    <w:sdtEndPr>
      <w:rPr>
        <w:noProof/>
      </w:rPr>
    </w:sdtEndPr>
    <w:sdtContent>
      <w:p w:rsidR="00523C58" w:rsidRDefault="00523C58" w:rsidP="00950C5C">
        <w:pPr>
          <w:pStyle w:val="Footer"/>
          <w:tabs>
            <w:tab w:val="clear" w:pos="4536"/>
            <w:tab w:val="left" w:pos="438"/>
            <w:tab w:val="center" w:pos="4514"/>
          </w:tabs>
          <w:jc w:val="left"/>
        </w:pPr>
        <w:r>
          <w:tab/>
        </w:r>
        <w:r>
          <w:tab/>
        </w:r>
        <w:r>
          <w:fldChar w:fldCharType="begin"/>
        </w:r>
        <w:r>
          <w:instrText xml:space="preserve"> PAGE   \* MERGEFORMAT </w:instrText>
        </w:r>
        <w:r>
          <w:fldChar w:fldCharType="separate"/>
        </w:r>
        <w:r w:rsidR="00736B5D">
          <w:rPr>
            <w:noProof/>
          </w:rPr>
          <w:t>1</w:t>
        </w:r>
        <w:r>
          <w:rPr>
            <w:noProof/>
          </w:rPr>
          <w:fldChar w:fldCharType="end"/>
        </w:r>
      </w:p>
    </w:sdtContent>
  </w:sdt>
  <w:p w:rsidR="00523C58" w:rsidRDefault="00523C58">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58" w:rsidRDefault="00523C58">
      <w:r>
        <w:separator/>
      </w:r>
    </w:p>
  </w:footnote>
  <w:footnote w:type="continuationSeparator" w:id="0">
    <w:p w:rsidR="00523C58" w:rsidRDefault="00523C58">
      <w:r>
        <w:continuationSeparator/>
      </w:r>
    </w:p>
  </w:footnote>
  <w:footnote w:id="1">
    <w:p w:rsidR="00523C58" w:rsidRPr="008F7CC7" w:rsidRDefault="00523C58" w:rsidP="00A07A39">
      <w:pPr>
        <w:spacing w:line="276" w:lineRule="auto"/>
        <w:rPr>
          <w:sz w:val="16"/>
          <w:szCs w:val="16"/>
          <w:lang w:val="fr-FR"/>
        </w:rPr>
      </w:pPr>
      <w:r>
        <w:rPr>
          <w:rStyle w:val="FootnoteReference"/>
        </w:rPr>
        <w:footnoteRef/>
      </w:r>
      <w:r w:rsidRPr="00750FC4">
        <w:rPr>
          <w:lang w:val="fr-FR"/>
        </w:rPr>
        <w:t xml:space="preserve"> </w:t>
      </w:r>
      <w:r w:rsidRPr="00750FC4">
        <w:rPr>
          <w:sz w:val="16"/>
          <w:szCs w:val="16"/>
          <w:lang w:val="fr-FR"/>
        </w:rPr>
        <w:t>Pour le Ghana, le prix de marché de référence est la valeur FOB des prix contractés par la Société de marketing du Cacao pour la période de de distribution donnée. Pour la Côte d’Ivoire, le prix de ma</w:t>
      </w:r>
      <w:r>
        <w:rPr>
          <w:sz w:val="16"/>
          <w:szCs w:val="16"/>
          <w:lang w:val="fr-FR"/>
        </w:rPr>
        <w:t xml:space="preserve">rché de référence est la valeur FOB garantie, comme publiée par le </w:t>
      </w:r>
      <w:r w:rsidRPr="00750FC4">
        <w:rPr>
          <w:sz w:val="16"/>
          <w:szCs w:val="16"/>
          <w:lang w:val="fr-FR"/>
        </w:rPr>
        <w:t>Conseil Café Cacao</w:t>
      </w:r>
      <w:r>
        <w:rPr>
          <w:sz w:val="16"/>
          <w:szCs w:val="16"/>
          <w:lang w:val="fr-FR"/>
        </w:rPr>
        <w:t xml:space="preserve"> pour la période de livraison donnée. </w:t>
      </w:r>
      <w:r w:rsidRPr="00750FC4">
        <w:rPr>
          <w:sz w:val="16"/>
          <w:szCs w:val="16"/>
          <w:lang w:val="fr-FR"/>
        </w:rPr>
        <w:t>.</w:t>
      </w:r>
    </w:p>
    <w:p w:rsidR="00523C58" w:rsidRPr="008F7CC7" w:rsidRDefault="00523C58" w:rsidP="00A07A39">
      <w:pPr>
        <w:pStyle w:val="FootnoteText"/>
        <w:rPr>
          <w:sz w:val="16"/>
          <w:szCs w:val="16"/>
          <w:lang w:val="fr-FR"/>
        </w:rPr>
      </w:pPr>
    </w:p>
  </w:footnote>
  <w:footnote w:id="2">
    <w:p w:rsidR="00523C58" w:rsidRPr="008F7CC7" w:rsidRDefault="00523C58">
      <w:pPr>
        <w:pStyle w:val="FootnoteText"/>
        <w:rPr>
          <w:sz w:val="16"/>
          <w:szCs w:val="16"/>
          <w:lang w:val="fr-FR"/>
        </w:rPr>
      </w:pPr>
      <w:r w:rsidRPr="008F7CC7">
        <w:rPr>
          <w:sz w:val="16"/>
          <w:szCs w:val="16"/>
          <w:lang w:val="fr-FR"/>
        </w:rPr>
        <w:footnoteRef/>
      </w:r>
      <w:r w:rsidRPr="008F7CC7">
        <w:rPr>
          <w:sz w:val="16"/>
          <w:szCs w:val="16"/>
          <w:lang w:val="fr-FR"/>
        </w:rPr>
        <w:t xml:space="preserve"> L’Arbitrage est l’achat simultané de denrées différentes dans différents marchés afin de bénéficier de prix différents pour les m</w:t>
      </w:r>
      <w:r>
        <w:rPr>
          <w:sz w:val="16"/>
          <w:szCs w:val="16"/>
          <w:lang w:val="fr-FR"/>
        </w:rPr>
        <w:t>êmes qualités</w:t>
      </w:r>
    </w:p>
  </w:footnote>
  <w:footnote w:id="3">
    <w:p w:rsidR="00523C58" w:rsidRPr="00355781" w:rsidRDefault="00523C58" w:rsidP="005872A5">
      <w:pPr>
        <w:pStyle w:val="FootnoteText"/>
        <w:rPr>
          <w:sz w:val="16"/>
          <w:szCs w:val="16"/>
          <w:lang w:val="fr-FR"/>
        </w:rPr>
      </w:pPr>
      <w:r w:rsidRPr="0066250C">
        <w:rPr>
          <w:rStyle w:val="FootnoteReference"/>
          <w:sz w:val="16"/>
          <w:szCs w:val="16"/>
        </w:rPr>
        <w:footnoteRef/>
      </w:r>
      <w:r w:rsidRPr="00355781">
        <w:rPr>
          <w:sz w:val="16"/>
          <w:szCs w:val="16"/>
          <w:lang w:val="fr-FR"/>
        </w:rPr>
        <w:t xml:space="preserve"> Ceci est une approche similaire à celle détaillée par le </w:t>
      </w:r>
      <w:proofErr w:type="spellStart"/>
      <w:r w:rsidRPr="00355781">
        <w:rPr>
          <w:sz w:val="16"/>
          <w:szCs w:val="16"/>
          <w:lang w:val="fr-FR"/>
        </w:rPr>
        <w:t>Reseau</w:t>
      </w:r>
      <w:proofErr w:type="spellEnd"/>
      <w:r w:rsidRPr="00355781">
        <w:rPr>
          <w:sz w:val="16"/>
          <w:szCs w:val="16"/>
          <w:lang w:val="fr-FR"/>
        </w:rPr>
        <w:t xml:space="preserve"> Voice dans leur Baromètre sur la Consultation Publique sur le Cacao “</w:t>
      </w:r>
      <w:r>
        <w:rPr>
          <w:sz w:val="16"/>
          <w:szCs w:val="16"/>
          <w:lang w:val="fr-FR"/>
        </w:rPr>
        <w:t>Augmenter les Prix de Sortie de Ferme” Av</w:t>
      </w:r>
      <w:r w:rsidRPr="00355781">
        <w:rPr>
          <w:sz w:val="16"/>
          <w:szCs w:val="16"/>
          <w:lang w:val="fr-FR"/>
        </w:rPr>
        <w:t xml:space="preserve">ril 2017. </w:t>
      </w:r>
    </w:p>
    <w:p w:rsidR="00523C58" w:rsidRPr="00523C58" w:rsidRDefault="00736B5D" w:rsidP="005872A5">
      <w:pPr>
        <w:pStyle w:val="FootnoteText"/>
        <w:rPr>
          <w:sz w:val="16"/>
          <w:szCs w:val="16"/>
          <w:lang w:val="fr-FR"/>
        </w:rPr>
      </w:pPr>
      <w:r>
        <w:fldChar w:fldCharType="begin"/>
      </w:r>
      <w:r w:rsidRPr="00736B5D">
        <w:rPr>
          <w:lang w:val="fr-FR"/>
        </w:rPr>
        <w:instrText xml:space="preserve"> HYPERLINK "http://www.cocoabarometer.org/Download_files/Raising%20F</w:instrText>
      </w:r>
      <w:r w:rsidRPr="00736B5D">
        <w:rPr>
          <w:lang w:val="fr-FR"/>
        </w:rPr>
        <w:instrText xml:space="preserve">arm%20Gate%20Prices%20Cocoa%20Barometer%20Consultation%20Paper%20170419.pdf%20" </w:instrText>
      </w:r>
      <w:r>
        <w:fldChar w:fldCharType="separate"/>
      </w:r>
      <w:r w:rsidR="00523C58" w:rsidRPr="00523C58">
        <w:rPr>
          <w:rStyle w:val="Hyperlink"/>
          <w:sz w:val="16"/>
          <w:szCs w:val="16"/>
          <w:lang w:val="fr-FR"/>
        </w:rPr>
        <w:t>http://www.cocoabarometer.org/Download_files/Raising%20Farm%20Gate%20Prices%20Cocoa%20Barometer%20Consultation%20Paper%20170419.pdf</w:t>
      </w:r>
      <w:r>
        <w:rPr>
          <w:rStyle w:val="Hyperlink"/>
          <w:sz w:val="16"/>
          <w:szCs w:val="16"/>
          <w:lang w:val="fr-FR"/>
        </w:rPr>
        <w:fldChar w:fldCharType="end"/>
      </w:r>
      <w:r w:rsidR="00523C58" w:rsidRPr="00523C58">
        <w:rPr>
          <w:sz w:val="16"/>
          <w:szCs w:val="16"/>
          <w:lang w:val="fr-FR"/>
        </w:rPr>
        <w:t xml:space="preserve"> </w:t>
      </w:r>
    </w:p>
  </w:footnote>
  <w:footnote w:id="4">
    <w:p w:rsidR="00523C58" w:rsidRPr="0014558D" w:rsidRDefault="00523C58" w:rsidP="00376D61">
      <w:pPr>
        <w:pStyle w:val="FootnoteText"/>
        <w:rPr>
          <w:lang w:val="fr-FR"/>
        </w:rPr>
      </w:pPr>
      <w:r>
        <w:rPr>
          <w:rStyle w:val="FootnoteReference"/>
        </w:rPr>
        <w:footnoteRef/>
      </w:r>
      <w:r w:rsidRPr="0014558D">
        <w:rPr>
          <w:lang w:val="fr-FR"/>
        </w:rPr>
        <w:t xml:space="preserve"> </w:t>
      </w:r>
      <w:r w:rsidRPr="0014558D">
        <w:rPr>
          <w:sz w:val="16"/>
          <w:szCs w:val="16"/>
          <w:lang w:val="fr-FR"/>
        </w:rPr>
        <w:t xml:space="preserve">Un “top up” fixe </w:t>
      </w:r>
      <w:r>
        <w:rPr>
          <w:sz w:val="16"/>
          <w:szCs w:val="16"/>
          <w:lang w:val="fr-FR"/>
        </w:rPr>
        <w:t xml:space="preserve">peut </w:t>
      </w:r>
      <w:r w:rsidRPr="0014558D">
        <w:rPr>
          <w:sz w:val="16"/>
          <w:szCs w:val="16"/>
          <w:lang w:val="fr-FR"/>
        </w:rPr>
        <w:t xml:space="preserve">être fixé à “X” CFA/USD/EURO par kilo/tonne tandis qu’un “top up” flexible peut être défini comme % of </w:t>
      </w:r>
      <w:r>
        <w:rPr>
          <w:sz w:val="16"/>
          <w:szCs w:val="16"/>
          <w:lang w:val="fr-FR"/>
        </w:rPr>
        <w:t>de l’écart.</w:t>
      </w:r>
      <w:r w:rsidRPr="0014558D">
        <w:rPr>
          <w:sz w:val="16"/>
          <w:szCs w:val="16"/>
          <w:lang w:val="fr-FR"/>
        </w:rPr>
        <w:t xml:space="preserve"> La somme fixe ou le flexible % peut être augmenté graduellement à travers le temps par étape, jusqu’à ce que le PRFRD soit att</w:t>
      </w:r>
      <w:r>
        <w:rPr>
          <w:sz w:val="16"/>
          <w:szCs w:val="16"/>
          <w:lang w:val="fr-FR"/>
        </w:rPr>
        <w:t>eint.</w:t>
      </w:r>
    </w:p>
  </w:footnote>
  <w:footnote w:id="5">
    <w:p w:rsidR="00523C58" w:rsidRPr="00BB677B" w:rsidRDefault="00523C58" w:rsidP="005D0E1D">
      <w:pPr>
        <w:pStyle w:val="FootnoteText"/>
        <w:rPr>
          <w:lang w:val="fr-FR"/>
        </w:rPr>
      </w:pPr>
      <w:r>
        <w:rPr>
          <w:rStyle w:val="FootnoteReference"/>
        </w:rPr>
        <w:footnoteRef/>
      </w:r>
      <w:r w:rsidRPr="00A833AD">
        <w:rPr>
          <w:lang w:val="fr-FR"/>
        </w:rPr>
        <w:t xml:space="preserve"> </w:t>
      </w:r>
      <w:r w:rsidRPr="006C4AC2">
        <w:rPr>
          <w:sz w:val="16"/>
          <w:szCs w:val="16"/>
          <w:lang w:val="fr-FR"/>
        </w:rPr>
        <w:t xml:space="preserve">Par exemple, en Janvier, un détenteur de licence peut signer un contrat avec un acteur commercial pour une livraison en novembre qui peut être pourvue par un produit acheté en Mai. </w:t>
      </w:r>
      <w:r w:rsidRPr="00BB677B">
        <w:rPr>
          <w:sz w:val="16"/>
          <w:szCs w:val="16"/>
          <w:lang w:val="fr-FR"/>
        </w:rPr>
        <w:t>Si le Prix Minimum Fairtrade était effectif en Mai, le différentiel de coût peut seulement être récupérer en aval en Novembre et restera un coût à couvrir quelques</w:t>
      </w:r>
      <w:r>
        <w:rPr>
          <w:sz w:val="16"/>
          <w:szCs w:val="16"/>
          <w:lang w:val="fr-FR"/>
        </w:rPr>
        <w:t xml:space="preserve"> soient</w:t>
      </w:r>
      <w:r w:rsidRPr="00BB677B">
        <w:rPr>
          <w:sz w:val="16"/>
          <w:szCs w:val="16"/>
          <w:lang w:val="fr-FR"/>
        </w:rPr>
        <w:t xml:space="preserve"> les futurs prix en Novembre</w:t>
      </w:r>
      <w:r w:rsidRPr="006C4AC2">
        <w:rPr>
          <w:sz w:val="16"/>
          <w:szCs w:val="16"/>
          <w:lang w:val="fr-FR"/>
        </w:rPr>
        <w:t xml:space="preserve">. </w:t>
      </w:r>
      <w:r w:rsidRPr="00BB677B">
        <w:rPr>
          <w:sz w:val="16"/>
          <w:szCs w:val="16"/>
          <w:lang w:val="fr-FR"/>
        </w:rPr>
        <w:t>Ces coûts ne seront pas connus en janvier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C58" w:rsidRPr="003065AE" w:rsidRDefault="00523C58">
    <w:pPr>
      <w:pStyle w:val="Header"/>
    </w:pPr>
    <w:r>
      <w:rPr>
        <w:noProof/>
        <w:lang w:val="en-US" w:eastAsia="zh-TW"/>
      </w:rPr>
      <w:drawing>
        <wp:inline distT="0" distB="0" distL="0" distR="0" wp14:anchorId="10B3EF42" wp14:editId="61EE7803">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70E2"/>
    <w:multiLevelType w:val="hybridMultilevel"/>
    <w:tmpl w:val="05D62470"/>
    <w:lvl w:ilvl="0" w:tplc="E0A00D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83E68"/>
    <w:multiLevelType w:val="hybridMultilevel"/>
    <w:tmpl w:val="AC001108"/>
    <w:lvl w:ilvl="0" w:tplc="717AB606">
      <w:start w:val="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0D1772"/>
    <w:multiLevelType w:val="hybridMultilevel"/>
    <w:tmpl w:val="47BEC272"/>
    <w:lvl w:ilvl="0" w:tplc="717AB60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2761C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2B76B5"/>
    <w:multiLevelType w:val="hybridMultilevel"/>
    <w:tmpl w:val="B338E7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73984"/>
    <w:multiLevelType w:val="multilevel"/>
    <w:tmpl w:val="A154AD94"/>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cs="Times New Roman" w:hint="default"/>
        <w:sz w:val="22"/>
      </w:rPr>
    </w:lvl>
    <w:lvl w:ilvl="2">
      <w:start w:val="1"/>
      <w:numFmt w:val="decimal"/>
      <w:isLgl/>
      <w:lvlText w:val="%1.%2.%3"/>
      <w:lvlJc w:val="left"/>
      <w:pPr>
        <w:ind w:left="1440" w:hanging="720"/>
      </w:pPr>
      <w:rPr>
        <w:rFonts w:cs="Times New Roman" w:hint="default"/>
        <w:sz w:val="22"/>
      </w:rPr>
    </w:lvl>
    <w:lvl w:ilvl="3">
      <w:start w:val="1"/>
      <w:numFmt w:val="decimal"/>
      <w:isLgl/>
      <w:lvlText w:val="%1.%2.%3.%4"/>
      <w:lvlJc w:val="left"/>
      <w:pPr>
        <w:ind w:left="1440" w:hanging="720"/>
      </w:pPr>
      <w:rPr>
        <w:rFonts w:cs="Times New Roman" w:hint="default"/>
        <w:sz w:val="22"/>
      </w:rPr>
    </w:lvl>
    <w:lvl w:ilvl="4">
      <w:start w:val="1"/>
      <w:numFmt w:val="decimal"/>
      <w:isLgl/>
      <w:lvlText w:val="%1.%2.%3.%4.%5"/>
      <w:lvlJc w:val="left"/>
      <w:pPr>
        <w:ind w:left="1800" w:hanging="1080"/>
      </w:pPr>
      <w:rPr>
        <w:rFonts w:cs="Times New Roman" w:hint="default"/>
        <w:sz w:val="22"/>
      </w:rPr>
    </w:lvl>
    <w:lvl w:ilvl="5">
      <w:start w:val="1"/>
      <w:numFmt w:val="decimal"/>
      <w:isLgl/>
      <w:lvlText w:val="%1.%2.%3.%4.%5.%6"/>
      <w:lvlJc w:val="left"/>
      <w:pPr>
        <w:ind w:left="1800" w:hanging="1080"/>
      </w:pPr>
      <w:rPr>
        <w:rFonts w:cs="Times New Roman" w:hint="default"/>
        <w:sz w:val="22"/>
      </w:rPr>
    </w:lvl>
    <w:lvl w:ilvl="6">
      <w:start w:val="1"/>
      <w:numFmt w:val="decimal"/>
      <w:isLgl/>
      <w:lvlText w:val="%1.%2.%3.%4.%5.%6.%7"/>
      <w:lvlJc w:val="left"/>
      <w:pPr>
        <w:ind w:left="2160" w:hanging="1440"/>
      </w:pPr>
      <w:rPr>
        <w:rFonts w:cs="Times New Roman" w:hint="default"/>
        <w:sz w:val="22"/>
      </w:rPr>
    </w:lvl>
    <w:lvl w:ilvl="7">
      <w:start w:val="1"/>
      <w:numFmt w:val="decimal"/>
      <w:isLgl/>
      <w:lvlText w:val="%1.%2.%3.%4.%5.%6.%7.%8"/>
      <w:lvlJc w:val="left"/>
      <w:pPr>
        <w:ind w:left="2160" w:hanging="1440"/>
      </w:pPr>
      <w:rPr>
        <w:rFonts w:cs="Times New Roman" w:hint="default"/>
        <w:sz w:val="22"/>
      </w:rPr>
    </w:lvl>
    <w:lvl w:ilvl="8">
      <w:start w:val="1"/>
      <w:numFmt w:val="decimal"/>
      <w:isLgl/>
      <w:lvlText w:val="%1.%2.%3.%4.%5.%6.%7.%8.%9"/>
      <w:lvlJc w:val="left"/>
      <w:pPr>
        <w:ind w:left="2520" w:hanging="1800"/>
      </w:pPr>
      <w:rPr>
        <w:rFonts w:cs="Times New Roman" w:hint="default"/>
        <w:sz w:val="22"/>
      </w:rPr>
    </w:lvl>
  </w:abstractNum>
  <w:abstractNum w:abstractNumId="7">
    <w:nsid w:val="0B0A377E"/>
    <w:multiLevelType w:val="hybridMultilevel"/>
    <w:tmpl w:val="E7C891B6"/>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681397"/>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F14353D"/>
    <w:multiLevelType w:val="hybridMultilevel"/>
    <w:tmpl w:val="398658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68755F"/>
    <w:multiLevelType w:val="multilevel"/>
    <w:tmpl w:val="E662C0E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D788F"/>
    <w:multiLevelType w:val="hybridMultilevel"/>
    <w:tmpl w:val="78E8F586"/>
    <w:lvl w:ilvl="0" w:tplc="4EFEDF4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45E7C62"/>
    <w:multiLevelType w:val="multilevel"/>
    <w:tmpl w:val="26669C6E"/>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nsid w:val="19157B0D"/>
    <w:multiLevelType w:val="hybridMultilevel"/>
    <w:tmpl w:val="F090577E"/>
    <w:lvl w:ilvl="0" w:tplc="BD4A497A">
      <w:start w:val="4"/>
      <w:numFmt w:val="decimal"/>
      <w:lvlText w:val="%1."/>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B5D6D71"/>
    <w:multiLevelType w:val="multilevel"/>
    <w:tmpl w:val="A1246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C51052D"/>
    <w:multiLevelType w:val="hybridMultilevel"/>
    <w:tmpl w:val="DCECD302"/>
    <w:lvl w:ilvl="0" w:tplc="EEAA9DE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D353C5D"/>
    <w:multiLevelType w:val="hybridMultilevel"/>
    <w:tmpl w:val="EC5C0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6502E0"/>
    <w:multiLevelType w:val="hybridMultilevel"/>
    <w:tmpl w:val="300A3826"/>
    <w:lvl w:ilvl="0" w:tplc="2BFA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2128B6"/>
    <w:multiLevelType w:val="hybridMultilevel"/>
    <w:tmpl w:val="96B2A89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26815396"/>
    <w:multiLevelType w:val="hybridMultilevel"/>
    <w:tmpl w:val="5B60D7E2"/>
    <w:lvl w:ilvl="0" w:tplc="DF44BD94">
      <w:start w:val="10"/>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2">
    <w:nsid w:val="296969D8"/>
    <w:multiLevelType w:val="hybridMultilevel"/>
    <w:tmpl w:val="2E0277A6"/>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570EBF"/>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0C52AE2"/>
    <w:multiLevelType w:val="hybridMultilevel"/>
    <w:tmpl w:val="3C1206FC"/>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2687729"/>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512212D"/>
    <w:multiLevelType w:val="hybridMultilevel"/>
    <w:tmpl w:val="25FEEE92"/>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0112A1"/>
    <w:multiLevelType w:val="hybridMultilevel"/>
    <w:tmpl w:val="A03CA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6ED52D3"/>
    <w:multiLevelType w:val="hybridMultilevel"/>
    <w:tmpl w:val="70502E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37A202A1"/>
    <w:multiLevelType w:val="hybridMultilevel"/>
    <w:tmpl w:val="F80A1D04"/>
    <w:lvl w:ilvl="0" w:tplc="9DD69382">
      <w:start w:val="1"/>
      <w:numFmt w:val="bullet"/>
      <w:lvlText w:val="•"/>
      <w:lvlJc w:val="left"/>
      <w:pPr>
        <w:tabs>
          <w:tab w:val="num" w:pos="720"/>
        </w:tabs>
        <w:ind w:left="720" w:hanging="360"/>
      </w:pPr>
      <w:rPr>
        <w:rFonts w:ascii="Arial" w:hAnsi="Arial" w:hint="default"/>
      </w:rPr>
    </w:lvl>
    <w:lvl w:ilvl="1" w:tplc="50D8E1D2">
      <w:start w:val="1"/>
      <w:numFmt w:val="bullet"/>
      <w:lvlText w:val="•"/>
      <w:lvlJc w:val="left"/>
      <w:pPr>
        <w:tabs>
          <w:tab w:val="num" w:pos="1440"/>
        </w:tabs>
        <w:ind w:left="1440" w:hanging="360"/>
      </w:pPr>
      <w:rPr>
        <w:rFonts w:ascii="Arial" w:hAnsi="Arial" w:hint="default"/>
      </w:rPr>
    </w:lvl>
    <w:lvl w:ilvl="2" w:tplc="AF4465CA" w:tentative="1">
      <w:start w:val="1"/>
      <w:numFmt w:val="bullet"/>
      <w:lvlText w:val="•"/>
      <w:lvlJc w:val="left"/>
      <w:pPr>
        <w:tabs>
          <w:tab w:val="num" w:pos="2160"/>
        </w:tabs>
        <w:ind w:left="2160" w:hanging="360"/>
      </w:pPr>
      <w:rPr>
        <w:rFonts w:ascii="Arial" w:hAnsi="Arial" w:hint="default"/>
      </w:rPr>
    </w:lvl>
    <w:lvl w:ilvl="3" w:tplc="782CAF30" w:tentative="1">
      <w:start w:val="1"/>
      <w:numFmt w:val="bullet"/>
      <w:lvlText w:val="•"/>
      <w:lvlJc w:val="left"/>
      <w:pPr>
        <w:tabs>
          <w:tab w:val="num" w:pos="2880"/>
        </w:tabs>
        <w:ind w:left="2880" w:hanging="360"/>
      </w:pPr>
      <w:rPr>
        <w:rFonts w:ascii="Arial" w:hAnsi="Arial" w:hint="default"/>
      </w:rPr>
    </w:lvl>
    <w:lvl w:ilvl="4" w:tplc="3FA4CCE8" w:tentative="1">
      <w:start w:val="1"/>
      <w:numFmt w:val="bullet"/>
      <w:lvlText w:val="•"/>
      <w:lvlJc w:val="left"/>
      <w:pPr>
        <w:tabs>
          <w:tab w:val="num" w:pos="3600"/>
        </w:tabs>
        <w:ind w:left="3600" w:hanging="360"/>
      </w:pPr>
      <w:rPr>
        <w:rFonts w:ascii="Arial" w:hAnsi="Arial" w:hint="default"/>
      </w:rPr>
    </w:lvl>
    <w:lvl w:ilvl="5" w:tplc="8FEAA55E" w:tentative="1">
      <w:start w:val="1"/>
      <w:numFmt w:val="bullet"/>
      <w:lvlText w:val="•"/>
      <w:lvlJc w:val="left"/>
      <w:pPr>
        <w:tabs>
          <w:tab w:val="num" w:pos="4320"/>
        </w:tabs>
        <w:ind w:left="4320" w:hanging="360"/>
      </w:pPr>
      <w:rPr>
        <w:rFonts w:ascii="Arial" w:hAnsi="Arial" w:hint="default"/>
      </w:rPr>
    </w:lvl>
    <w:lvl w:ilvl="6" w:tplc="AFB2B6DC" w:tentative="1">
      <w:start w:val="1"/>
      <w:numFmt w:val="bullet"/>
      <w:lvlText w:val="•"/>
      <w:lvlJc w:val="left"/>
      <w:pPr>
        <w:tabs>
          <w:tab w:val="num" w:pos="5040"/>
        </w:tabs>
        <w:ind w:left="5040" w:hanging="360"/>
      </w:pPr>
      <w:rPr>
        <w:rFonts w:ascii="Arial" w:hAnsi="Arial" w:hint="default"/>
      </w:rPr>
    </w:lvl>
    <w:lvl w:ilvl="7" w:tplc="CBFC2B0E" w:tentative="1">
      <w:start w:val="1"/>
      <w:numFmt w:val="bullet"/>
      <w:lvlText w:val="•"/>
      <w:lvlJc w:val="left"/>
      <w:pPr>
        <w:tabs>
          <w:tab w:val="num" w:pos="5760"/>
        </w:tabs>
        <w:ind w:left="5760" w:hanging="360"/>
      </w:pPr>
      <w:rPr>
        <w:rFonts w:ascii="Arial" w:hAnsi="Arial" w:hint="default"/>
      </w:rPr>
    </w:lvl>
    <w:lvl w:ilvl="8" w:tplc="080AA204" w:tentative="1">
      <w:start w:val="1"/>
      <w:numFmt w:val="bullet"/>
      <w:lvlText w:val="•"/>
      <w:lvlJc w:val="left"/>
      <w:pPr>
        <w:tabs>
          <w:tab w:val="num" w:pos="6480"/>
        </w:tabs>
        <w:ind w:left="6480" w:hanging="360"/>
      </w:pPr>
      <w:rPr>
        <w:rFonts w:ascii="Arial" w:hAnsi="Arial" w:hint="default"/>
      </w:rPr>
    </w:lvl>
  </w:abstractNum>
  <w:abstractNum w:abstractNumId="30">
    <w:nsid w:val="380A1538"/>
    <w:multiLevelType w:val="hybridMultilevel"/>
    <w:tmpl w:val="623E64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BA2014A"/>
    <w:multiLevelType w:val="hybridMultilevel"/>
    <w:tmpl w:val="77543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C2C2996"/>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4C4E9B"/>
    <w:multiLevelType w:val="hybridMultilevel"/>
    <w:tmpl w:val="A9386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3E311BE8"/>
    <w:multiLevelType w:val="multilevel"/>
    <w:tmpl w:val="AEA6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FF5A05"/>
    <w:multiLevelType w:val="multilevel"/>
    <w:tmpl w:val="E41CAB94"/>
    <w:lvl w:ilvl="0">
      <w:start w:val="2"/>
      <w:numFmt w:val="decimal"/>
      <w:lvlText w:val="3.%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12C7835"/>
    <w:multiLevelType w:val="hybridMultilevel"/>
    <w:tmpl w:val="3C12CB0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3666E85"/>
    <w:multiLevelType w:val="multilevel"/>
    <w:tmpl w:val="7A601D5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44A64A54"/>
    <w:multiLevelType w:val="hybridMultilevel"/>
    <w:tmpl w:val="962EEE82"/>
    <w:lvl w:ilvl="0" w:tplc="E4A8899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51C0F6B"/>
    <w:multiLevelType w:val="hybridMultilevel"/>
    <w:tmpl w:val="7870D04E"/>
    <w:lvl w:ilvl="0" w:tplc="CDF02254">
      <w:start w:val="1"/>
      <w:numFmt w:val="bullet"/>
      <w:lvlText w:val=""/>
      <w:lvlJc w:val="left"/>
      <w:pPr>
        <w:tabs>
          <w:tab w:val="num" w:pos="360"/>
        </w:tabs>
        <w:ind w:left="360" w:hanging="360"/>
      </w:pPr>
      <w:rPr>
        <w:rFonts w:ascii="Wingdings" w:hAnsi="Wingdings" w:hint="default"/>
      </w:rPr>
    </w:lvl>
    <w:lvl w:ilvl="1" w:tplc="772AF000" w:tentative="1">
      <w:start w:val="1"/>
      <w:numFmt w:val="bullet"/>
      <w:lvlText w:val=""/>
      <w:lvlJc w:val="left"/>
      <w:pPr>
        <w:tabs>
          <w:tab w:val="num" w:pos="1080"/>
        </w:tabs>
        <w:ind w:left="1080" w:hanging="360"/>
      </w:pPr>
      <w:rPr>
        <w:rFonts w:ascii="Wingdings" w:hAnsi="Wingdings" w:hint="default"/>
      </w:rPr>
    </w:lvl>
    <w:lvl w:ilvl="2" w:tplc="DE1C749E" w:tentative="1">
      <w:start w:val="1"/>
      <w:numFmt w:val="bullet"/>
      <w:lvlText w:val=""/>
      <w:lvlJc w:val="left"/>
      <w:pPr>
        <w:tabs>
          <w:tab w:val="num" w:pos="1800"/>
        </w:tabs>
        <w:ind w:left="1800" w:hanging="360"/>
      </w:pPr>
      <w:rPr>
        <w:rFonts w:ascii="Wingdings" w:hAnsi="Wingdings" w:hint="default"/>
      </w:rPr>
    </w:lvl>
    <w:lvl w:ilvl="3" w:tplc="615EDA04" w:tentative="1">
      <w:start w:val="1"/>
      <w:numFmt w:val="bullet"/>
      <w:lvlText w:val=""/>
      <w:lvlJc w:val="left"/>
      <w:pPr>
        <w:tabs>
          <w:tab w:val="num" w:pos="2520"/>
        </w:tabs>
        <w:ind w:left="2520" w:hanging="360"/>
      </w:pPr>
      <w:rPr>
        <w:rFonts w:ascii="Wingdings" w:hAnsi="Wingdings" w:hint="default"/>
      </w:rPr>
    </w:lvl>
    <w:lvl w:ilvl="4" w:tplc="5B74C414" w:tentative="1">
      <w:start w:val="1"/>
      <w:numFmt w:val="bullet"/>
      <w:lvlText w:val=""/>
      <w:lvlJc w:val="left"/>
      <w:pPr>
        <w:tabs>
          <w:tab w:val="num" w:pos="3240"/>
        </w:tabs>
        <w:ind w:left="3240" w:hanging="360"/>
      </w:pPr>
      <w:rPr>
        <w:rFonts w:ascii="Wingdings" w:hAnsi="Wingdings" w:hint="default"/>
      </w:rPr>
    </w:lvl>
    <w:lvl w:ilvl="5" w:tplc="C45E0022" w:tentative="1">
      <w:start w:val="1"/>
      <w:numFmt w:val="bullet"/>
      <w:lvlText w:val=""/>
      <w:lvlJc w:val="left"/>
      <w:pPr>
        <w:tabs>
          <w:tab w:val="num" w:pos="3960"/>
        </w:tabs>
        <w:ind w:left="3960" w:hanging="360"/>
      </w:pPr>
      <w:rPr>
        <w:rFonts w:ascii="Wingdings" w:hAnsi="Wingdings" w:hint="default"/>
      </w:rPr>
    </w:lvl>
    <w:lvl w:ilvl="6" w:tplc="858006B4" w:tentative="1">
      <w:start w:val="1"/>
      <w:numFmt w:val="bullet"/>
      <w:lvlText w:val=""/>
      <w:lvlJc w:val="left"/>
      <w:pPr>
        <w:tabs>
          <w:tab w:val="num" w:pos="4680"/>
        </w:tabs>
        <w:ind w:left="4680" w:hanging="360"/>
      </w:pPr>
      <w:rPr>
        <w:rFonts w:ascii="Wingdings" w:hAnsi="Wingdings" w:hint="default"/>
      </w:rPr>
    </w:lvl>
    <w:lvl w:ilvl="7" w:tplc="87B6F34E" w:tentative="1">
      <w:start w:val="1"/>
      <w:numFmt w:val="bullet"/>
      <w:lvlText w:val=""/>
      <w:lvlJc w:val="left"/>
      <w:pPr>
        <w:tabs>
          <w:tab w:val="num" w:pos="5400"/>
        </w:tabs>
        <w:ind w:left="5400" w:hanging="360"/>
      </w:pPr>
      <w:rPr>
        <w:rFonts w:ascii="Wingdings" w:hAnsi="Wingdings" w:hint="default"/>
      </w:rPr>
    </w:lvl>
    <w:lvl w:ilvl="8" w:tplc="7C4607F6" w:tentative="1">
      <w:start w:val="1"/>
      <w:numFmt w:val="bullet"/>
      <w:lvlText w:val=""/>
      <w:lvlJc w:val="left"/>
      <w:pPr>
        <w:tabs>
          <w:tab w:val="num" w:pos="6120"/>
        </w:tabs>
        <w:ind w:left="6120" w:hanging="360"/>
      </w:pPr>
      <w:rPr>
        <w:rFonts w:ascii="Wingdings" w:hAnsi="Wingdings" w:hint="default"/>
      </w:rPr>
    </w:lvl>
  </w:abstractNum>
  <w:abstractNum w:abstractNumId="40">
    <w:nsid w:val="467C5969"/>
    <w:multiLevelType w:val="hybridMultilevel"/>
    <w:tmpl w:val="9A288FC4"/>
    <w:lvl w:ilvl="0" w:tplc="47D2AA9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436FEF"/>
    <w:multiLevelType w:val="hybridMultilevel"/>
    <w:tmpl w:val="E41CAB94"/>
    <w:lvl w:ilvl="0" w:tplc="23500D04">
      <w:start w:val="2"/>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8746C8"/>
    <w:multiLevelType w:val="hybridMultilevel"/>
    <w:tmpl w:val="448E89B6"/>
    <w:lvl w:ilvl="0" w:tplc="263AEBA6">
      <w:start w:val="3"/>
      <w:numFmt w:val="decimal"/>
      <w:lvlText w:val="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E9332AC"/>
    <w:multiLevelType w:val="hybridMultilevel"/>
    <w:tmpl w:val="79621776"/>
    <w:lvl w:ilvl="0" w:tplc="E7DC8FAE">
      <w:start w:val="20"/>
      <w:numFmt w:val="decimal"/>
      <w:lvlText w:val="3.%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07C6612"/>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102081A"/>
    <w:multiLevelType w:val="hybridMultilevel"/>
    <w:tmpl w:val="9B9E6228"/>
    <w:lvl w:ilvl="0" w:tplc="0C127F8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52E44530"/>
    <w:multiLevelType w:val="hybridMultilevel"/>
    <w:tmpl w:val="949815FE"/>
    <w:lvl w:ilvl="0" w:tplc="717AB606">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34368EE"/>
    <w:multiLevelType w:val="hybridMultilevel"/>
    <w:tmpl w:val="7116B9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53C86BE4"/>
    <w:multiLevelType w:val="hybridMultilevel"/>
    <w:tmpl w:val="D316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3CF6B5D"/>
    <w:multiLevelType w:val="hybridMultilevel"/>
    <w:tmpl w:val="14707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4022514"/>
    <w:multiLevelType w:val="hybridMultilevel"/>
    <w:tmpl w:val="EECEF04C"/>
    <w:lvl w:ilvl="0" w:tplc="54804D46">
      <w:start w:val="1"/>
      <w:numFmt w:val="decimal"/>
      <w:pStyle w:val="Style2"/>
      <w:lvlText w:val="%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58642C93"/>
    <w:multiLevelType w:val="multilevel"/>
    <w:tmpl w:val="9770258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2">
    <w:nsid w:val="58BF6084"/>
    <w:multiLevelType w:val="hybridMultilevel"/>
    <w:tmpl w:val="EBA48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C08636B"/>
    <w:multiLevelType w:val="hybridMultilevel"/>
    <w:tmpl w:val="D3D40040"/>
    <w:lvl w:ilvl="0" w:tplc="0C3CD9B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02E116B"/>
    <w:multiLevelType w:val="hybridMultilevel"/>
    <w:tmpl w:val="E4764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0806298"/>
    <w:multiLevelType w:val="multilevel"/>
    <w:tmpl w:val="62C6DBE8"/>
    <w:lvl w:ilvl="0">
      <w:numFmt w:val="decimal"/>
      <w:pStyle w:val="Style1"/>
      <w:lvlText w:val="%1."/>
      <w:lvlJc w:val="left"/>
      <w:pPr>
        <w:ind w:left="81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68124AE3"/>
    <w:multiLevelType w:val="hybridMultilevel"/>
    <w:tmpl w:val="70FCF078"/>
    <w:lvl w:ilvl="0" w:tplc="B9C675B0">
      <w:start w:val="1"/>
      <w:numFmt w:val="decimal"/>
      <w:pStyle w:val="Style3"/>
      <w:lvlText w:val="%1.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4E18FA"/>
    <w:multiLevelType w:val="hybridMultilevel"/>
    <w:tmpl w:val="63F64F0A"/>
    <w:lvl w:ilvl="0" w:tplc="C6123A06">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6DD13E38"/>
    <w:multiLevelType w:val="hybridMultilevel"/>
    <w:tmpl w:val="6E4A6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ED357D9"/>
    <w:multiLevelType w:val="hybridMultilevel"/>
    <w:tmpl w:val="F52087A8"/>
    <w:lvl w:ilvl="0" w:tplc="F22C4998">
      <w:start w:val="1"/>
      <w:numFmt w:val="decimal"/>
      <w:lvlText w:val="%1."/>
      <w:lvlJc w:val="left"/>
      <w:pPr>
        <w:ind w:left="354" w:hanging="360"/>
      </w:pPr>
      <w:rPr>
        <w:rFonts w:hint="default"/>
      </w:rPr>
    </w:lvl>
    <w:lvl w:ilvl="1" w:tplc="04090019">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60">
    <w:nsid w:val="73FA1459"/>
    <w:multiLevelType w:val="hybridMultilevel"/>
    <w:tmpl w:val="B30C5F3E"/>
    <w:lvl w:ilvl="0" w:tplc="620CCA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AAC6BC9"/>
    <w:multiLevelType w:val="hybridMultilevel"/>
    <w:tmpl w:val="0F28EFDE"/>
    <w:lvl w:ilvl="0" w:tplc="7B1E90D6">
      <w:start w:val="1"/>
      <w:numFmt w:val="decimal"/>
      <w:lvlText w:val="3.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AED208B"/>
    <w:multiLevelType w:val="hybridMultilevel"/>
    <w:tmpl w:val="3CFE5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6062E7"/>
    <w:multiLevelType w:val="multilevel"/>
    <w:tmpl w:val="0560A670"/>
    <w:lvl w:ilvl="0">
      <w:start w:val="8"/>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4">
    <w:nsid w:val="7C407B37"/>
    <w:multiLevelType w:val="hybridMultilevel"/>
    <w:tmpl w:val="E10E893C"/>
    <w:lvl w:ilvl="0" w:tplc="36C2266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D044344"/>
    <w:multiLevelType w:val="hybridMultilevel"/>
    <w:tmpl w:val="9550B3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7D3E18CE"/>
    <w:multiLevelType w:val="hybridMultilevel"/>
    <w:tmpl w:val="78362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7DD94FB9"/>
    <w:multiLevelType w:val="hybridMultilevel"/>
    <w:tmpl w:val="EC80AA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0"/>
  </w:num>
  <w:num w:numId="3">
    <w:abstractNumId w:val="11"/>
  </w:num>
  <w:num w:numId="4">
    <w:abstractNumId w:val="50"/>
  </w:num>
  <w:num w:numId="5">
    <w:abstractNumId w:val="55"/>
  </w:num>
  <w:num w:numId="6">
    <w:abstractNumId w:val="15"/>
  </w:num>
  <w:num w:numId="7">
    <w:abstractNumId w:val="56"/>
  </w:num>
  <w:num w:numId="8">
    <w:abstractNumId w:val="59"/>
  </w:num>
  <w:num w:numId="9">
    <w:abstractNumId w:val="23"/>
  </w:num>
  <w:num w:numId="10">
    <w:abstractNumId w:val="62"/>
  </w:num>
  <w:num w:numId="11">
    <w:abstractNumId w:val="29"/>
  </w:num>
  <w:num w:numId="12">
    <w:abstractNumId w:val="37"/>
  </w:num>
  <w:num w:numId="13">
    <w:abstractNumId w:val="5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9"/>
  </w:num>
  <w:num w:numId="16">
    <w:abstractNumId w:val="48"/>
  </w:num>
  <w:num w:numId="17">
    <w:abstractNumId w:val="17"/>
  </w:num>
  <w:num w:numId="18">
    <w:abstractNumId w:val="8"/>
  </w:num>
  <w:num w:numId="19">
    <w:abstractNumId w:val="56"/>
  </w:num>
  <w:num w:numId="20">
    <w:abstractNumId w:val="56"/>
  </w:num>
  <w:num w:numId="21">
    <w:abstractNumId w:val="56"/>
  </w:num>
  <w:num w:numId="22">
    <w:abstractNumId w:val="25"/>
  </w:num>
  <w:num w:numId="23">
    <w:abstractNumId w:val="33"/>
  </w:num>
  <w:num w:numId="24">
    <w:abstractNumId w:val="52"/>
  </w:num>
  <w:num w:numId="25">
    <w:abstractNumId w:val="61"/>
  </w:num>
  <w:num w:numId="26">
    <w:abstractNumId w:val="46"/>
  </w:num>
  <w:num w:numId="27">
    <w:abstractNumId w:val="14"/>
  </w:num>
  <w:num w:numId="28">
    <w:abstractNumId w:val="63"/>
  </w:num>
  <w:num w:numId="29">
    <w:abstractNumId w:val="28"/>
  </w:num>
  <w:num w:numId="30">
    <w:abstractNumId w:val="21"/>
  </w:num>
  <w:num w:numId="31">
    <w:abstractNumId w:val="0"/>
  </w:num>
  <w:num w:numId="32">
    <w:abstractNumId w:val="31"/>
  </w:num>
  <w:num w:numId="33">
    <w:abstractNumId w:val="12"/>
  </w:num>
  <w:num w:numId="34">
    <w:abstractNumId w:val="58"/>
  </w:num>
  <w:num w:numId="35">
    <w:abstractNumId w:val="64"/>
  </w:num>
  <w:num w:numId="36">
    <w:abstractNumId w:val="34"/>
  </w:num>
  <w:num w:numId="37">
    <w:abstractNumId w:val="55"/>
  </w:num>
  <w:num w:numId="38">
    <w:abstractNumId w:val="27"/>
  </w:num>
  <w:num w:numId="39">
    <w:abstractNumId w:val="1"/>
  </w:num>
  <w:num w:numId="40">
    <w:abstractNumId w:val="56"/>
  </w:num>
  <w:num w:numId="41">
    <w:abstractNumId w:val="2"/>
  </w:num>
  <w:num w:numId="42">
    <w:abstractNumId w:val="56"/>
  </w:num>
  <w:num w:numId="43">
    <w:abstractNumId w:val="56"/>
  </w:num>
  <w:num w:numId="44">
    <w:abstractNumId w:val="24"/>
  </w:num>
  <w:num w:numId="45">
    <w:abstractNumId w:val="56"/>
  </w:num>
  <w:num w:numId="46">
    <w:abstractNumId w:val="56"/>
  </w:num>
  <w:num w:numId="47">
    <w:abstractNumId w:val="56"/>
  </w:num>
  <w:num w:numId="48">
    <w:abstractNumId w:val="5"/>
  </w:num>
  <w:num w:numId="49">
    <w:abstractNumId w:val="56"/>
  </w:num>
  <w:num w:numId="50">
    <w:abstractNumId w:val="18"/>
  </w:num>
  <w:num w:numId="51">
    <w:abstractNumId w:val="56"/>
  </w:num>
  <w:num w:numId="52">
    <w:abstractNumId w:val="56"/>
  </w:num>
  <w:num w:numId="53">
    <w:abstractNumId w:val="56"/>
  </w:num>
  <w:num w:numId="54">
    <w:abstractNumId w:val="56"/>
  </w:num>
  <w:num w:numId="55">
    <w:abstractNumId w:val="56"/>
  </w:num>
  <w:num w:numId="56">
    <w:abstractNumId w:val="56"/>
  </w:num>
  <w:num w:numId="57">
    <w:abstractNumId w:val="56"/>
  </w:num>
  <w:num w:numId="58">
    <w:abstractNumId w:val="56"/>
  </w:num>
  <w:num w:numId="59">
    <w:abstractNumId w:val="56"/>
  </w:num>
  <w:num w:numId="60">
    <w:abstractNumId w:val="56"/>
  </w:num>
  <w:num w:numId="61">
    <w:abstractNumId w:val="56"/>
  </w:num>
  <w:num w:numId="62">
    <w:abstractNumId w:val="56"/>
  </w:num>
  <w:num w:numId="63">
    <w:abstractNumId w:val="56"/>
  </w:num>
  <w:num w:numId="64">
    <w:abstractNumId w:val="56"/>
  </w:num>
  <w:num w:numId="65">
    <w:abstractNumId w:val="56"/>
  </w:num>
  <w:num w:numId="66">
    <w:abstractNumId w:val="56"/>
  </w:num>
  <w:num w:numId="67">
    <w:abstractNumId w:val="56"/>
  </w:num>
  <w:num w:numId="68">
    <w:abstractNumId w:val="56"/>
  </w:num>
  <w:num w:numId="69">
    <w:abstractNumId w:val="56"/>
  </w:num>
  <w:num w:numId="70">
    <w:abstractNumId w:val="56"/>
  </w:num>
  <w:num w:numId="71">
    <w:abstractNumId w:val="56"/>
  </w:num>
  <w:num w:numId="72">
    <w:abstractNumId w:val="56"/>
  </w:num>
  <w:num w:numId="73">
    <w:abstractNumId w:val="56"/>
  </w:num>
  <w:num w:numId="74">
    <w:abstractNumId w:val="56"/>
  </w:num>
  <w:num w:numId="75">
    <w:abstractNumId w:val="56"/>
  </w:num>
  <w:num w:numId="76">
    <w:abstractNumId w:val="56"/>
  </w:num>
  <w:num w:numId="77">
    <w:abstractNumId w:val="56"/>
  </w:num>
  <w:num w:numId="78">
    <w:abstractNumId w:val="56"/>
  </w:num>
  <w:num w:numId="79">
    <w:abstractNumId w:val="65"/>
  </w:num>
  <w:num w:numId="80">
    <w:abstractNumId w:val="56"/>
  </w:num>
  <w:num w:numId="81">
    <w:abstractNumId w:val="56"/>
  </w:num>
  <w:num w:numId="82">
    <w:abstractNumId w:val="56"/>
  </w:num>
  <w:num w:numId="83">
    <w:abstractNumId w:val="36"/>
  </w:num>
  <w:num w:numId="84">
    <w:abstractNumId w:val="56"/>
  </w:num>
  <w:num w:numId="85">
    <w:abstractNumId w:val="44"/>
  </w:num>
  <w:num w:numId="86">
    <w:abstractNumId w:val="56"/>
  </w:num>
  <w:num w:numId="87">
    <w:abstractNumId w:val="56"/>
  </w:num>
  <w:num w:numId="88">
    <w:abstractNumId w:val="56"/>
  </w:num>
  <w:num w:numId="89">
    <w:abstractNumId w:val="56"/>
  </w:num>
  <w:num w:numId="90">
    <w:abstractNumId w:val="56"/>
  </w:num>
  <w:num w:numId="91">
    <w:abstractNumId w:val="49"/>
  </w:num>
  <w:num w:numId="92">
    <w:abstractNumId w:val="26"/>
  </w:num>
  <w:num w:numId="93">
    <w:abstractNumId w:val="19"/>
  </w:num>
  <w:num w:numId="94">
    <w:abstractNumId w:val="16"/>
  </w:num>
  <w:num w:numId="95">
    <w:abstractNumId w:val="45"/>
  </w:num>
  <w:num w:numId="96">
    <w:abstractNumId w:val="54"/>
  </w:num>
  <w:num w:numId="97">
    <w:abstractNumId w:val="66"/>
  </w:num>
  <w:num w:numId="98">
    <w:abstractNumId w:val="7"/>
  </w:num>
  <w:num w:numId="99">
    <w:abstractNumId w:val="56"/>
  </w:num>
  <w:num w:numId="100">
    <w:abstractNumId w:val="22"/>
  </w:num>
  <w:num w:numId="101">
    <w:abstractNumId w:val="38"/>
  </w:num>
  <w:num w:numId="102">
    <w:abstractNumId w:val="57"/>
  </w:num>
  <w:num w:numId="10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56"/>
  </w:num>
  <w:num w:numId="105">
    <w:abstractNumId w:val="29"/>
  </w:num>
  <w:num w:numId="106">
    <w:abstractNumId w:val="6"/>
  </w:num>
  <w:num w:numId="107">
    <w:abstractNumId w:val="3"/>
  </w:num>
  <w:num w:numId="108">
    <w:abstractNumId w:val="53"/>
  </w:num>
  <w:num w:numId="109">
    <w:abstractNumId w:val="67"/>
  </w:num>
  <w:num w:numId="110">
    <w:abstractNumId w:val="10"/>
  </w:num>
  <w:num w:numId="111">
    <w:abstractNumId w:val="56"/>
  </w:num>
  <w:num w:numId="112">
    <w:abstractNumId w:val="56"/>
  </w:num>
  <w:num w:numId="113">
    <w:abstractNumId w:val="56"/>
  </w:num>
  <w:num w:numId="114">
    <w:abstractNumId w:val="56"/>
  </w:num>
  <w:num w:numId="115">
    <w:abstractNumId w:val="56"/>
  </w:num>
  <w:num w:numId="116">
    <w:abstractNumId w:val="56"/>
  </w:num>
  <w:num w:numId="117">
    <w:abstractNumId w:val="56"/>
  </w:num>
  <w:num w:numId="118">
    <w:abstractNumId w:val="56"/>
  </w:num>
  <w:num w:numId="119">
    <w:abstractNumId w:val="56"/>
  </w:num>
  <w:num w:numId="120">
    <w:abstractNumId w:val="56"/>
  </w:num>
  <w:num w:numId="121">
    <w:abstractNumId w:val="56"/>
  </w:num>
  <w:num w:numId="122">
    <w:abstractNumId w:val="32"/>
  </w:num>
  <w:num w:numId="123">
    <w:abstractNumId w:val="56"/>
  </w:num>
  <w:num w:numId="124">
    <w:abstractNumId w:val="56"/>
  </w:num>
  <w:num w:numId="125">
    <w:abstractNumId w:val="56"/>
  </w:num>
  <w:num w:numId="126">
    <w:abstractNumId w:val="56"/>
  </w:num>
  <w:num w:numId="127">
    <w:abstractNumId w:val="56"/>
  </w:num>
  <w:num w:numId="128">
    <w:abstractNumId w:val="56"/>
  </w:num>
  <w:num w:numId="129">
    <w:abstractNumId w:val="56"/>
  </w:num>
  <w:num w:numId="130">
    <w:abstractNumId w:val="56"/>
  </w:num>
  <w:num w:numId="131">
    <w:abstractNumId w:val="56"/>
  </w:num>
  <w:num w:numId="132">
    <w:abstractNumId w:val="56"/>
  </w:num>
  <w:num w:numId="133">
    <w:abstractNumId w:val="50"/>
  </w:num>
  <w:num w:numId="134">
    <w:abstractNumId w:val="50"/>
    <w:lvlOverride w:ilvl="0">
      <w:startOverride w:val="3"/>
    </w:lvlOverride>
  </w:num>
  <w:num w:numId="135">
    <w:abstractNumId w:val="13"/>
  </w:num>
  <w:num w:numId="136">
    <w:abstractNumId w:val="50"/>
  </w:num>
  <w:num w:numId="137">
    <w:abstractNumId w:val="51"/>
  </w:num>
  <w:num w:numId="138">
    <w:abstractNumId w:val="60"/>
  </w:num>
  <w:num w:numId="139">
    <w:abstractNumId w:val="56"/>
  </w:num>
  <w:num w:numId="140">
    <w:abstractNumId w:val="50"/>
  </w:num>
  <w:num w:numId="141">
    <w:abstractNumId w:val="50"/>
  </w:num>
  <w:num w:numId="142">
    <w:abstractNumId w:val="56"/>
  </w:num>
  <w:num w:numId="143">
    <w:abstractNumId w:val="50"/>
  </w:num>
  <w:num w:numId="144">
    <w:abstractNumId w:val="56"/>
  </w:num>
  <w:num w:numId="145">
    <w:abstractNumId w:val="50"/>
  </w:num>
  <w:num w:numId="146">
    <w:abstractNumId w:val="50"/>
  </w:num>
  <w:num w:numId="147">
    <w:abstractNumId w:val="50"/>
    <w:lvlOverride w:ilvl="0">
      <w:startOverride w:val="3"/>
    </w:lvlOverride>
  </w:num>
  <w:num w:numId="148">
    <w:abstractNumId w:val="50"/>
  </w:num>
  <w:num w:numId="149">
    <w:abstractNumId w:val="50"/>
  </w:num>
  <w:num w:numId="150">
    <w:abstractNumId w:val="50"/>
  </w:num>
  <w:num w:numId="151">
    <w:abstractNumId w:val="50"/>
  </w:num>
  <w:num w:numId="152">
    <w:abstractNumId w:val="50"/>
  </w:num>
  <w:num w:numId="153">
    <w:abstractNumId w:val="50"/>
  </w:num>
  <w:num w:numId="154">
    <w:abstractNumId w:val="50"/>
  </w:num>
  <w:num w:numId="155">
    <w:abstractNumId w:val="50"/>
  </w:num>
  <w:num w:numId="156">
    <w:abstractNumId w:val="50"/>
  </w:num>
  <w:num w:numId="157">
    <w:abstractNumId w:val="50"/>
  </w:num>
  <w:num w:numId="158">
    <w:abstractNumId w:val="50"/>
  </w:num>
  <w:num w:numId="159">
    <w:abstractNumId w:val="42"/>
  </w:num>
  <w:num w:numId="160">
    <w:abstractNumId w:val="43"/>
  </w:num>
  <w:num w:numId="161">
    <w:abstractNumId w:val="41"/>
  </w:num>
  <w:num w:numId="162">
    <w:abstractNumId w:val="35"/>
  </w:num>
  <w:num w:numId="163">
    <w:abstractNumId w:val="50"/>
  </w:num>
  <w:num w:numId="164">
    <w:abstractNumId w:val="9"/>
  </w:num>
  <w:num w:numId="165">
    <w:abstractNumId w:val="47"/>
  </w:num>
  <w:num w:numId="166">
    <w:abstractNumId w:val="30"/>
  </w:num>
  <w:numIdMacAtCleanup w:val="1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mina Amarsy">
    <w15:presenceInfo w15:providerId="None" w15:userId="Shemina Amar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trackRevisions/>
  <w:documentProtection w:edit="forms" w:enforcement="0"/>
  <w:defaultTabStop w:val="708"/>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0FE1"/>
    <w:rsid w:val="0000101E"/>
    <w:rsid w:val="00002CFF"/>
    <w:rsid w:val="00002EA2"/>
    <w:rsid w:val="000032CF"/>
    <w:rsid w:val="00003319"/>
    <w:rsid w:val="00003CFB"/>
    <w:rsid w:val="00003E94"/>
    <w:rsid w:val="0000665D"/>
    <w:rsid w:val="00007135"/>
    <w:rsid w:val="00007D2F"/>
    <w:rsid w:val="000113F3"/>
    <w:rsid w:val="00012DF4"/>
    <w:rsid w:val="00013467"/>
    <w:rsid w:val="000135E1"/>
    <w:rsid w:val="00013603"/>
    <w:rsid w:val="000145EC"/>
    <w:rsid w:val="0001552F"/>
    <w:rsid w:val="0001597E"/>
    <w:rsid w:val="00016623"/>
    <w:rsid w:val="00017CFD"/>
    <w:rsid w:val="00020003"/>
    <w:rsid w:val="00020253"/>
    <w:rsid w:val="000209AE"/>
    <w:rsid w:val="00021620"/>
    <w:rsid w:val="00021BF4"/>
    <w:rsid w:val="0002254E"/>
    <w:rsid w:val="0002299E"/>
    <w:rsid w:val="00024263"/>
    <w:rsid w:val="0002563C"/>
    <w:rsid w:val="0002567B"/>
    <w:rsid w:val="0002664D"/>
    <w:rsid w:val="00026716"/>
    <w:rsid w:val="00026BC6"/>
    <w:rsid w:val="00027E62"/>
    <w:rsid w:val="000302BD"/>
    <w:rsid w:val="00030D15"/>
    <w:rsid w:val="00030F6A"/>
    <w:rsid w:val="000312A4"/>
    <w:rsid w:val="000327FA"/>
    <w:rsid w:val="00032B1D"/>
    <w:rsid w:val="00032E81"/>
    <w:rsid w:val="000333B9"/>
    <w:rsid w:val="00033693"/>
    <w:rsid w:val="000337D4"/>
    <w:rsid w:val="00033F50"/>
    <w:rsid w:val="00033F99"/>
    <w:rsid w:val="00035ABA"/>
    <w:rsid w:val="000406E7"/>
    <w:rsid w:val="000408FA"/>
    <w:rsid w:val="00041C70"/>
    <w:rsid w:val="00045000"/>
    <w:rsid w:val="000453C3"/>
    <w:rsid w:val="00045967"/>
    <w:rsid w:val="00045F03"/>
    <w:rsid w:val="000467B7"/>
    <w:rsid w:val="00046829"/>
    <w:rsid w:val="0004741B"/>
    <w:rsid w:val="0004794A"/>
    <w:rsid w:val="000528C8"/>
    <w:rsid w:val="000531E6"/>
    <w:rsid w:val="00053FC9"/>
    <w:rsid w:val="00054485"/>
    <w:rsid w:val="000544F2"/>
    <w:rsid w:val="000546CF"/>
    <w:rsid w:val="0005474D"/>
    <w:rsid w:val="000551F1"/>
    <w:rsid w:val="000556F5"/>
    <w:rsid w:val="00055729"/>
    <w:rsid w:val="00055ABD"/>
    <w:rsid w:val="00055B36"/>
    <w:rsid w:val="0005648A"/>
    <w:rsid w:val="00056878"/>
    <w:rsid w:val="00057B91"/>
    <w:rsid w:val="00061101"/>
    <w:rsid w:val="00061553"/>
    <w:rsid w:val="00062993"/>
    <w:rsid w:val="000633B3"/>
    <w:rsid w:val="000633D2"/>
    <w:rsid w:val="00064A20"/>
    <w:rsid w:val="0006531A"/>
    <w:rsid w:val="00065CE3"/>
    <w:rsid w:val="00065DAD"/>
    <w:rsid w:val="00066279"/>
    <w:rsid w:val="0006629F"/>
    <w:rsid w:val="000674EB"/>
    <w:rsid w:val="000676D4"/>
    <w:rsid w:val="00067DE5"/>
    <w:rsid w:val="00070374"/>
    <w:rsid w:val="0007038B"/>
    <w:rsid w:val="000703F2"/>
    <w:rsid w:val="000710AC"/>
    <w:rsid w:val="000717EE"/>
    <w:rsid w:val="0007470D"/>
    <w:rsid w:val="000748B7"/>
    <w:rsid w:val="00074A04"/>
    <w:rsid w:val="000752F1"/>
    <w:rsid w:val="0007642E"/>
    <w:rsid w:val="00076D06"/>
    <w:rsid w:val="00077224"/>
    <w:rsid w:val="000778C4"/>
    <w:rsid w:val="00080EB3"/>
    <w:rsid w:val="00082A17"/>
    <w:rsid w:val="00082A26"/>
    <w:rsid w:val="00083406"/>
    <w:rsid w:val="00085DA6"/>
    <w:rsid w:val="00087F70"/>
    <w:rsid w:val="00091018"/>
    <w:rsid w:val="00091BE2"/>
    <w:rsid w:val="0009341A"/>
    <w:rsid w:val="00095AAC"/>
    <w:rsid w:val="00095C69"/>
    <w:rsid w:val="0009695A"/>
    <w:rsid w:val="00097B17"/>
    <w:rsid w:val="000A082F"/>
    <w:rsid w:val="000A12C5"/>
    <w:rsid w:val="000A180E"/>
    <w:rsid w:val="000A190B"/>
    <w:rsid w:val="000A325A"/>
    <w:rsid w:val="000A4790"/>
    <w:rsid w:val="000A5610"/>
    <w:rsid w:val="000A5E02"/>
    <w:rsid w:val="000A6266"/>
    <w:rsid w:val="000A629F"/>
    <w:rsid w:val="000A6A80"/>
    <w:rsid w:val="000A7052"/>
    <w:rsid w:val="000A71F6"/>
    <w:rsid w:val="000A79CB"/>
    <w:rsid w:val="000B0924"/>
    <w:rsid w:val="000B0AFC"/>
    <w:rsid w:val="000B0B01"/>
    <w:rsid w:val="000B0FC2"/>
    <w:rsid w:val="000B2220"/>
    <w:rsid w:val="000B307A"/>
    <w:rsid w:val="000B3C08"/>
    <w:rsid w:val="000B4711"/>
    <w:rsid w:val="000B6104"/>
    <w:rsid w:val="000B7DAE"/>
    <w:rsid w:val="000C051D"/>
    <w:rsid w:val="000C055D"/>
    <w:rsid w:val="000C0A5B"/>
    <w:rsid w:val="000C10D2"/>
    <w:rsid w:val="000C1C9F"/>
    <w:rsid w:val="000C24D9"/>
    <w:rsid w:val="000C2898"/>
    <w:rsid w:val="000C2C4B"/>
    <w:rsid w:val="000C2CD5"/>
    <w:rsid w:val="000C306B"/>
    <w:rsid w:val="000C30C8"/>
    <w:rsid w:val="000C43E3"/>
    <w:rsid w:val="000C44C7"/>
    <w:rsid w:val="000C5433"/>
    <w:rsid w:val="000C6427"/>
    <w:rsid w:val="000C75AD"/>
    <w:rsid w:val="000C7901"/>
    <w:rsid w:val="000D008B"/>
    <w:rsid w:val="000D0350"/>
    <w:rsid w:val="000D0363"/>
    <w:rsid w:val="000D1469"/>
    <w:rsid w:val="000D2A9B"/>
    <w:rsid w:val="000D2E6B"/>
    <w:rsid w:val="000D2FE6"/>
    <w:rsid w:val="000D3FB9"/>
    <w:rsid w:val="000D4B1D"/>
    <w:rsid w:val="000D4ECB"/>
    <w:rsid w:val="000D4F70"/>
    <w:rsid w:val="000D5A79"/>
    <w:rsid w:val="000D6C5D"/>
    <w:rsid w:val="000D70A1"/>
    <w:rsid w:val="000D7602"/>
    <w:rsid w:val="000D7715"/>
    <w:rsid w:val="000E0E22"/>
    <w:rsid w:val="000E2171"/>
    <w:rsid w:val="000E2E07"/>
    <w:rsid w:val="000E37F1"/>
    <w:rsid w:val="000E50B8"/>
    <w:rsid w:val="000E55B0"/>
    <w:rsid w:val="000E6BBD"/>
    <w:rsid w:val="000E6E34"/>
    <w:rsid w:val="000F0E6D"/>
    <w:rsid w:val="000F0FD2"/>
    <w:rsid w:val="000F1B30"/>
    <w:rsid w:val="000F1C16"/>
    <w:rsid w:val="000F2AC4"/>
    <w:rsid w:val="000F2E95"/>
    <w:rsid w:val="000F3716"/>
    <w:rsid w:val="000F3959"/>
    <w:rsid w:val="000F4382"/>
    <w:rsid w:val="000F49BF"/>
    <w:rsid w:val="000F5F3F"/>
    <w:rsid w:val="000F6957"/>
    <w:rsid w:val="000F6B0E"/>
    <w:rsid w:val="000F739F"/>
    <w:rsid w:val="000F74B6"/>
    <w:rsid w:val="000F7633"/>
    <w:rsid w:val="000F7ADC"/>
    <w:rsid w:val="000F7C1F"/>
    <w:rsid w:val="000F7C9E"/>
    <w:rsid w:val="001004D5"/>
    <w:rsid w:val="001020A7"/>
    <w:rsid w:val="0010453B"/>
    <w:rsid w:val="0010468A"/>
    <w:rsid w:val="00104D29"/>
    <w:rsid w:val="001052A6"/>
    <w:rsid w:val="001058C3"/>
    <w:rsid w:val="0010673B"/>
    <w:rsid w:val="00110712"/>
    <w:rsid w:val="00110BC6"/>
    <w:rsid w:val="00110FD9"/>
    <w:rsid w:val="00113215"/>
    <w:rsid w:val="00113F76"/>
    <w:rsid w:val="00114234"/>
    <w:rsid w:val="00114253"/>
    <w:rsid w:val="00115FDD"/>
    <w:rsid w:val="00116C9D"/>
    <w:rsid w:val="00120050"/>
    <w:rsid w:val="00120080"/>
    <w:rsid w:val="00121894"/>
    <w:rsid w:val="00122B79"/>
    <w:rsid w:val="00122DA5"/>
    <w:rsid w:val="0012377B"/>
    <w:rsid w:val="0012458F"/>
    <w:rsid w:val="00124F1E"/>
    <w:rsid w:val="00125586"/>
    <w:rsid w:val="00125E9A"/>
    <w:rsid w:val="0012646C"/>
    <w:rsid w:val="00126F17"/>
    <w:rsid w:val="00130C60"/>
    <w:rsid w:val="001312E1"/>
    <w:rsid w:val="00131C8B"/>
    <w:rsid w:val="00133044"/>
    <w:rsid w:val="00135672"/>
    <w:rsid w:val="001358A1"/>
    <w:rsid w:val="001360C0"/>
    <w:rsid w:val="00137194"/>
    <w:rsid w:val="0013757D"/>
    <w:rsid w:val="001408A7"/>
    <w:rsid w:val="00140EF4"/>
    <w:rsid w:val="00141765"/>
    <w:rsid w:val="00141A79"/>
    <w:rsid w:val="00141F61"/>
    <w:rsid w:val="001424B1"/>
    <w:rsid w:val="00143343"/>
    <w:rsid w:val="00143FFE"/>
    <w:rsid w:val="001445B6"/>
    <w:rsid w:val="00144F73"/>
    <w:rsid w:val="0014558D"/>
    <w:rsid w:val="00145991"/>
    <w:rsid w:val="00145A8B"/>
    <w:rsid w:val="0014607F"/>
    <w:rsid w:val="001466D4"/>
    <w:rsid w:val="0014783A"/>
    <w:rsid w:val="00147D90"/>
    <w:rsid w:val="00150005"/>
    <w:rsid w:val="00152F3E"/>
    <w:rsid w:val="00152FBD"/>
    <w:rsid w:val="00153114"/>
    <w:rsid w:val="00154FAE"/>
    <w:rsid w:val="001555D7"/>
    <w:rsid w:val="00155B4F"/>
    <w:rsid w:val="0015687F"/>
    <w:rsid w:val="001575BC"/>
    <w:rsid w:val="00161F1F"/>
    <w:rsid w:val="0016223C"/>
    <w:rsid w:val="0016242D"/>
    <w:rsid w:val="00162505"/>
    <w:rsid w:val="00164C34"/>
    <w:rsid w:val="001667C3"/>
    <w:rsid w:val="00167AD6"/>
    <w:rsid w:val="00170ADC"/>
    <w:rsid w:val="00171F68"/>
    <w:rsid w:val="001723AE"/>
    <w:rsid w:val="00173403"/>
    <w:rsid w:val="00173D44"/>
    <w:rsid w:val="00173F48"/>
    <w:rsid w:val="00176647"/>
    <w:rsid w:val="00176C21"/>
    <w:rsid w:val="00176DEF"/>
    <w:rsid w:val="00177209"/>
    <w:rsid w:val="00180920"/>
    <w:rsid w:val="00180B77"/>
    <w:rsid w:val="001813A2"/>
    <w:rsid w:val="001832BF"/>
    <w:rsid w:val="001832F8"/>
    <w:rsid w:val="001834E8"/>
    <w:rsid w:val="00183567"/>
    <w:rsid w:val="00183B03"/>
    <w:rsid w:val="00183E35"/>
    <w:rsid w:val="00183EF5"/>
    <w:rsid w:val="001841FB"/>
    <w:rsid w:val="00184223"/>
    <w:rsid w:val="00184500"/>
    <w:rsid w:val="00185901"/>
    <w:rsid w:val="00185A52"/>
    <w:rsid w:val="0018642B"/>
    <w:rsid w:val="001879A8"/>
    <w:rsid w:val="00187FF7"/>
    <w:rsid w:val="00190197"/>
    <w:rsid w:val="001906D2"/>
    <w:rsid w:val="00190BA5"/>
    <w:rsid w:val="00190DC5"/>
    <w:rsid w:val="0019176B"/>
    <w:rsid w:val="001918A3"/>
    <w:rsid w:val="00192FE5"/>
    <w:rsid w:val="001937D5"/>
    <w:rsid w:val="00193A4F"/>
    <w:rsid w:val="00193B8D"/>
    <w:rsid w:val="00193BDC"/>
    <w:rsid w:val="00195D29"/>
    <w:rsid w:val="0019609F"/>
    <w:rsid w:val="0019739B"/>
    <w:rsid w:val="001A044D"/>
    <w:rsid w:val="001A0C9A"/>
    <w:rsid w:val="001A1AFF"/>
    <w:rsid w:val="001A1B7F"/>
    <w:rsid w:val="001A2B44"/>
    <w:rsid w:val="001A2EBE"/>
    <w:rsid w:val="001A37AC"/>
    <w:rsid w:val="001A3F60"/>
    <w:rsid w:val="001A43CC"/>
    <w:rsid w:val="001A441E"/>
    <w:rsid w:val="001A47CC"/>
    <w:rsid w:val="001A5B14"/>
    <w:rsid w:val="001A6B1B"/>
    <w:rsid w:val="001A6C2B"/>
    <w:rsid w:val="001A72A7"/>
    <w:rsid w:val="001B02F5"/>
    <w:rsid w:val="001B0FE7"/>
    <w:rsid w:val="001B12BE"/>
    <w:rsid w:val="001B12C7"/>
    <w:rsid w:val="001B12F7"/>
    <w:rsid w:val="001B254C"/>
    <w:rsid w:val="001B3784"/>
    <w:rsid w:val="001B4721"/>
    <w:rsid w:val="001B573C"/>
    <w:rsid w:val="001B5949"/>
    <w:rsid w:val="001B5BEF"/>
    <w:rsid w:val="001B65BB"/>
    <w:rsid w:val="001B7F79"/>
    <w:rsid w:val="001C0191"/>
    <w:rsid w:val="001C105B"/>
    <w:rsid w:val="001C1B4E"/>
    <w:rsid w:val="001C2F34"/>
    <w:rsid w:val="001C2F62"/>
    <w:rsid w:val="001C33F1"/>
    <w:rsid w:val="001C39D1"/>
    <w:rsid w:val="001C44E2"/>
    <w:rsid w:val="001C4E2F"/>
    <w:rsid w:val="001C56CF"/>
    <w:rsid w:val="001C6DDF"/>
    <w:rsid w:val="001C758B"/>
    <w:rsid w:val="001C794C"/>
    <w:rsid w:val="001C7C26"/>
    <w:rsid w:val="001D0764"/>
    <w:rsid w:val="001D14CF"/>
    <w:rsid w:val="001D2D9A"/>
    <w:rsid w:val="001D3AED"/>
    <w:rsid w:val="001D42EB"/>
    <w:rsid w:val="001D4354"/>
    <w:rsid w:val="001D4B20"/>
    <w:rsid w:val="001D5933"/>
    <w:rsid w:val="001D5981"/>
    <w:rsid w:val="001D5DC5"/>
    <w:rsid w:val="001D6A15"/>
    <w:rsid w:val="001D6C0C"/>
    <w:rsid w:val="001D7CD3"/>
    <w:rsid w:val="001E1E51"/>
    <w:rsid w:val="001E24B4"/>
    <w:rsid w:val="001E3368"/>
    <w:rsid w:val="001E630E"/>
    <w:rsid w:val="001E6CFF"/>
    <w:rsid w:val="001E7578"/>
    <w:rsid w:val="001F0A97"/>
    <w:rsid w:val="001F0C08"/>
    <w:rsid w:val="001F14C4"/>
    <w:rsid w:val="001F1AFD"/>
    <w:rsid w:val="001F1DAE"/>
    <w:rsid w:val="001F2B05"/>
    <w:rsid w:val="001F4830"/>
    <w:rsid w:val="001F496F"/>
    <w:rsid w:val="001F5651"/>
    <w:rsid w:val="001F6160"/>
    <w:rsid w:val="001F69D0"/>
    <w:rsid w:val="001F7149"/>
    <w:rsid w:val="001F7E20"/>
    <w:rsid w:val="002003BA"/>
    <w:rsid w:val="00200401"/>
    <w:rsid w:val="00200AF0"/>
    <w:rsid w:val="00202109"/>
    <w:rsid w:val="00202337"/>
    <w:rsid w:val="00202D9C"/>
    <w:rsid w:val="0020340F"/>
    <w:rsid w:val="00203DE5"/>
    <w:rsid w:val="00203E13"/>
    <w:rsid w:val="00204B18"/>
    <w:rsid w:val="0020588C"/>
    <w:rsid w:val="00206ABE"/>
    <w:rsid w:val="0020723D"/>
    <w:rsid w:val="0020751F"/>
    <w:rsid w:val="002078A1"/>
    <w:rsid w:val="002100B8"/>
    <w:rsid w:val="00210BB4"/>
    <w:rsid w:val="00211B47"/>
    <w:rsid w:val="00211DE3"/>
    <w:rsid w:val="002144B2"/>
    <w:rsid w:val="002151C4"/>
    <w:rsid w:val="00215F28"/>
    <w:rsid w:val="00217AFD"/>
    <w:rsid w:val="00217E40"/>
    <w:rsid w:val="00217E89"/>
    <w:rsid w:val="00220523"/>
    <w:rsid w:val="00221E93"/>
    <w:rsid w:val="002223AB"/>
    <w:rsid w:val="002229EA"/>
    <w:rsid w:val="00222BE5"/>
    <w:rsid w:val="0022343C"/>
    <w:rsid w:val="00225120"/>
    <w:rsid w:val="00226085"/>
    <w:rsid w:val="00226754"/>
    <w:rsid w:val="00226BB3"/>
    <w:rsid w:val="002271BC"/>
    <w:rsid w:val="002271F4"/>
    <w:rsid w:val="00227DBD"/>
    <w:rsid w:val="00227E03"/>
    <w:rsid w:val="00231659"/>
    <w:rsid w:val="002320F5"/>
    <w:rsid w:val="00232EB5"/>
    <w:rsid w:val="0023316F"/>
    <w:rsid w:val="0023346D"/>
    <w:rsid w:val="00233F0E"/>
    <w:rsid w:val="00234020"/>
    <w:rsid w:val="002343F6"/>
    <w:rsid w:val="00234C42"/>
    <w:rsid w:val="002350C2"/>
    <w:rsid w:val="00235483"/>
    <w:rsid w:val="00235EC5"/>
    <w:rsid w:val="00237FE7"/>
    <w:rsid w:val="002409DB"/>
    <w:rsid w:val="00243272"/>
    <w:rsid w:val="002434BF"/>
    <w:rsid w:val="00243992"/>
    <w:rsid w:val="00244A3B"/>
    <w:rsid w:val="002450A3"/>
    <w:rsid w:val="00245D3D"/>
    <w:rsid w:val="00246A5D"/>
    <w:rsid w:val="00250936"/>
    <w:rsid w:val="00250F3C"/>
    <w:rsid w:val="0025121D"/>
    <w:rsid w:val="00251564"/>
    <w:rsid w:val="00251762"/>
    <w:rsid w:val="00251CCB"/>
    <w:rsid w:val="00251DCE"/>
    <w:rsid w:val="00252031"/>
    <w:rsid w:val="002539DF"/>
    <w:rsid w:val="00253CF8"/>
    <w:rsid w:val="0025465A"/>
    <w:rsid w:val="0025478C"/>
    <w:rsid w:val="00254DBF"/>
    <w:rsid w:val="00256F74"/>
    <w:rsid w:val="00257277"/>
    <w:rsid w:val="002574DE"/>
    <w:rsid w:val="00261DB9"/>
    <w:rsid w:val="00262662"/>
    <w:rsid w:val="002627D8"/>
    <w:rsid w:val="002646B4"/>
    <w:rsid w:val="00265B61"/>
    <w:rsid w:val="0026611D"/>
    <w:rsid w:val="002665CE"/>
    <w:rsid w:val="00267C27"/>
    <w:rsid w:val="002711A6"/>
    <w:rsid w:val="00271F36"/>
    <w:rsid w:val="00271FB6"/>
    <w:rsid w:val="002724AA"/>
    <w:rsid w:val="00272975"/>
    <w:rsid w:val="002732E9"/>
    <w:rsid w:val="002736AA"/>
    <w:rsid w:val="002737CF"/>
    <w:rsid w:val="002762B2"/>
    <w:rsid w:val="00276411"/>
    <w:rsid w:val="00276872"/>
    <w:rsid w:val="00277E42"/>
    <w:rsid w:val="0028022B"/>
    <w:rsid w:val="002804AD"/>
    <w:rsid w:val="00280842"/>
    <w:rsid w:val="00280B16"/>
    <w:rsid w:val="00280C62"/>
    <w:rsid w:val="00281099"/>
    <w:rsid w:val="00281B78"/>
    <w:rsid w:val="00281C59"/>
    <w:rsid w:val="0028308D"/>
    <w:rsid w:val="002836F7"/>
    <w:rsid w:val="0028472C"/>
    <w:rsid w:val="00284AE8"/>
    <w:rsid w:val="00284FD2"/>
    <w:rsid w:val="00285AF0"/>
    <w:rsid w:val="00285D41"/>
    <w:rsid w:val="002871BE"/>
    <w:rsid w:val="002902A5"/>
    <w:rsid w:val="002902CD"/>
    <w:rsid w:val="002905C7"/>
    <w:rsid w:val="002918E7"/>
    <w:rsid w:val="002928AA"/>
    <w:rsid w:val="00292CCB"/>
    <w:rsid w:val="00293365"/>
    <w:rsid w:val="0029349E"/>
    <w:rsid w:val="002935E8"/>
    <w:rsid w:val="002936FF"/>
    <w:rsid w:val="0029477C"/>
    <w:rsid w:val="0029525C"/>
    <w:rsid w:val="00295949"/>
    <w:rsid w:val="002963DD"/>
    <w:rsid w:val="002A00F2"/>
    <w:rsid w:val="002A0105"/>
    <w:rsid w:val="002A030C"/>
    <w:rsid w:val="002A145C"/>
    <w:rsid w:val="002A1488"/>
    <w:rsid w:val="002A29A3"/>
    <w:rsid w:val="002A3F88"/>
    <w:rsid w:val="002B12BA"/>
    <w:rsid w:val="002B1CE3"/>
    <w:rsid w:val="002B2A5D"/>
    <w:rsid w:val="002B3039"/>
    <w:rsid w:val="002B3287"/>
    <w:rsid w:val="002B42CA"/>
    <w:rsid w:val="002B5263"/>
    <w:rsid w:val="002B5623"/>
    <w:rsid w:val="002B5683"/>
    <w:rsid w:val="002B5831"/>
    <w:rsid w:val="002B5AF6"/>
    <w:rsid w:val="002B61EC"/>
    <w:rsid w:val="002B6614"/>
    <w:rsid w:val="002B6735"/>
    <w:rsid w:val="002B6AF5"/>
    <w:rsid w:val="002B6B10"/>
    <w:rsid w:val="002B7230"/>
    <w:rsid w:val="002B7329"/>
    <w:rsid w:val="002B7410"/>
    <w:rsid w:val="002B7BFA"/>
    <w:rsid w:val="002C0E5A"/>
    <w:rsid w:val="002C190F"/>
    <w:rsid w:val="002C27E0"/>
    <w:rsid w:val="002C3226"/>
    <w:rsid w:val="002C366E"/>
    <w:rsid w:val="002C38EC"/>
    <w:rsid w:val="002C466C"/>
    <w:rsid w:val="002C4B4B"/>
    <w:rsid w:val="002C547F"/>
    <w:rsid w:val="002C5C21"/>
    <w:rsid w:val="002C61B8"/>
    <w:rsid w:val="002C7AE1"/>
    <w:rsid w:val="002D1842"/>
    <w:rsid w:val="002D1CEC"/>
    <w:rsid w:val="002D1D97"/>
    <w:rsid w:val="002D2AB7"/>
    <w:rsid w:val="002D2B9F"/>
    <w:rsid w:val="002D30F4"/>
    <w:rsid w:val="002D3F49"/>
    <w:rsid w:val="002D4ED3"/>
    <w:rsid w:val="002D58CB"/>
    <w:rsid w:val="002D5C21"/>
    <w:rsid w:val="002D5FE0"/>
    <w:rsid w:val="002D68F0"/>
    <w:rsid w:val="002E0305"/>
    <w:rsid w:val="002E03CC"/>
    <w:rsid w:val="002E1D59"/>
    <w:rsid w:val="002E1FBD"/>
    <w:rsid w:val="002E200D"/>
    <w:rsid w:val="002E266F"/>
    <w:rsid w:val="002E3DA5"/>
    <w:rsid w:val="002E470D"/>
    <w:rsid w:val="002E5388"/>
    <w:rsid w:val="002E6419"/>
    <w:rsid w:val="002E651D"/>
    <w:rsid w:val="002E6685"/>
    <w:rsid w:val="002E77B6"/>
    <w:rsid w:val="002E77F8"/>
    <w:rsid w:val="002E7E28"/>
    <w:rsid w:val="002E7F4A"/>
    <w:rsid w:val="002F0080"/>
    <w:rsid w:val="002F331B"/>
    <w:rsid w:val="002F3559"/>
    <w:rsid w:val="002F3F98"/>
    <w:rsid w:val="002F463F"/>
    <w:rsid w:val="002F4A2D"/>
    <w:rsid w:val="002F4BD6"/>
    <w:rsid w:val="002F4BE9"/>
    <w:rsid w:val="002F6FEE"/>
    <w:rsid w:val="002F70B9"/>
    <w:rsid w:val="002F7429"/>
    <w:rsid w:val="002F79CF"/>
    <w:rsid w:val="00300BF6"/>
    <w:rsid w:val="003022FA"/>
    <w:rsid w:val="0030378E"/>
    <w:rsid w:val="003043F7"/>
    <w:rsid w:val="00304986"/>
    <w:rsid w:val="0030558E"/>
    <w:rsid w:val="003065AE"/>
    <w:rsid w:val="00306B04"/>
    <w:rsid w:val="00310CD9"/>
    <w:rsid w:val="00311240"/>
    <w:rsid w:val="0031193F"/>
    <w:rsid w:val="0031194B"/>
    <w:rsid w:val="003128FA"/>
    <w:rsid w:val="00312FAC"/>
    <w:rsid w:val="003135FB"/>
    <w:rsid w:val="00314A06"/>
    <w:rsid w:val="00314CEE"/>
    <w:rsid w:val="00316CD3"/>
    <w:rsid w:val="003177E2"/>
    <w:rsid w:val="003205C3"/>
    <w:rsid w:val="00321F85"/>
    <w:rsid w:val="0032335F"/>
    <w:rsid w:val="003234A0"/>
    <w:rsid w:val="0032392A"/>
    <w:rsid w:val="003262AD"/>
    <w:rsid w:val="00327040"/>
    <w:rsid w:val="003273AC"/>
    <w:rsid w:val="00330EAA"/>
    <w:rsid w:val="00331BF3"/>
    <w:rsid w:val="00331E37"/>
    <w:rsid w:val="003327FF"/>
    <w:rsid w:val="00332D91"/>
    <w:rsid w:val="00334AC0"/>
    <w:rsid w:val="00335A39"/>
    <w:rsid w:val="00335F45"/>
    <w:rsid w:val="003373C0"/>
    <w:rsid w:val="00337739"/>
    <w:rsid w:val="0034049F"/>
    <w:rsid w:val="00340F2F"/>
    <w:rsid w:val="00341340"/>
    <w:rsid w:val="00342CAE"/>
    <w:rsid w:val="00343616"/>
    <w:rsid w:val="00344128"/>
    <w:rsid w:val="00344339"/>
    <w:rsid w:val="003449E0"/>
    <w:rsid w:val="0034514F"/>
    <w:rsid w:val="003451F4"/>
    <w:rsid w:val="00345875"/>
    <w:rsid w:val="00345D62"/>
    <w:rsid w:val="00345EE8"/>
    <w:rsid w:val="00346796"/>
    <w:rsid w:val="00347E26"/>
    <w:rsid w:val="00350516"/>
    <w:rsid w:val="003508FE"/>
    <w:rsid w:val="003513CF"/>
    <w:rsid w:val="00355609"/>
    <w:rsid w:val="00355781"/>
    <w:rsid w:val="0035588C"/>
    <w:rsid w:val="0035598A"/>
    <w:rsid w:val="00355D27"/>
    <w:rsid w:val="00356EF6"/>
    <w:rsid w:val="0035702E"/>
    <w:rsid w:val="0035787F"/>
    <w:rsid w:val="00361930"/>
    <w:rsid w:val="003623C5"/>
    <w:rsid w:val="00362849"/>
    <w:rsid w:val="00362E65"/>
    <w:rsid w:val="0036434A"/>
    <w:rsid w:val="003661DD"/>
    <w:rsid w:val="003668A0"/>
    <w:rsid w:val="00366F18"/>
    <w:rsid w:val="003675C6"/>
    <w:rsid w:val="00367EC1"/>
    <w:rsid w:val="003703C9"/>
    <w:rsid w:val="00370BD0"/>
    <w:rsid w:val="00371434"/>
    <w:rsid w:val="00372125"/>
    <w:rsid w:val="00373533"/>
    <w:rsid w:val="00373FC1"/>
    <w:rsid w:val="003745B4"/>
    <w:rsid w:val="00374ECB"/>
    <w:rsid w:val="00374ED2"/>
    <w:rsid w:val="003752A0"/>
    <w:rsid w:val="003758C2"/>
    <w:rsid w:val="003768EF"/>
    <w:rsid w:val="00376D23"/>
    <w:rsid w:val="00376D61"/>
    <w:rsid w:val="00376E1C"/>
    <w:rsid w:val="00376E6F"/>
    <w:rsid w:val="00376FB1"/>
    <w:rsid w:val="00380163"/>
    <w:rsid w:val="003809C4"/>
    <w:rsid w:val="00381432"/>
    <w:rsid w:val="0038153C"/>
    <w:rsid w:val="00381686"/>
    <w:rsid w:val="00381716"/>
    <w:rsid w:val="00381CE9"/>
    <w:rsid w:val="00382D93"/>
    <w:rsid w:val="003835DF"/>
    <w:rsid w:val="003843EA"/>
    <w:rsid w:val="00384D09"/>
    <w:rsid w:val="00384EF5"/>
    <w:rsid w:val="00385E4D"/>
    <w:rsid w:val="003876F4"/>
    <w:rsid w:val="00387858"/>
    <w:rsid w:val="00387878"/>
    <w:rsid w:val="00390ADB"/>
    <w:rsid w:val="00391462"/>
    <w:rsid w:val="00391EBD"/>
    <w:rsid w:val="00393E26"/>
    <w:rsid w:val="0039527A"/>
    <w:rsid w:val="00395910"/>
    <w:rsid w:val="00396337"/>
    <w:rsid w:val="00396D20"/>
    <w:rsid w:val="003979FC"/>
    <w:rsid w:val="003A0F1B"/>
    <w:rsid w:val="003A1BBF"/>
    <w:rsid w:val="003A3C4D"/>
    <w:rsid w:val="003A4A71"/>
    <w:rsid w:val="003A5DE9"/>
    <w:rsid w:val="003A6106"/>
    <w:rsid w:val="003A6F14"/>
    <w:rsid w:val="003A7087"/>
    <w:rsid w:val="003A7416"/>
    <w:rsid w:val="003A75CE"/>
    <w:rsid w:val="003A7948"/>
    <w:rsid w:val="003B1440"/>
    <w:rsid w:val="003B1A6D"/>
    <w:rsid w:val="003B217D"/>
    <w:rsid w:val="003B304B"/>
    <w:rsid w:val="003B36EC"/>
    <w:rsid w:val="003B3A76"/>
    <w:rsid w:val="003B54B9"/>
    <w:rsid w:val="003B5AF3"/>
    <w:rsid w:val="003B75E5"/>
    <w:rsid w:val="003B7DE2"/>
    <w:rsid w:val="003C0100"/>
    <w:rsid w:val="003C0848"/>
    <w:rsid w:val="003C0DC9"/>
    <w:rsid w:val="003C0FF8"/>
    <w:rsid w:val="003C15D2"/>
    <w:rsid w:val="003C1829"/>
    <w:rsid w:val="003C3026"/>
    <w:rsid w:val="003C3BD6"/>
    <w:rsid w:val="003C3EF6"/>
    <w:rsid w:val="003C5912"/>
    <w:rsid w:val="003D059C"/>
    <w:rsid w:val="003D0B0C"/>
    <w:rsid w:val="003D13CA"/>
    <w:rsid w:val="003D1A7A"/>
    <w:rsid w:val="003D2FD9"/>
    <w:rsid w:val="003D36CF"/>
    <w:rsid w:val="003D3C15"/>
    <w:rsid w:val="003D3DE2"/>
    <w:rsid w:val="003D421D"/>
    <w:rsid w:val="003D432D"/>
    <w:rsid w:val="003D4441"/>
    <w:rsid w:val="003D4E35"/>
    <w:rsid w:val="003D5736"/>
    <w:rsid w:val="003D6AB2"/>
    <w:rsid w:val="003D7B83"/>
    <w:rsid w:val="003E08D2"/>
    <w:rsid w:val="003E0A49"/>
    <w:rsid w:val="003E0D28"/>
    <w:rsid w:val="003E221E"/>
    <w:rsid w:val="003E2F83"/>
    <w:rsid w:val="003E36BD"/>
    <w:rsid w:val="003E436C"/>
    <w:rsid w:val="003E447E"/>
    <w:rsid w:val="003E4667"/>
    <w:rsid w:val="003E59E8"/>
    <w:rsid w:val="003E6210"/>
    <w:rsid w:val="003E6A11"/>
    <w:rsid w:val="003E733B"/>
    <w:rsid w:val="003E7D9E"/>
    <w:rsid w:val="003F07AA"/>
    <w:rsid w:val="003F0954"/>
    <w:rsid w:val="003F0F92"/>
    <w:rsid w:val="003F1520"/>
    <w:rsid w:val="003F2717"/>
    <w:rsid w:val="003F45DD"/>
    <w:rsid w:val="003F50C2"/>
    <w:rsid w:val="003F5923"/>
    <w:rsid w:val="00400602"/>
    <w:rsid w:val="004008D9"/>
    <w:rsid w:val="00400A77"/>
    <w:rsid w:val="004019D7"/>
    <w:rsid w:val="00401AC9"/>
    <w:rsid w:val="004024E2"/>
    <w:rsid w:val="00402ADC"/>
    <w:rsid w:val="00402B0E"/>
    <w:rsid w:val="00404CB3"/>
    <w:rsid w:val="00404DC3"/>
    <w:rsid w:val="00405275"/>
    <w:rsid w:val="00406E4D"/>
    <w:rsid w:val="004108C7"/>
    <w:rsid w:val="00411F65"/>
    <w:rsid w:val="0041217B"/>
    <w:rsid w:val="00412285"/>
    <w:rsid w:val="00413666"/>
    <w:rsid w:val="00417630"/>
    <w:rsid w:val="004202A3"/>
    <w:rsid w:val="00420439"/>
    <w:rsid w:val="004209F2"/>
    <w:rsid w:val="00420FDE"/>
    <w:rsid w:val="0042119B"/>
    <w:rsid w:val="00421528"/>
    <w:rsid w:val="00422649"/>
    <w:rsid w:val="0042288B"/>
    <w:rsid w:val="00422B46"/>
    <w:rsid w:val="004231B4"/>
    <w:rsid w:val="004235A2"/>
    <w:rsid w:val="0042446F"/>
    <w:rsid w:val="00424C28"/>
    <w:rsid w:val="00424EE1"/>
    <w:rsid w:val="004258B0"/>
    <w:rsid w:val="00425BF8"/>
    <w:rsid w:val="00425C03"/>
    <w:rsid w:val="004269A0"/>
    <w:rsid w:val="0043027E"/>
    <w:rsid w:val="004302CD"/>
    <w:rsid w:val="00430578"/>
    <w:rsid w:val="004309B4"/>
    <w:rsid w:val="00430D40"/>
    <w:rsid w:val="0043109A"/>
    <w:rsid w:val="00431C93"/>
    <w:rsid w:val="00432019"/>
    <w:rsid w:val="004322B0"/>
    <w:rsid w:val="004325DA"/>
    <w:rsid w:val="00432AC6"/>
    <w:rsid w:val="00432AF3"/>
    <w:rsid w:val="00432CAA"/>
    <w:rsid w:val="00432F10"/>
    <w:rsid w:val="00433E4B"/>
    <w:rsid w:val="0043438E"/>
    <w:rsid w:val="0043631E"/>
    <w:rsid w:val="004363AC"/>
    <w:rsid w:val="00436563"/>
    <w:rsid w:val="004368A5"/>
    <w:rsid w:val="00436E2B"/>
    <w:rsid w:val="00437168"/>
    <w:rsid w:val="00437A90"/>
    <w:rsid w:val="004402EB"/>
    <w:rsid w:val="00440836"/>
    <w:rsid w:val="004415A3"/>
    <w:rsid w:val="00441ED6"/>
    <w:rsid w:val="00442E22"/>
    <w:rsid w:val="00443383"/>
    <w:rsid w:val="00443690"/>
    <w:rsid w:val="00443928"/>
    <w:rsid w:val="004446A9"/>
    <w:rsid w:val="00444E63"/>
    <w:rsid w:val="00447149"/>
    <w:rsid w:val="00447217"/>
    <w:rsid w:val="004502D9"/>
    <w:rsid w:val="00450563"/>
    <w:rsid w:val="00450B18"/>
    <w:rsid w:val="00451723"/>
    <w:rsid w:val="0045247D"/>
    <w:rsid w:val="00452E06"/>
    <w:rsid w:val="00453293"/>
    <w:rsid w:val="004532E3"/>
    <w:rsid w:val="00453AD1"/>
    <w:rsid w:val="004546A1"/>
    <w:rsid w:val="004555BF"/>
    <w:rsid w:val="004556FA"/>
    <w:rsid w:val="0045727D"/>
    <w:rsid w:val="00457411"/>
    <w:rsid w:val="00457D06"/>
    <w:rsid w:val="00461D4B"/>
    <w:rsid w:val="00461FFB"/>
    <w:rsid w:val="004625F2"/>
    <w:rsid w:val="0046275A"/>
    <w:rsid w:val="0046291B"/>
    <w:rsid w:val="00462BCC"/>
    <w:rsid w:val="00464457"/>
    <w:rsid w:val="004655CA"/>
    <w:rsid w:val="00465992"/>
    <w:rsid w:val="00465CA3"/>
    <w:rsid w:val="00466843"/>
    <w:rsid w:val="0046688A"/>
    <w:rsid w:val="00467644"/>
    <w:rsid w:val="004715AD"/>
    <w:rsid w:val="00471E62"/>
    <w:rsid w:val="00471F2D"/>
    <w:rsid w:val="00472653"/>
    <w:rsid w:val="00474AF3"/>
    <w:rsid w:val="00475A88"/>
    <w:rsid w:val="004777EF"/>
    <w:rsid w:val="00480064"/>
    <w:rsid w:val="00480E32"/>
    <w:rsid w:val="004814A8"/>
    <w:rsid w:val="00481E2E"/>
    <w:rsid w:val="0048238F"/>
    <w:rsid w:val="0048259C"/>
    <w:rsid w:val="00482764"/>
    <w:rsid w:val="00482978"/>
    <w:rsid w:val="00482C1D"/>
    <w:rsid w:val="00482CA4"/>
    <w:rsid w:val="00482FA8"/>
    <w:rsid w:val="004830EA"/>
    <w:rsid w:val="00483704"/>
    <w:rsid w:val="00483A2A"/>
    <w:rsid w:val="00484E2E"/>
    <w:rsid w:val="00484EF7"/>
    <w:rsid w:val="00485844"/>
    <w:rsid w:val="0048602E"/>
    <w:rsid w:val="0048630F"/>
    <w:rsid w:val="004864CE"/>
    <w:rsid w:val="004903A3"/>
    <w:rsid w:val="00491111"/>
    <w:rsid w:val="004911A4"/>
    <w:rsid w:val="0049127F"/>
    <w:rsid w:val="004914EE"/>
    <w:rsid w:val="004915A8"/>
    <w:rsid w:val="0049280E"/>
    <w:rsid w:val="00492CD9"/>
    <w:rsid w:val="004930B5"/>
    <w:rsid w:val="00493F4A"/>
    <w:rsid w:val="00494390"/>
    <w:rsid w:val="00494467"/>
    <w:rsid w:val="00494F8E"/>
    <w:rsid w:val="0049506C"/>
    <w:rsid w:val="0049713E"/>
    <w:rsid w:val="00497AF0"/>
    <w:rsid w:val="00497B00"/>
    <w:rsid w:val="00497D98"/>
    <w:rsid w:val="004A2A5C"/>
    <w:rsid w:val="004A2C72"/>
    <w:rsid w:val="004A368D"/>
    <w:rsid w:val="004A3B73"/>
    <w:rsid w:val="004A3C8B"/>
    <w:rsid w:val="004A4A41"/>
    <w:rsid w:val="004A4B9C"/>
    <w:rsid w:val="004A5AEF"/>
    <w:rsid w:val="004A5D58"/>
    <w:rsid w:val="004A5F9B"/>
    <w:rsid w:val="004A61E5"/>
    <w:rsid w:val="004A681E"/>
    <w:rsid w:val="004A709E"/>
    <w:rsid w:val="004B0176"/>
    <w:rsid w:val="004B05DD"/>
    <w:rsid w:val="004B15D1"/>
    <w:rsid w:val="004B29B7"/>
    <w:rsid w:val="004B6558"/>
    <w:rsid w:val="004B6D28"/>
    <w:rsid w:val="004B6FB2"/>
    <w:rsid w:val="004C00EF"/>
    <w:rsid w:val="004C11DA"/>
    <w:rsid w:val="004C17CB"/>
    <w:rsid w:val="004C1DB7"/>
    <w:rsid w:val="004C2108"/>
    <w:rsid w:val="004C25B8"/>
    <w:rsid w:val="004C2621"/>
    <w:rsid w:val="004C2A08"/>
    <w:rsid w:val="004C3159"/>
    <w:rsid w:val="004C36B0"/>
    <w:rsid w:val="004C5475"/>
    <w:rsid w:val="004C5A2A"/>
    <w:rsid w:val="004C6338"/>
    <w:rsid w:val="004C64A7"/>
    <w:rsid w:val="004C68EA"/>
    <w:rsid w:val="004C7FA8"/>
    <w:rsid w:val="004C7FE9"/>
    <w:rsid w:val="004D0537"/>
    <w:rsid w:val="004D0553"/>
    <w:rsid w:val="004D0A6A"/>
    <w:rsid w:val="004D12E8"/>
    <w:rsid w:val="004D176D"/>
    <w:rsid w:val="004D1843"/>
    <w:rsid w:val="004D20DA"/>
    <w:rsid w:val="004D2B49"/>
    <w:rsid w:val="004D2CDF"/>
    <w:rsid w:val="004D2FCA"/>
    <w:rsid w:val="004D347C"/>
    <w:rsid w:val="004D444E"/>
    <w:rsid w:val="004D5B8F"/>
    <w:rsid w:val="004D6742"/>
    <w:rsid w:val="004D7222"/>
    <w:rsid w:val="004E0B4A"/>
    <w:rsid w:val="004E0B9E"/>
    <w:rsid w:val="004E1A37"/>
    <w:rsid w:val="004E263D"/>
    <w:rsid w:val="004E31A3"/>
    <w:rsid w:val="004E331F"/>
    <w:rsid w:val="004E48A1"/>
    <w:rsid w:val="004E5676"/>
    <w:rsid w:val="004E637F"/>
    <w:rsid w:val="004E7972"/>
    <w:rsid w:val="004F05B9"/>
    <w:rsid w:val="004F195C"/>
    <w:rsid w:val="004F1C1F"/>
    <w:rsid w:val="004F4571"/>
    <w:rsid w:val="004F5684"/>
    <w:rsid w:val="004F5CDD"/>
    <w:rsid w:val="004F5E6E"/>
    <w:rsid w:val="004F6955"/>
    <w:rsid w:val="004F6E15"/>
    <w:rsid w:val="004F6E8F"/>
    <w:rsid w:val="004F744F"/>
    <w:rsid w:val="00501EE0"/>
    <w:rsid w:val="0050219B"/>
    <w:rsid w:val="00502B50"/>
    <w:rsid w:val="00502F54"/>
    <w:rsid w:val="005031F2"/>
    <w:rsid w:val="00504709"/>
    <w:rsid w:val="00505C68"/>
    <w:rsid w:val="00505EDE"/>
    <w:rsid w:val="005062A9"/>
    <w:rsid w:val="0050745F"/>
    <w:rsid w:val="005074E8"/>
    <w:rsid w:val="0050793B"/>
    <w:rsid w:val="00507AB5"/>
    <w:rsid w:val="005118B5"/>
    <w:rsid w:val="005128B2"/>
    <w:rsid w:val="00512BA7"/>
    <w:rsid w:val="00513597"/>
    <w:rsid w:val="00514550"/>
    <w:rsid w:val="005152DC"/>
    <w:rsid w:val="00515A05"/>
    <w:rsid w:val="00516628"/>
    <w:rsid w:val="00516E0B"/>
    <w:rsid w:val="00517004"/>
    <w:rsid w:val="00517BDF"/>
    <w:rsid w:val="00517D02"/>
    <w:rsid w:val="00520D1B"/>
    <w:rsid w:val="005213D2"/>
    <w:rsid w:val="005214B4"/>
    <w:rsid w:val="00521847"/>
    <w:rsid w:val="0052233A"/>
    <w:rsid w:val="00523067"/>
    <w:rsid w:val="005232C0"/>
    <w:rsid w:val="0052344E"/>
    <w:rsid w:val="00523C58"/>
    <w:rsid w:val="005244AE"/>
    <w:rsid w:val="00524B8C"/>
    <w:rsid w:val="0052577F"/>
    <w:rsid w:val="0052581C"/>
    <w:rsid w:val="005258A0"/>
    <w:rsid w:val="00526323"/>
    <w:rsid w:val="00526888"/>
    <w:rsid w:val="00526B3A"/>
    <w:rsid w:val="005272A7"/>
    <w:rsid w:val="00527F7C"/>
    <w:rsid w:val="005311AA"/>
    <w:rsid w:val="00533CCE"/>
    <w:rsid w:val="00533D86"/>
    <w:rsid w:val="00533FD3"/>
    <w:rsid w:val="00535554"/>
    <w:rsid w:val="00537B92"/>
    <w:rsid w:val="005408D7"/>
    <w:rsid w:val="00541436"/>
    <w:rsid w:val="005419B7"/>
    <w:rsid w:val="00542B2C"/>
    <w:rsid w:val="00542ED4"/>
    <w:rsid w:val="00543226"/>
    <w:rsid w:val="005456DF"/>
    <w:rsid w:val="00545771"/>
    <w:rsid w:val="00545843"/>
    <w:rsid w:val="00545F3E"/>
    <w:rsid w:val="00547A1D"/>
    <w:rsid w:val="0055084F"/>
    <w:rsid w:val="00551C10"/>
    <w:rsid w:val="005530A5"/>
    <w:rsid w:val="00553270"/>
    <w:rsid w:val="005533F0"/>
    <w:rsid w:val="005539AF"/>
    <w:rsid w:val="005549DC"/>
    <w:rsid w:val="005549F8"/>
    <w:rsid w:val="00554B74"/>
    <w:rsid w:val="00556F1F"/>
    <w:rsid w:val="005579EB"/>
    <w:rsid w:val="00560F3A"/>
    <w:rsid w:val="005619D7"/>
    <w:rsid w:val="005633F8"/>
    <w:rsid w:val="00563605"/>
    <w:rsid w:val="00564453"/>
    <w:rsid w:val="005645C8"/>
    <w:rsid w:val="00565377"/>
    <w:rsid w:val="00566EF9"/>
    <w:rsid w:val="005671A0"/>
    <w:rsid w:val="005730DC"/>
    <w:rsid w:val="00573140"/>
    <w:rsid w:val="005731AC"/>
    <w:rsid w:val="00573DB4"/>
    <w:rsid w:val="00574803"/>
    <w:rsid w:val="00575099"/>
    <w:rsid w:val="00575DD2"/>
    <w:rsid w:val="0057637C"/>
    <w:rsid w:val="00576E72"/>
    <w:rsid w:val="00577434"/>
    <w:rsid w:val="00577E70"/>
    <w:rsid w:val="0058005D"/>
    <w:rsid w:val="00581BAE"/>
    <w:rsid w:val="0058218D"/>
    <w:rsid w:val="0058428C"/>
    <w:rsid w:val="00584F43"/>
    <w:rsid w:val="0058507D"/>
    <w:rsid w:val="00585562"/>
    <w:rsid w:val="00585AE3"/>
    <w:rsid w:val="00585C9C"/>
    <w:rsid w:val="00586777"/>
    <w:rsid w:val="0058680B"/>
    <w:rsid w:val="005872A5"/>
    <w:rsid w:val="00587704"/>
    <w:rsid w:val="00590277"/>
    <w:rsid w:val="005904EF"/>
    <w:rsid w:val="00590797"/>
    <w:rsid w:val="00590BEE"/>
    <w:rsid w:val="00590D63"/>
    <w:rsid w:val="005919A4"/>
    <w:rsid w:val="005922AF"/>
    <w:rsid w:val="00594B94"/>
    <w:rsid w:val="00596357"/>
    <w:rsid w:val="0059671F"/>
    <w:rsid w:val="005969C2"/>
    <w:rsid w:val="00596CA3"/>
    <w:rsid w:val="00596EF4"/>
    <w:rsid w:val="00597418"/>
    <w:rsid w:val="00597E89"/>
    <w:rsid w:val="005A0096"/>
    <w:rsid w:val="005A0606"/>
    <w:rsid w:val="005A1833"/>
    <w:rsid w:val="005A2CAD"/>
    <w:rsid w:val="005A355F"/>
    <w:rsid w:val="005A3DFB"/>
    <w:rsid w:val="005A45C1"/>
    <w:rsid w:val="005A4DDC"/>
    <w:rsid w:val="005A4FBD"/>
    <w:rsid w:val="005A5A26"/>
    <w:rsid w:val="005A5B10"/>
    <w:rsid w:val="005A60A7"/>
    <w:rsid w:val="005A60E9"/>
    <w:rsid w:val="005A6563"/>
    <w:rsid w:val="005A6838"/>
    <w:rsid w:val="005A694F"/>
    <w:rsid w:val="005A70CA"/>
    <w:rsid w:val="005A7970"/>
    <w:rsid w:val="005B2874"/>
    <w:rsid w:val="005B2C62"/>
    <w:rsid w:val="005B33C2"/>
    <w:rsid w:val="005B458A"/>
    <w:rsid w:val="005B4E20"/>
    <w:rsid w:val="005B65C3"/>
    <w:rsid w:val="005B7002"/>
    <w:rsid w:val="005B7727"/>
    <w:rsid w:val="005C0997"/>
    <w:rsid w:val="005C139D"/>
    <w:rsid w:val="005C13EB"/>
    <w:rsid w:val="005C19D5"/>
    <w:rsid w:val="005C1B53"/>
    <w:rsid w:val="005C2700"/>
    <w:rsid w:val="005C34CF"/>
    <w:rsid w:val="005C3954"/>
    <w:rsid w:val="005C3BAA"/>
    <w:rsid w:val="005C4CFA"/>
    <w:rsid w:val="005C52A5"/>
    <w:rsid w:val="005C6077"/>
    <w:rsid w:val="005C65D4"/>
    <w:rsid w:val="005C68A4"/>
    <w:rsid w:val="005C70B4"/>
    <w:rsid w:val="005C7665"/>
    <w:rsid w:val="005C7A38"/>
    <w:rsid w:val="005D024F"/>
    <w:rsid w:val="005D0E1D"/>
    <w:rsid w:val="005D1E5D"/>
    <w:rsid w:val="005D23DC"/>
    <w:rsid w:val="005D5114"/>
    <w:rsid w:val="005D5580"/>
    <w:rsid w:val="005D56D4"/>
    <w:rsid w:val="005D58B7"/>
    <w:rsid w:val="005D73EE"/>
    <w:rsid w:val="005E0883"/>
    <w:rsid w:val="005E1F3E"/>
    <w:rsid w:val="005E1F99"/>
    <w:rsid w:val="005E2559"/>
    <w:rsid w:val="005E312F"/>
    <w:rsid w:val="005E58A2"/>
    <w:rsid w:val="005E5B27"/>
    <w:rsid w:val="005E63E8"/>
    <w:rsid w:val="005E6FF3"/>
    <w:rsid w:val="005E774F"/>
    <w:rsid w:val="005E7A2F"/>
    <w:rsid w:val="005E7C75"/>
    <w:rsid w:val="005F19AE"/>
    <w:rsid w:val="005F1D9D"/>
    <w:rsid w:val="005F1EE6"/>
    <w:rsid w:val="005F274E"/>
    <w:rsid w:val="005F29BF"/>
    <w:rsid w:val="005F2D1E"/>
    <w:rsid w:val="005F3564"/>
    <w:rsid w:val="005F3752"/>
    <w:rsid w:val="005F496E"/>
    <w:rsid w:val="005F5A9E"/>
    <w:rsid w:val="005F76B1"/>
    <w:rsid w:val="005F7858"/>
    <w:rsid w:val="005F7B45"/>
    <w:rsid w:val="006007BB"/>
    <w:rsid w:val="0060160E"/>
    <w:rsid w:val="00601E6C"/>
    <w:rsid w:val="00601F82"/>
    <w:rsid w:val="00602052"/>
    <w:rsid w:val="006024C8"/>
    <w:rsid w:val="006029E7"/>
    <w:rsid w:val="00603818"/>
    <w:rsid w:val="006045FE"/>
    <w:rsid w:val="00604D76"/>
    <w:rsid w:val="00605418"/>
    <w:rsid w:val="00606257"/>
    <w:rsid w:val="006069F5"/>
    <w:rsid w:val="00607731"/>
    <w:rsid w:val="00607804"/>
    <w:rsid w:val="00610566"/>
    <w:rsid w:val="0061113C"/>
    <w:rsid w:val="0061170B"/>
    <w:rsid w:val="00611A8C"/>
    <w:rsid w:val="00611DB4"/>
    <w:rsid w:val="00612156"/>
    <w:rsid w:val="006122D3"/>
    <w:rsid w:val="0061302F"/>
    <w:rsid w:val="0061334F"/>
    <w:rsid w:val="00614768"/>
    <w:rsid w:val="006148B2"/>
    <w:rsid w:val="00616779"/>
    <w:rsid w:val="00616ABA"/>
    <w:rsid w:val="0061764E"/>
    <w:rsid w:val="00617826"/>
    <w:rsid w:val="00621A90"/>
    <w:rsid w:val="00622708"/>
    <w:rsid w:val="00622CE3"/>
    <w:rsid w:val="00622EE5"/>
    <w:rsid w:val="00623410"/>
    <w:rsid w:val="0062393C"/>
    <w:rsid w:val="00623E02"/>
    <w:rsid w:val="0062458A"/>
    <w:rsid w:val="00624CEE"/>
    <w:rsid w:val="006274DA"/>
    <w:rsid w:val="0062770A"/>
    <w:rsid w:val="00627EB7"/>
    <w:rsid w:val="00627EBE"/>
    <w:rsid w:val="00627EF5"/>
    <w:rsid w:val="006300B1"/>
    <w:rsid w:val="006303A4"/>
    <w:rsid w:val="00630CC4"/>
    <w:rsid w:val="00631779"/>
    <w:rsid w:val="00632340"/>
    <w:rsid w:val="00632AA8"/>
    <w:rsid w:val="00632C39"/>
    <w:rsid w:val="00633CAC"/>
    <w:rsid w:val="00633FE6"/>
    <w:rsid w:val="00635197"/>
    <w:rsid w:val="00635DCE"/>
    <w:rsid w:val="00636160"/>
    <w:rsid w:val="0063684A"/>
    <w:rsid w:val="00636FC8"/>
    <w:rsid w:val="00637D81"/>
    <w:rsid w:val="00641B97"/>
    <w:rsid w:val="00641C56"/>
    <w:rsid w:val="006434E8"/>
    <w:rsid w:val="00643593"/>
    <w:rsid w:val="00643A65"/>
    <w:rsid w:val="006442C2"/>
    <w:rsid w:val="006457B7"/>
    <w:rsid w:val="00645869"/>
    <w:rsid w:val="00645A78"/>
    <w:rsid w:val="0064659A"/>
    <w:rsid w:val="00646AC6"/>
    <w:rsid w:val="00647E64"/>
    <w:rsid w:val="00650F04"/>
    <w:rsid w:val="006510CE"/>
    <w:rsid w:val="006511B5"/>
    <w:rsid w:val="00652726"/>
    <w:rsid w:val="00653917"/>
    <w:rsid w:val="00655232"/>
    <w:rsid w:val="00656399"/>
    <w:rsid w:val="0065649A"/>
    <w:rsid w:val="006565B7"/>
    <w:rsid w:val="00657294"/>
    <w:rsid w:val="00660102"/>
    <w:rsid w:val="00660D87"/>
    <w:rsid w:val="0066234E"/>
    <w:rsid w:val="0066250C"/>
    <w:rsid w:val="006628B2"/>
    <w:rsid w:val="006643E8"/>
    <w:rsid w:val="006645B6"/>
    <w:rsid w:val="00664B6B"/>
    <w:rsid w:val="00666CB6"/>
    <w:rsid w:val="00670695"/>
    <w:rsid w:val="00671C61"/>
    <w:rsid w:val="00671E8E"/>
    <w:rsid w:val="0067252A"/>
    <w:rsid w:val="00673591"/>
    <w:rsid w:val="00674E40"/>
    <w:rsid w:val="00675286"/>
    <w:rsid w:val="00676150"/>
    <w:rsid w:val="0067651C"/>
    <w:rsid w:val="006767C7"/>
    <w:rsid w:val="00680D10"/>
    <w:rsid w:val="00680FDD"/>
    <w:rsid w:val="00682422"/>
    <w:rsid w:val="00682DE2"/>
    <w:rsid w:val="00683722"/>
    <w:rsid w:val="00683E59"/>
    <w:rsid w:val="0068491B"/>
    <w:rsid w:val="00684CE4"/>
    <w:rsid w:val="006864DD"/>
    <w:rsid w:val="006870FC"/>
    <w:rsid w:val="00687DE1"/>
    <w:rsid w:val="00687E63"/>
    <w:rsid w:val="00690918"/>
    <w:rsid w:val="006909B9"/>
    <w:rsid w:val="00690A20"/>
    <w:rsid w:val="0069114B"/>
    <w:rsid w:val="006913C4"/>
    <w:rsid w:val="006913E9"/>
    <w:rsid w:val="00692271"/>
    <w:rsid w:val="00692438"/>
    <w:rsid w:val="0069272C"/>
    <w:rsid w:val="006932A2"/>
    <w:rsid w:val="00693501"/>
    <w:rsid w:val="006942CE"/>
    <w:rsid w:val="00694CDF"/>
    <w:rsid w:val="00694F9B"/>
    <w:rsid w:val="00694FFF"/>
    <w:rsid w:val="00697E64"/>
    <w:rsid w:val="006A0065"/>
    <w:rsid w:val="006A03AB"/>
    <w:rsid w:val="006A1D99"/>
    <w:rsid w:val="006A1FFE"/>
    <w:rsid w:val="006A220A"/>
    <w:rsid w:val="006A2AB6"/>
    <w:rsid w:val="006A320F"/>
    <w:rsid w:val="006A366F"/>
    <w:rsid w:val="006A4D17"/>
    <w:rsid w:val="006A5389"/>
    <w:rsid w:val="006A631F"/>
    <w:rsid w:val="006A6338"/>
    <w:rsid w:val="006A65E0"/>
    <w:rsid w:val="006B11CA"/>
    <w:rsid w:val="006B26C2"/>
    <w:rsid w:val="006B3066"/>
    <w:rsid w:val="006B48B5"/>
    <w:rsid w:val="006B527B"/>
    <w:rsid w:val="006B5B1F"/>
    <w:rsid w:val="006B5BB7"/>
    <w:rsid w:val="006B695E"/>
    <w:rsid w:val="006B7372"/>
    <w:rsid w:val="006C0954"/>
    <w:rsid w:val="006C1B96"/>
    <w:rsid w:val="006C26B4"/>
    <w:rsid w:val="006C2787"/>
    <w:rsid w:val="006C39BE"/>
    <w:rsid w:val="006C4AC2"/>
    <w:rsid w:val="006C4AFD"/>
    <w:rsid w:val="006C5B3F"/>
    <w:rsid w:val="006C5E4E"/>
    <w:rsid w:val="006C67DA"/>
    <w:rsid w:val="006C67E2"/>
    <w:rsid w:val="006C6A5C"/>
    <w:rsid w:val="006C6A65"/>
    <w:rsid w:val="006C7562"/>
    <w:rsid w:val="006D0AB8"/>
    <w:rsid w:val="006D130E"/>
    <w:rsid w:val="006D3448"/>
    <w:rsid w:val="006D3CC1"/>
    <w:rsid w:val="006D44F3"/>
    <w:rsid w:val="006D4916"/>
    <w:rsid w:val="006D4ACD"/>
    <w:rsid w:val="006D4EC3"/>
    <w:rsid w:val="006D6ABB"/>
    <w:rsid w:val="006D6E7E"/>
    <w:rsid w:val="006D7D0E"/>
    <w:rsid w:val="006E19B4"/>
    <w:rsid w:val="006E1CD3"/>
    <w:rsid w:val="006E2CFB"/>
    <w:rsid w:val="006E2D65"/>
    <w:rsid w:val="006E318B"/>
    <w:rsid w:val="006E3390"/>
    <w:rsid w:val="006E39FA"/>
    <w:rsid w:val="006E44C8"/>
    <w:rsid w:val="006E518D"/>
    <w:rsid w:val="006E529B"/>
    <w:rsid w:val="006E6407"/>
    <w:rsid w:val="006E6549"/>
    <w:rsid w:val="006E65FC"/>
    <w:rsid w:val="006F0ACF"/>
    <w:rsid w:val="006F0CE8"/>
    <w:rsid w:val="006F1395"/>
    <w:rsid w:val="006F26E3"/>
    <w:rsid w:val="006F295A"/>
    <w:rsid w:val="006F38E5"/>
    <w:rsid w:val="006F48A3"/>
    <w:rsid w:val="006F4AD4"/>
    <w:rsid w:val="006F5951"/>
    <w:rsid w:val="006F7844"/>
    <w:rsid w:val="006F7DFD"/>
    <w:rsid w:val="00700192"/>
    <w:rsid w:val="00700F90"/>
    <w:rsid w:val="00701AC9"/>
    <w:rsid w:val="00702374"/>
    <w:rsid w:val="00702761"/>
    <w:rsid w:val="007029F4"/>
    <w:rsid w:val="00702EA5"/>
    <w:rsid w:val="00704AB0"/>
    <w:rsid w:val="00704E19"/>
    <w:rsid w:val="00705132"/>
    <w:rsid w:val="00705F43"/>
    <w:rsid w:val="00706188"/>
    <w:rsid w:val="00707372"/>
    <w:rsid w:val="00710D2C"/>
    <w:rsid w:val="00710F00"/>
    <w:rsid w:val="00711544"/>
    <w:rsid w:val="007131D8"/>
    <w:rsid w:val="00714405"/>
    <w:rsid w:val="00714AF0"/>
    <w:rsid w:val="007150C0"/>
    <w:rsid w:val="0071532F"/>
    <w:rsid w:val="00715453"/>
    <w:rsid w:val="00715829"/>
    <w:rsid w:val="0071682C"/>
    <w:rsid w:val="00720320"/>
    <w:rsid w:val="007209F1"/>
    <w:rsid w:val="007218AD"/>
    <w:rsid w:val="00721C4C"/>
    <w:rsid w:val="00722070"/>
    <w:rsid w:val="0072262F"/>
    <w:rsid w:val="007239D9"/>
    <w:rsid w:val="00724C99"/>
    <w:rsid w:val="007265C7"/>
    <w:rsid w:val="00726604"/>
    <w:rsid w:val="00726A2C"/>
    <w:rsid w:val="00732585"/>
    <w:rsid w:val="00734370"/>
    <w:rsid w:val="007344B5"/>
    <w:rsid w:val="00734BD7"/>
    <w:rsid w:val="0073595C"/>
    <w:rsid w:val="00736AA5"/>
    <w:rsid w:val="00736B5D"/>
    <w:rsid w:val="0073798A"/>
    <w:rsid w:val="00737DF7"/>
    <w:rsid w:val="00742419"/>
    <w:rsid w:val="00742E97"/>
    <w:rsid w:val="00743034"/>
    <w:rsid w:val="00743CF8"/>
    <w:rsid w:val="00743E70"/>
    <w:rsid w:val="00744A6C"/>
    <w:rsid w:val="00745C9A"/>
    <w:rsid w:val="00746C0F"/>
    <w:rsid w:val="00750C87"/>
    <w:rsid w:val="00750FC4"/>
    <w:rsid w:val="00751555"/>
    <w:rsid w:val="00751BFE"/>
    <w:rsid w:val="00751C80"/>
    <w:rsid w:val="007529A4"/>
    <w:rsid w:val="0075448D"/>
    <w:rsid w:val="007544F7"/>
    <w:rsid w:val="00755569"/>
    <w:rsid w:val="007573B5"/>
    <w:rsid w:val="00757D44"/>
    <w:rsid w:val="00760581"/>
    <w:rsid w:val="00761326"/>
    <w:rsid w:val="007624E6"/>
    <w:rsid w:val="0076332D"/>
    <w:rsid w:val="0076441C"/>
    <w:rsid w:val="00765FF2"/>
    <w:rsid w:val="007666E8"/>
    <w:rsid w:val="007666F1"/>
    <w:rsid w:val="00766D97"/>
    <w:rsid w:val="0076745C"/>
    <w:rsid w:val="007678F9"/>
    <w:rsid w:val="007715B0"/>
    <w:rsid w:val="00771917"/>
    <w:rsid w:val="00772049"/>
    <w:rsid w:val="007728D5"/>
    <w:rsid w:val="007743EC"/>
    <w:rsid w:val="00775F32"/>
    <w:rsid w:val="00776963"/>
    <w:rsid w:val="007773A1"/>
    <w:rsid w:val="007807E8"/>
    <w:rsid w:val="00781967"/>
    <w:rsid w:val="00781D17"/>
    <w:rsid w:val="00781DA0"/>
    <w:rsid w:val="00781F1B"/>
    <w:rsid w:val="00782774"/>
    <w:rsid w:val="00783094"/>
    <w:rsid w:val="00783ACC"/>
    <w:rsid w:val="00783EF6"/>
    <w:rsid w:val="007842EA"/>
    <w:rsid w:val="0078539B"/>
    <w:rsid w:val="0078540A"/>
    <w:rsid w:val="0078622B"/>
    <w:rsid w:val="007873E2"/>
    <w:rsid w:val="00787D67"/>
    <w:rsid w:val="00787E35"/>
    <w:rsid w:val="007905AC"/>
    <w:rsid w:val="00792EEC"/>
    <w:rsid w:val="0079330F"/>
    <w:rsid w:val="00794015"/>
    <w:rsid w:val="0079404B"/>
    <w:rsid w:val="00794104"/>
    <w:rsid w:val="007965C7"/>
    <w:rsid w:val="00796FD5"/>
    <w:rsid w:val="007970B1"/>
    <w:rsid w:val="00797819"/>
    <w:rsid w:val="00797D47"/>
    <w:rsid w:val="007A0B8F"/>
    <w:rsid w:val="007A0DF1"/>
    <w:rsid w:val="007A0FEF"/>
    <w:rsid w:val="007A2509"/>
    <w:rsid w:val="007A276B"/>
    <w:rsid w:val="007A3D9E"/>
    <w:rsid w:val="007A45C0"/>
    <w:rsid w:val="007A4EEC"/>
    <w:rsid w:val="007A4F97"/>
    <w:rsid w:val="007A5309"/>
    <w:rsid w:val="007A58F0"/>
    <w:rsid w:val="007A6554"/>
    <w:rsid w:val="007A7FA4"/>
    <w:rsid w:val="007B1AAE"/>
    <w:rsid w:val="007B39D2"/>
    <w:rsid w:val="007B56A5"/>
    <w:rsid w:val="007B598F"/>
    <w:rsid w:val="007B5B12"/>
    <w:rsid w:val="007B6484"/>
    <w:rsid w:val="007B67ED"/>
    <w:rsid w:val="007B6A73"/>
    <w:rsid w:val="007B6A9A"/>
    <w:rsid w:val="007B6BC3"/>
    <w:rsid w:val="007B75B6"/>
    <w:rsid w:val="007C14BB"/>
    <w:rsid w:val="007C2F4C"/>
    <w:rsid w:val="007C48F9"/>
    <w:rsid w:val="007C4C37"/>
    <w:rsid w:val="007C50D2"/>
    <w:rsid w:val="007C5D93"/>
    <w:rsid w:val="007C76E3"/>
    <w:rsid w:val="007D0176"/>
    <w:rsid w:val="007D0274"/>
    <w:rsid w:val="007D172D"/>
    <w:rsid w:val="007D1BD0"/>
    <w:rsid w:val="007D1E38"/>
    <w:rsid w:val="007D35D4"/>
    <w:rsid w:val="007D47D7"/>
    <w:rsid w:val="007D6016"/>
    <w:rsid w:val="007D66F1"/>
    <w:rsid w:val="007E00F0"/>
    <w:rsid w:val="007E0687"/>
    <w:rsid w:val="007E06C1"/>
    <w:rsid w:val="007E39B1"/>
    <w:rsid w:val="007E4B3E"/>
    <w:rsid w:val="007E561A"/>
    <w:rsid w:val="007E5D8C"/>
    <w:rsid w:val="007E6CFB"/>
    <w:rsid w:val="007E7279"/>
    <w:rsid w:val="007F01AD"/>
    <w:rsid w:val="007F1F3C"/>
    <w:rsid w:val="007F244D"/>
    <w:rsid w:val="007F2E5C"/>
    <w:rsid w:val="007F3E29"/>
    <w:rsid w:val="007F3F43"/>
    <w:rsid w:val="007F5DBB"/>
    <w:rsid w:val="007F65BD"/>
    <w:rsid w:val="007F6676"/>
    <w:rsid w:val="007F6754"/>
    <w:rsid w:val="007F6B78"/>
    <w:rsid w:val="007F7876"/>
    <w:rsid w:val="007F7A42"/>
    <w:rsid w:val="00800481"/>
    <w:rsid w:val="00800643"/>
    <w:rsid w:val="008007CB"/>
    <w:rsid w:val="008010CA"/>
    <w:rsid w:val="00802A72"/>
    <w:rsid w:val="00803CBF"/>
    <w:rsid w:val="00804238"/>
    <w:rsid w:val="0080594F"/>
    <w:rsid w:val="00805B0E"/>
    <w:rsid w:val="00806B1A"/>
    <w:rsid w:val="0080763D"/>
    <w:rsid w:val="008108E9"/>
    <w:rsid w:val="00814311"/>
    <w:rsid w:val="00816544"/>
    <w:rsid w:val="0081666E"/>
    <w:rsid w:val="00816DD0"/>
    <w:rsid w:val="00817394"/>
    <w:rsid w:val="008173DD"/>
    <w:rsid w:val="00817E9A"/>
    <w:rsid w:val="00817F32"/>
    <w:rsid w:val="00820AD3"/>
    <w:rsid w:val="00820CA6"/>
    <w:rsid w:val="00820EB1"/>
    <w:rsid w:val="008213B1"/>
    <w:rsid w:val="00822D81"/>
    <w:rsid w:val="00823196"/>
    <w:rsid w:val="00823280"/>
    <w:rsid w:val="00823CD2"/>
    <w:rsid w:val="0082474D"/>
    <w:rsid w:val="0082492B"/>
    <w:rsid w:val="00824AE6"/>
    <w:rsid w:val="00824F62"/>
    <w:rsid w:val="00826F3E"/>
    <w:rsid w:val="00827117"/>
    <w:rsid w:val="00831F95"/>
    <w:rsid w:val="00832A59"/>
    <w:rsid w:val="00832DF0"/>
    <w:rsid w:val="008331A9"/>
    <w:rsid w:val="00833972"/>
    <w:rsid w:val="00834B00"/>
    <w:rsid w:val="00835AA0"/>
    <w:rsid w:val="00836505"/>
    <w:rsid w:val="008371A2"/>
    <w:rsid w:val="00843347"/>
    <w:rsid w:val="00845AC0"/>
    <w:rsid w:val="00846E23"/>
    <w:rsid w:val="008476DD"/>
    <w:rsid w:val="00850E90"/>
    <w:rsid w:val="00851EC1"/>
    <w:rsid w:val="008535CE"/>
    <w:rsid w:val="00854037"/>
    <w:rsid w:val="00854E77"/>
    <w:rsid w:val="00855C6C"/>
    <w:rsid w:val="00857210"/>
    <w:rsid w:val="00857498"/>
    <w:rsid w:val="008578C1"/>
    <w:rsid w:val="008578D9"/>
    <w:rsid w:val="00857C29"/>
    <w:rsid w:val="00860A53"/>
    <w:rsid w:val="00861B93"/>
    <w:rsid w:val="0086206B"/>
    <w:rsid w:val="00862241"/>
    <w:rsid w:val="00862763"/>
    <w:rsid w:val="00862B9F"/>
    <w:rsid w:val="008659D7"/>
    <w:rsid w:val="00865BCE"/>
    <w:rsid w:val="00865DC8"/>
    <w:rsid w:val="0086652F"/>
    <w:rsid w:val="00867A3E"/>
    <w:rsid w:val="00870506"/>
    <w:rsid w:val="00871A90"/>
    <w:rsid w:val="00871FB6"/>
    <w:rsid w:val="008730EA"/>
    <w:rsid w:val="0087385C"/>
    <w:rsid w:val="008745E0"/>
    <w:rsid w:val="008747BF"/>
    <w:rsid w:val="008747D1"/>
    <w:rsid w:val="008761AA"/>
    <w:rsid w:val="00876635"/>
    <w:rsid w:val="008775CD"/>
    <w:rsid w:val="0087795E"/>
    <w:rsid w:val="00880687"/>
    <w:rsid w:val="00880ED6"/>
    <w:rsid w:val="0088111F"/>
    <w:rsid w:val="008818CF"/>
    <w:rsid w:val="00882A70"/>
    <w:rsid w:val="008834B6"/>
    <w:rsid w:val="008849F0"/>
    <w:rsid w:val="00886923"/>
    <w:rsid w:val="00887C9C"/>
    <w:rsid w:val="008903A2"/>
    <w:rsid w:val="008903E9"/>
    <w:rsid w:val="008908AC"/>
    <w:rsid w:val="0089110E"/>
    <w:rsid w:val="00891229"/>
    <w:rsid w:val="00891C5B"/>
    <w:rsid w:val="008926DE"/>
    <w:rsid w:val="00893525"/>
    <w:rsid w:val="008957BB"/>
    <w:rsid w:val="00895D0E"/>
    <w:rsid w:val="00896004"/>
    <w:rsid w:val="00896560"/>
    <w:rsid w:val="008968C9"/>
    <w:rsid w:val="00896E8A"/>
    <w:rsid w:val="008A0C8D"/>
    <w:rsid w:val="008A1E8A"/>
    <w:rsid w:val="008A2A5C"/>
    <w:rsid w:val="008A30DF"/>
    <w:rsid w:val="008A374C"/>
    <w:rsid w:val="008A3781"/>
    <w:rsid w:val="008A39ED"/>
    <w:rsid w:val="008A3F28"/>
    <w:rsid w:val="008A4307"/>
    <w:rsid w:val="008A53D6"/>
    <w:rsid w:val="008A62E3"/>
    <w:rsid w:val="008A631E"/>
    <w:rsid w:val="008A6F64"/>
    <w:rsid w:val="008B04BF"/>
    <w:rsid w:val="008B05C9"/>
    <w:rsid w:val="008B068E"/>
    <w:rsid w:val="008B1D62"/>
    <w:rsid w:val="008B1EB5"/>
    <w:rsid w:val="008B3C3C"/>
    <w:rsid w:val="008B529C"/>
    <w:rsid w:val="008B6737"/>
    <w:rsid w:val="008B6792"/>
    <w:rsid w:val="008B751E"/>
    <w:rsid w:val="008B7813"/>
    <w:rsid w:val="008C0531"/>
    <w:rsid w:val="008C1554"/>
    <w:rsid w:val="008C1935"/>
    <w:rsid w:val="008C223F"/>
    <w:rsid w:val="008C2429"/>
    <w:rsid w:val="008C2C68"/>
    <w:rsid w:val="008C2EA0"/>
    <w:rsid w:val="008C34A7"/>
    <w:rsid w:val="008C57AE"/>
    <w:rsid w:val="008C5D49"/>
    <w:rsid w:val="008C5E21"/>
    <w:rsid w:val="008C6538"/>
    <w:rsid w:val="008C7605"/>
    <w:rsid w:val="008D0A01"/>
    <w:rsid w:val="008D1811"/>
    <w:rsid w:val="008D1D7F"/>
    <w:rsid w:val="008D295D"/>
    <w:rsid w:val="008D2F3B"/>
    <w:rsid w:val="008D315B"/>
    <w:rsid w:val="008D3539"/>
    <w:rsid w:val="008D4105"/>
    <w:rsid w:val="008D4CDC"/>
    <w:rsid w:val="008D597A"/>
    <w:rsid w:val="008D6CFF"/>
    <w:rsid w:val="008D774F"/>
    <w:rsid w:val="008E10B9"/>
    <w:rsid w:val="008E1300"/>
    <w:rsid w:val="008E134A"/>
    <w:rsid w:val="008E147A"/>
    <w:rsid w:val="008E152D"/>
    <w:rsid w:val="008E2042"/>
    <w:rsid w:val="008E22C8"/>
    <w:rsid w:val="008E231C"/>
    <w:rsid w:val="008E24D6"/>
    <w:rsid w:val="008E2684"/>
    <w:rsid w:val="008E26AC"/>
    <w:rsid w:val="008E2BE7"/>
    <w:rsid w:val="008E42BB"/>
    <w:rsid w:val="008E44A3"/>
    <w:rsid w:val="008E5944"/>
    <w:rsid w:val="008E5D96"/>
    <w:rsid w:val="008E638D"/>
    <w:rsid w:val="008E6651"/>
    <w:rsid w:val="008E735F"/>
    <w:rsid w:val="008E77CE"/>
    <w:rsid w:val="008E7A37"/>
    <w:rsid w:val="008E7B7B"/>
    <w:rsid w:val="008E7C51"/>
    <w:rsid w:val="008F1003"/>
    <w:rsid w:val="008F23C7"/>
    <w:rsid w:val="008F2DB3"/>
    <w:rsid w:val="008F368C"/>
    <w:rsid w:val="008F3953"/>
    <w:rsid w:val="008F3ECA"/>
    <w:rsid w:val="008F4342"/>
    <w:rsid w:val="008F462E"/>
    <w:rsid w:val="008F5135"/>
    <w:rsid w:val="008F606A"/>
    <w:rsid w:val="008F64A1"/>
    <w:rsid w:val="008F6A8B"/>
    <w:rsid w:val="008F7CC7"/>
    <w:rsid w:val="008F7CD7"/>
    <w:rsid w:val="0090195C"/>
    <w:rsid w:val="00901C32"/>
    <w:rsid w:val="00902102"/>
    <w:rsid w:val="0090213A"/>
    <w:rsid w:val="009028CA"/>
    <w:rsid w:val="00902F33"/>
    <w:rsid w:val="009031B4"/>
    <w:rsid w:val="009032A8"/>
    <w:rsid w:val="00903335"/>
    <w:rsid w:val="00903B28"/>
    <w:rsid w:val="009041E9"/>
    <w:rsid w:val="00904F67"/>
    <w:rsid w:val="009068D6"/>
    <w:rsid w:val="00906AB1"/>
    <w:rsid w:val="0090758D"/>
    <w:rsid w:val="00907BE1"/>
    <w:rsid w:val="009101AA"/>
    <w:rsid w:val="00910255"/>
    <w:rsid w:val="00911873"/>
    <w:rsid w:val="00911BC0"/>
    <w:rsid w:val="00912110"/>
    <w:rsid w:val="0091233A"/>
    <w:rsid w:val="00912ABB"/>
    <w:rsid w:val="00913C26"/>
    <w:rsid w:val="009146AB"/>
    <w:rsid w:val="00914B89"/>
    <w:rsid w:val="00914D71"/>
    <w:rsid w:val="00915EC4"/>
    <w:rsid w:val="00915F50"/>
    <w:rsid w:val="0091716C"/>
    <w:rsid w:val="00917CDA"/>
    <w:rsid w:val="0092007A"/>
    <w:rsid w:val="00920526"/>
    <w:rsid w:val="00921A87"/>
    <w:rsid w:val="00921E14"/>
    <w:rsid w:val="009230F0"/>
    <w:rsid w:val="0092409F"/>
    <w:rsid w:val="009254BB"/>
    <w:rsid w:val="009271D0"/>
    <w:rsid w:val="00927260"/>
    <w:rsid w:val="009273EB"/>
    <w:rsid w:val="0092757B"/>
    <w:rsid w:val="00931074"/>
    <w:rsid w:val="00931B21"/>
    <w:rsid w:val="009324BC"/>
    <w:rsid w:val="00932590"/>
    <w:rsid w:val="00932A0C"/>
    <w:rsid w:val="00932BA6"/>
    <w:rsid w:val="009330EC"/>
    <w:rsid w:val="00933179"/>
    <w:rsid w:val="009341DD"/>
    <w:rsid w:val="00934774"/>
    <w:rsid w:val="00935A59"/>
    <w:rsid w:val="00935C02"/>
    <w:rsid w:val="00935EA0"/>
    <w:rsid w:val="00936446"/>
    <w:rsid w:val="009370E8"/>
    <w:rsid w:val="00937D09"/>
    <w:rsid w:val="00940B58"/>
    <w:rsid w:val="00942CC2"/>
    <w:rsid w:val="009439EA"/>
    <w:rsid w:val="00945504"/>
    <w:rsid w:val="009455EE"/>
    <w:rsid w:val="009456BE"/>
    <w:rsid w:val="00946773"/>
    <w:rsid w:val="009471C2"/>
    <w:rsid w:val="00947569"/>
    <w:rsid w:val="0095011A"/>
    <w:rsid w:val="00950538"/>
    <w:rsid w:val="009505AF"/>
    <w:rsid w:val="00950B54"/>
    <w:rsid w:val="00950C5C"/>
    <w:rsid w:val="0095179A"/>
    <w:rsid w:val="00951869"/>
    <w:rsid w:val="00951D15"/>
    <w:rsid w:val="009528CB"/>
    <w:rsid w:val="00952ACE"/>
    <w:rsid w:val="00952CF6"/>
    <w:rsid w:val="0095354E"/>
    <w:rsid w:val="00953960"/>
    <w:rsid w:val="00953C72"/>
    <w:rsid w:val="00954D74"/>
    <w:rsid w:val="009561E7"/>
    <w:rsid w:val="0095745E"/>
    <w:rsid w:val="0095755D"/>
    <w:rsid w:val="009601FB"/>
    <w:rsid w:val="00960445"/>
    <w:rsid w:val="0096049E"/>
    <w:rsid w:val="009608CA"/>
    <w:rsid w:val="0096130A"/>
    <w:rsid w:val="00961FCB"/>
    <w:rsid w:val="00962D13"/>
    <w:rsid w:val="00963E86"/>
    <w:rsid w:val="00964A7D"/>
    <w:rsid w:val="00964EF0"/>
    <w:rsid w:val="0096585E"/>
    <w:rsid w:val="009666CD"/>
    <w:rsid w:val="00967664"/>
    <w:rsid w:val="00970454"/>
    <w:rsid w:val="00971229"/>
    <w:rsid w:val="00971A45"/>
    <w:rsid w:val="00972E5C"/>
    <w:rsid w:val="00972E72"/>
    <w:rsid w:val="00973543"/>
    <w:rsid w:val="00973902"/>
    <w:rsid w:val="00973989"/>
    <w:rsid w:val="009742A0"/>
    <w:rsid w:val="0097471A"/>
    <w:rsid w:val="00975898"/>
    <w:rsid w:val="00975B40"/>
    <w:rsid w:val="00975D7A"/>
    <w:rsid w:val="00975F63"/>
    <w:rsid w:val="00981D12"/>
    <w:rsid w:val="00981E94"/>
    <w:rsid w:val="009834CF"/>
    <w:rsid w:val="009836D7"/>
    <w:rsid w:val="00983B81"/>
    <w:rsid w:val="00983C8D"/>
    <w:rsid w:val="00985298"/>
    <w:rsid w:val="00985327"/>
    <w:rsid w:val="009857B2"/>
    <w:rsid w:val="00986652"/>
    <w:rsid w:val="009869BA"/>
    <w:rsid w:val="00987130"/>
    <w:rsid w:val="00987773"/>
    <w:rsid w:val="00987D24"/>
    <w:rsid w:val="00987E54"/>
    <w:rsid w:val="00990390"/>
    <w:rsid w:val="009911FB"/>
    <w:rsid w:val="009912EA"/>
    <w:rsid w:val="00991E32"/>
    <w:rsid w:val="0099281F"/>
    <w:rsid w:val="009928D9"/>
    <w:rsid w:val="00993198"/>
    <w:rsid w:val="0099456D"/>
    <w:rsid w:val="00995120"/>
    <w:rsid w:val="009955DE"/>
    <w:rsid w:val="009962D2"/>
    <w:rsid w:val="009964DD"/>
    <w:rsid w:val="009969F7"/>
    <w:rsid w:val="009970A5"/>
    <w:rsid w:val="009979EF"/>
    <w:rsid w:val="00997B67"/>
    <w:rsid w:val="009A03F5"/>
    <w:rsid w:val="009A1F81"/>
    <w:rsid w:val="009A1FDC"/>
    <w:rsid w:val="009A292A"/>
    <w:rsid w:val="009A2BAA"/>
    <w:rsid w:val="009A2C97"/>
    <w:rsid w:val="009A2FF2"/>
    <w:rsid w:val="009A3810"/>
    <w:rsid w:val="009A3981"/>
    <w:rsid w:val="009A3C40"/>
    <w:rsid w:val="009A4674"/>
    <w:rsid w:val="009A4D00"/>
    <w:rsid w:val="009A513A"/>
    <w:rsid w:val="009A5B87"/>
    <w:rsid w:val="009A5E50"/>
    <w:rsid w:val="009A6E7B"/>
    <w:rsid w:val="009A73C1"/>
    <w:rsid w:val="009A7610"/>
    <w:rsid w:val="009A7949"/>
    <w:rsid w:val="009B029C"/>
    <w:rsid w:val="009B0C67"/>
    <w:rsid w:val="009B13C6"/>
    <w:rsid w:val="009B18EB"/>
    <w:rsid w:val="009B21AA"/>
    <w:rsid w:val="009B2298"/>
    <w:rsid w:val="009B2DE4"/>
    <w:rsid w:val="009B3104"/>
    <w:rsid w:val="009B40D2"/>
    <w:rsid w:val="009B4856"/>
    <w:rsid w:val="009B48C5"/>
    <w:rsid w:val="009B5EB7"/>
    <w:rsid w:val="009B61DA"/>
    <w:rsid w:val="009B6ADF"/>
    <w:rsid w:val="009B7E15"/>
    <w:rsid w:val="009C08A0"/>
    <w:rsid w:val="009C0CD7"/>
    <w:rsid w:val="009C1DB9"/>
    <w:rsid w:val="009C2888"/>
    <w:rsid w:val="009C2E8F"/>
    <w:rsid w:val="009C4C8A"/>
    <w:rsid w:val="009C5043"/>
    <w:rsid w:val="009D06E7"/>
    <w:rsid w:val="009D096F"/>
    <w:rsid w:val="009D1723"/>
    <w:rsid w:val="009D1BCA"/>
    <w:rsid w:val="009D2DAF"/>
    <w:rsid w:val="009D31F8"/>
    <w:rsid w:val="009D59A9"/>
    <w:rsid w:val="009D605A"/>
    <w:rsid w:val="009D6409"/>
    <w:rsid w:val="009D643B"/>
    <w:rsid w:val="009D696A"/>
    <w:rsid w:val="009D7428"/>
    <w:rsid w:val="009D76D4"/>
    <w:rsid w:val="009E007F"/>
    <w:rsid w:val="009E02D9"/>
    <w:rsid w:val="009E0508"/>
    <w:rsid w:val="009E1105"/>
    <w:rsid w:val="009E1245"/>
    <w:rsid w:val="009E15B2"/>
    <w:rsid w:val="009E294C"/>
    <w:rsid w:val="009E2CE1"/>
    <w:rsid w:val="009E4036"/>
    <w:rsid w:val="009E459E"/>
    <w:rsid w:val="009E55E6"/>
    <w:rsid w:val="009E5BCD"/>
    <w:rsid w:val="009E5DF5"/>
    <w:rsid w:val="009F00CC"/>
    <w:rsid w:val="009F04EC"/>
    <w:rsid w:val="009F0ABC"/>
    <w:rsid w:val="009F0DC6"/>
    <w:rsid w:val="009F130B"/>
    <w:rsid w:val="009F59F0"/>
    <w:rsid w:val="009F7783"/>
    <w:rsid w:val="00A000BB"/>
    <w:rsid w:val="00A003CD"/>
    <w:rsid w:val="00A00A8E"/>
    <w:rsid w:val="00A00DBF"/>
    <w:rsid w:val="00A00DD2"/>
    <w:rsid w:val="00A018D5"/>
    <w:rsid w:val="00A02062"/>
    <w:rsid w:val="00A02408"/>
    <w:rsid w:val="00A03092"/>
    <w:rsid w:val="00A03D6B"/>
    <w:rsid w:val="00A04CF1"/>
    <w:rsid w:val="00A05D10"/>
    <w:rsid w:val="00A070C0"/>
    <w:rsid w:val="00A07632"/>
    <w:rsid w:val="00A07A39"/>
    <w:rsid w:val="00A07C57"/>
    <w:rsid w:val="00A105BD"/>
    <w:rsid w:val="00A11338"/>
    <w:rsid w:val="00A11806"/>
    <w:rsid w:val="00A12207"/>
    <w:rsid w:val="00A1234D"/>
    <w:rsid w:val="00A12911"/>
    <w:rsid w:val="00A132A1"/>
    <w:rsid w:val="00A14872"/>
    <w:rsid w:val="00A14959"/>
    <w:rsid w:val="00A149E6"/>
    <w:rsid w:val="00A14F42"/>
    <w:rsid w:val="00A15EC2"/>
    <w:rsid w:val="00A1627F"/>
    <w:rsid w:val="00A16C28"/>
    <w:rsid w:val="00A17D92"/>
    <w:rsid w:val="00A25F64"/>
    <w:rsid w:val="00A26AA8"/>
    <w:rsid w:val="00A279A6"/>
    <w:rsid w:val="00A279C7"/>
    <w:rsid w:val="00A300AD"/>
    <w:rsid w:val="00A305A9"/>
    <w:rsid w:val="00A30DDF"/>
    <w:rsid w:val="00A3152D"/>
    <w:rsid w:val="00A33252"/>
    <w:rsid w:val="00A33E84"/>
    <w:rsid w:val="00A342AF"/>
    <w:rsid w:val="00A345CB"/>
    <w:rsid w:val="00A34751"/>
    <w:rsid w:val="00A34BC3"/>
    <w:rsid w:val="00A34FFD"/>
    <w:rsid w:val="00A35199"/>
    <w:rsid w:val="00A3559C"/>
    <w:rsid w:val="00A36ACA"/>
    <w:rsid w:val="00A404AD"/>
    <w:rsid w:val="00A4064F"/>
    <w:rsid w:val="00A40B5B"/>
    <w:rsid w:val="00A40C30"/>
    <w:rsid w:val="00A41942"/>
    <w:rsid w:val="00A436CE"/>
    <w:rsid w:val="00A43F0F"/>
    <w:rsid w:val="00A4511F"/>
    <w:rsid w:val="00A455D5"/>
    <w:rsid w:val="00A46927"/>
    <w:rsid w:val="00A47243"/>
    <w:rsid w:val="00A50A05"/>
    <w:rsid w:val="00A513C7"/>
    <w:rsid w:val="00A52527"/>
    <w:rsid w:val="00A52972"/>
    <w:rsid w:val="00A533EF"/>
    <w:rsid w:val="00A5348B"/>
    <w:rsid w:val="00A53D08"/>
    <w:rsid w:val="00A54240"/>
    <w:rsid w:val="00A5436A"/>
    <w:rsid w:val="00A54D04"/>
    <w:rsid w:val="00A54F66"/>
    <w:rsid w:val="00A5508B"/>
    <w:rsid w:val="00A55A21"/>
    <w:rsid w:val="00A55F5E"/>
    <w:rsid w:val="00A5723A"/>
    <w:rsid w:val="00A57796"/>
    <w:rsid w:val="00A57E08"/>
    <w:rsid w:val="00A62A0A"/>
    <w:rsid w:val="00A62BE0"/>
    <w:rsid w:val="00A64CD8"/>
    <w:rsid w:val="00A652EC"/>
    <w:rsid w:val="00A7071C"/>
    <w:rsid w:val="00A709B5"/>
    <w:rsid w:val="00A71562"/>
    <w:rsid w:val="00A71AC0"/>
    <w:rsid w:val="00A71FDA"/>
    <w:rsid w:val="00A732AB"/>
    <w:rsid w:val="00A734B9"/>
    <w:rsid w:val="00A74C1E"/>
    <w:rsid w:val="00A75093"/>
    <w:rsid w:val="00A7530B"/>
    <w:rsid w:val="00A766CA"/>
    <w:rsid w:val="00A76719"/>
    <w:rsid w:val="00A76968"/>
    <w:rsid w:val="00A811F4"/>
    <w:rsid w:val="00A81ED7"/>
    <w:rsid w:val="00A825D2"/>
    <w:rsid w:val="00A833AD"/>
    <w:rsid w:val="00A84C5D"/>
    <w:rsid w:val="00A8528F"/>
    <w:rsid w:val="00A85D97"/>
    <w:rsid w:val="00A865FB"/>
    <w:rsid w:val="00A869B2"/>
    <w:rsid w:val="00A86C26"/>
    <w:rsid w:val="00A87309"/>
    <w:rsid w:val="00A87377"/>
    <w:rsid w:val="00A90D68"/>
    <w:rsid w:val="00A91DEA"/>
    <w:rsid w:val="00A936FA"/>
    <w:rsid w:val="00A93C9C"/>
    <w:rsid w:val="00A954C3"/>
    <w:rsid w:val="00A95B77"/>
    <w:rsid w:val="00A95EE7"/>
    <w:rsid w:val="00A965CF"/>
    <w:rsid w:val="00A969C8"/>
    <w:rsid w:val="00A969DA"/>
    <w:rsid w:val="00A9700C"/>
    <w:rsid w:val="00A97751"/>
    <w:rsid w:val="00A97C46"/>
    <w:rsid w:val="00A97FDD"/>
    <w:rsid w:val="00AA0BD5"/>
    <w:rsid w:val="00AA10C4"/>
    <w:rsid w:val="00AA17A2"/>
    <w:rsid w:val="00AA2E93"/>
    <w:rsid w:val="00AA3F6F"/>
    <w:rsid w:val="00AA5792"/>
    <w:rsid w:val="00AA604C"/>
    <w:rsid w:val="00AA678B"/>
    <w:rsid w:val="00AB00F9"/>
    <w:rsid w:val="00AB17F4"/>
    <w:rsid w:val="00AB3F1E"/>
    <w:rsid w:val="00AB40F4"/>
    <w:rsid w:val="00AB42EA"/>
    <w:rsid w:val="00AB4ED6"/>
    <w:rsid w:val="00AB64B4"/>
    <w:rsid w:val="00AB72D0"/>
    <w:rsid w:val="00AB7533"/>
    <w:rsid w:val="00AC0357"/>
    <w:rsid w:val="00AC0FC8"/>
    <w:rsid w:val="00AC1483"/>
    <w:rsid w:val="00AC1836"/>
    <w:rsid w:val="00AC2489"/>
    <w:rsid w:val="00AC4114"/>
    <w:rsid w:val="00AC73BD"/>
    <w:rsid w:val="00AC742E"/>
    <w:rsid w:val="00AC7643"/>
    <w:rsid w:val="00AC7B23"/>
    <w:rsid w:val="00AC7DF1"/>
    <w:rsid w:val="00AD0EDC"/>
    <w:rsid w:val="00AD165F"/>
    <w:rsid w:val="00AD1E5E"/>
    <w:rsid w:val="00AD2446"/>
    <w:rsid w:val="00AD28B4"/>
    <w:rsid w:val="00AD4390"/>
    <w:rsid w:val="00AD4D3F"/>
    <w:rsid w:val="00AD5AAA"/>
    <w:rsid w:val="00AD5C3E"/>
    <w:rsid w:val="00AD5C5B"/>
    <w:rsid w:val="00AD5E0F"/>
    <w:rsid w:val="00AD66FB"/>
    <w:rsid w:val="00AD75BE"/>
    <w:rsid w:val="00AD77A9"/>
    <w:rsid w:val="00AD790B"/>
    <w:rsid w:val="00AD7BA5"/>
    <w:rsid w:val="00AE0E6A"/>
    <w:rsid w:val="00AE138C"/>
    <w:rsid w:val="00AE1A0C"/>
    <w:rsid w:val="00AE2A44"/>
    <w:rsid w:val="00AE2F55"/>
    <w:rsid w:val="00AE3742"/>
    <w:rsid w:val="00AE3C7B"/>
    <w:rsid w:val="00AE4C23"/>
    <w:rsid w:val="00AE50F6"/>
    <w:rsid w:val="00AE530C"/>
    <w:rsid w:val="00AE5A63"/>
    <w:rsid w:val="00AE5C04"/>
    <w:rsid w:val="00AE5CEF"/>
    <w:rsid w:val="00AE600F"/>
    <w:rsid w:val="00AE6328"/>
    <w:rsid w:val="00AE63B5"/>
    <w:rsid w:val="00AE6EB6"/>
    <w:rsid w:val="00AF2CFE"/>
    <w:rsid w:val="00AF2F13"/>
    <w:rsid w:val="00AF3278"/>
    <w:rsid w:val="00AF3506"/>
    <w:rsid w:val="00AF3C49"/>
    <w:rsid w:val="00AF4C66"/>
    <w:rsid w:val="00AF6081"/>
    <w:rsid w:val="00AF652A"/>
    <w:rsid w:val="00AF657B"/>
    <w:rsid w:val="00AF7BBE"/>
    <w:rsid w:val="00B00047"/>
    <w:rsid w:val="00B019D8"/>
    <w:rsid w:val="00B02D1F"/>
    <w:rsid w:val="00B02F94"/>
    <w:rsid w:val="00B0343D"/>
    <w:rsid w:val="00B035A4"/>
    <w:rsid w:val="00B03AB5"/>
    <w:rsid w:val="00B045D2"/>
    <w:rsid w:val="00B050A1"/>
    <w:rsid w:val="00B05F23"/>
    <w:rsid w:val="00B06020"/>
    <w:rsid w:val="00B067F7"/>
    <w:rsid w:val="00B071C2"/>
    <w:rsid w:val="00B101D0"/>
    <w:rsid w:val="00B102B1"/>
    <w:rsid w:val="00B10BB6"/>
    <w:rsid w:val="00B10EE1"/>
    <w:rsid w:val="00B11A53"/>
    <w:rsid w:val="00B12711"/>
    <w:rsid w:val="00B12CA1"/>
    <w:rsid w:val="00B1369E"/>
    <w:rsid w:val="00B13B8C"/>
    <w:rsid w:val="00B16775"/>
    <w:rsid w:val="00B17E45"/>
    <w:rsid w:val="00B2021E"/>
    <w:rsid w:val="00B20CB0"/>
    <w:rsid w:val="00B21801"/>
    <w:rsid w:val="00B21D1F"/>
    <w:rsid w:val="00B235A5"/>
    <w:rsid w:val="00B24018"/>
    <w:rsid w:val="00B24C82"/>
    <w:rsid w:val="00B24E20"/>
    <w:rsid w:val="00B26407"/>
    <w:rsid w:val="00B265A5"/>
    <w:rsid w:val="00B268A6"/>
    <w:rsid w:val="00B2732E"/>
    <w:rsid w:val="00B2771F"/>
    <w:rsid w:val="00B30303"/>
    <w:rsid w:val="00B309F3"/>
    <w:rsid w:val="00B30DF7"/>
    <w:rsid w:val="00B32728"/>
    <w:rsid w:val="00B33108"/>
    <w:rsid w:val="00B3367E"/>
    <w:rsid w:val="00B3440F"/>
    <w:rsid w:val="00B34C3C"/>
    <w:rsid w:val="00B353FA"/>
    <w:rsid w:val="00B35663"/>
    <w:rsid w:val="00B35BF2"/>
    <w:rsid w:val="00B360D2"/>
    <w:rsid w:val="00B4119E"/>
    <w:rsid w:val="00B41239"/>
    <w:rsid w:val="00B425C3"/>
    <w:rsid w:val="00B4266C"/>
    <w:rsid w:val="00B42DEB"/>
    <w:rsid w:val="00B456C5"/>
    <w:rsid w:val="00B45A55"/>
    <w:rsid w:val="00B46007"/>
    <w:rsid w:val="00B51007"/>
    <w:rsid w:val="00B511F7"/>
    <w:rsid w:val="00B514A5"/>
    <w:rsid w:val="00B5275E"/>
    <w:rsid w:val="00B52D58"/>
    <w:rsid w:val="00B52E25"/>
    <w:rsid w:val="00B5471B"/>
    <w:rsid w:val="00B5553A"/>
    <w:rsid w:val="00B55F7F"/>
    <w:rsid w:val="00B56464"/>
    <w:rsid w:val="00B56C9B"/>
    <w:rsid w:val="00B5736A"/>
    <w:rsid w:val="00B573F8"/>
    <w:rsid w:val="00B57482"/>
    <w:rsid w:val="00B57624"/>
    <w:rsid w:val="00B60D2C"/>
    <w:rsid w:val="00B62833"/>
    <w:rsid w:val="00B636DE"/>
    <w:rsid w:val="00B648BA"/>
    <w:rsid w:val="00B64CE2"/>
    <w:rsid w:val="00B64D32"/>
    <w:rsid w:val="00B64EB3"/>
    <w:rsid w:val="00B64F02"/>
    <w:rsid w:val="00B6518A"/>
    <w:rsid w:val="00B653BB"/>
    <w:rsid w:val="00B65BF9"/>
    <w:rsid w:val="00B66D76"/>
    <w:rsid w:val="00B676C8"/>
    <w:rsid w:val="00B70723"/>
    <w:rsid w:val="00B70A6E"/>
    <w:rsid w:val="00B70FEB"/>
    <w:rsid w:val="00B71004"/>
    <w:rsid w:val="00B722BE"/>
    <w:rsid w:val="00B72317"/>
    <w:rsid w:val="00B724E4"/>
    <w:rsid w:val="00B73CAF"/>
    <w:rsid w:val="00B76A56"/>
    <w:rsid w:val="00B76FE3"/>
    <w:rsid w:val="00B77CC1"/>
    <w:rsid w:val="00B80437"/>
    <w:rsid w:val="00B80555"/>
    <w:rsid w:val="00B80665"/>
    <w:rsid w:val="00B80E16"/>
    <w:rsid w:val="00B81EEE"/>
    <w:rsid w:val="00B82415"/>
    <w:rsid w:val="00B82970"/>
    <w:rsid w:val="00B83443"/>
    <w:rsid w:val="00B834D9"/>
    <w:rsid w:val="00B86513"/>
    <w:rsid w:val="00B86A78"/>
    <w:rsid w:val="00B870EA"/>
    <w:rsid w:val="00B905BB"/>
    <w:rsid w:val="00B92227"/>
    <w:rsid w:val="00B92334"/>
    <w:rsid w:val="00B93927"/>
    <w:rsid w:val="00B93AE0"/>
    <w:rsid w:val="00B93FA2"/>
    <w:rsid w:val="00B94749"/>
    <w:rsid w:val="00B94A76"/>
    <w:rsid w:val="00B9501B"/>
    <w:rsid w:val="00B95584"/>
    <w:rsid w:val="00BA1347"/>
    <w:rsid w:val="00BA1891"/>
    <w:rsid w:val="00BA3CEA"/>
    <w:rsid w:val="00BA517E"/>
    <w:rsid w:val="00BA632E"/>
    <w:rsid w:val="00BA6AA1"/>
    <w:rsid w:val="00BB0DAE"/>
    <w:rsid w:val="00BB20D4"/>
    <w:rsid w:val="00BB2AE4"/>
    <w:rsid w:val="00BB52F8"/>
    <w:rsid w:val="00BB53BF"/>
    <w:rsid w:val="00BB5C0C"/>
    <w:rsid w:val="00BB638D"/>
    <w:rsid w:val="00BB66A3"/>
    <w:rsid w:val="00BB6772"/>
    <w:rsid w:val="00BB677B"/>
    <w:rsid w:val="00BB6BFC"/>
    <w:rsid w:val="00BB7EED"/>
    <w:rsid w:val="00BC0612"/>
    <w:rsid w:val="00BC2975"/>
    <w:rsid w:val="00BC2BA5"/>
    <w:rsid w:val="00BC397D"/>
    <w:rsid w:val="00BC5B1E"/>
    <w:rsid w:val="00BC5C21"/>
    <w:rsid w:val="00BC6017"/>
    <w:rsid w:val="00BC6D19"/>
    <w:rsid w:val="00BC74D2"/>
    <w:rsid w:val="00BD1083"/>
    <w:rsid w:val="00BD1757"/>
    <w:rsid w:val="00BD1833"/>
    <w:rsid w:val="00BD25D0"/>
    <w:rsid w:val="00BD2CE7"/>
    <w:rsid w:val="00BD2E27"/>
    <w:rsid w:val="00BD377E"/>
    <w:rsid w:val="00BD5F51"/>
    <w:rsid w:val="00BD641F"/>
    <w:rsid w:val="00BD6D01"/>
    <w:rsid w:val="00BD7AA3"/>
    <w:rsid w:val="00BD7C1E"/>
    <w:rsid w:val="00BE039C"/>
    <w:rsid w:val="00BE22D9"/>
    <w:rsid w:val="00BE24CA"/>
    <w:rsid w:val="00BE29E4"/>
    <w:rsid w:val="00BE2DCC"/>
    <w:rsid w:val="00BE3F6C"/>
    <w:rsid w:val="00BE4378"/>
    <w:rsid w:val="00BE4AAC"/>
    <w:rsid w:val="00BE671B"/>
    <w:rsid w:val="00BE69FE"/>
    <w:rsid w:val="00BF14BE"/>
    <w:rsid w:val="00BF15AB"/>
    <w:rsid w:val="00BF192A"/>
    <w:rsid w:val="00BF1B16"/>
    <w:rsid w:val="00BF380C"/>
    <w:rsid w:val="00BF45A6"/>
    <w:rsid w:val="00BF4682"/>
    <w:rsid w:val="00BF4A77"/>
    <w:rsid w:val="00BF50F3"/>
    <w:rsid w:val="00BF590B"/>
    <w:rsid w:val="00BF75CC"/>
    <w:rsid w:val="00C00830"/>
    <w:rsid w:val="00C01045"/>
    <w:rsid w:val="00C01D49"/>
    <w:rsid w:val="00C02A21"/>
    <w:rsid w:val="00C02D2E"/>
    <w:rsid w:val="00C03F97"/>
    <w:rsid w:val="00C04624"/>
    <w:rsid w:val="00C060A4"/>
    <w:rsid w:val="00C06EBD"/>
    <w:rsid w:val="00C073FE"/>
    <w:rsid w:val="00C1198A"/>
    <w:rsid w:val="00C11D4B"/>
    <w:rsid w:val="00C1202F"/>
    <w:rsid w:val="00C12172"/>
    <w:rsid w:val="00C12387"/>
    <w:rsid w:val="00C138FE"/>
    <w:rsid w:val="00C141A8"/>
    <w:rsid w:val="00C14FE1"/>
    <w:rsid w:val="00C15306"/>
    <w:rsid w:val="00C15DD2"/>
    <w:rsid w:val="00C1673D"/>
    <w:rsid w:val="00C17BA7"/>
    <w:rsid w:val="00C17EEA"/>
    <w:rsid w:val="00C216CC"/>
    <w:rsid w:val="00C21782"/>
    <w:rsid w:val="00C22613"/>
    <w:rsid w:val="00C22B8B"/>
    <w:rsid w:val="00C22E89"/>
    <w:rsid w:val="00C239B6"/>
    <w:rsid w:val="00C24324"/>
    <w:rsid w:val="00C247C8"/>
    <w:rsid w:val="00C25196"/>
    <w:rsid w:val="00C25454"/>
    <w:rsid w:val="00C26015"/>
    <w:rsid w:val="00C26A66"/>
    <w:rsid w:val="00C27298"/>
    <w:rsid w:val="00C27D8A"/>
    <w:rsid w:val="00C27DC5"/>
    <w:rsid w:val="00C3098E"/>
    <w:rsid w:val="00C30A24"/>
    <w:rsid w:val="00C30DE7"/>
    <w:rsid w:val="00C317F0"/>
    <w:rsid w:val="00C31812"/>
    <w:rsid w:val="00C32F64"/>
    <w:rsid w:val="00C33836"/>
    <w:rsid w:val="00C34EBD"/>
    <w:rsid w:val="00C34FFD"/>
    <w:rsid w:val="00C351F3"/>
    <w:rsid w:val="00C364EA"/>
    <w:rsid w:val="00C367DC"/>
    <w:rsid w:val="00C36A61"/>
    <w:rsid w:val="00C36DFE"/>
    <w:rsid w:val="00C41BF4"/>
    <w:rsid w:val="00C41D4F"/>
    <w:rsid w:val="00C42933"/>
    <w:rsid w:val="00C42981"/>
    <w:rsid w:val="00C502E6"/>
    <w:rsid w:val="00C51A35"/>
    <w:rsid w:val="00C52044"/>
    <w:rsid w:val="00C523C2"/>
    <w:rsid w:val="00C53B94"/>
    <w:rsid w:val="00C54F83"/>
    <w:rsid w:val="00C54FA5"/>
    <w:rsid w:val="00C55BED"/>
    <w:rsid w:val="00C55CF5"/>
    <w:rsid w:val="00C560B3"/>
    <w:rsid w:val="00C5646B"/>
    <w:rsid w:val="00C56A80"/>
    <w:rsid w:val="00C60B9E"/>
    <w:rsid w:val="00C60D2A"/>
    <w:rsid w:val="00C610FA"/>
    <w:rsid w:val="00C63F72"/>
    <w:rsid w:val="00C64D04"/>
    <w:rsid w:val="00C654F6"/>
    <w:rsid w:val="00C659D5"/>
    <w:rsid w:val="00C67F21"/>
    <w:rsid w:val="00C70FFD"/>
    <w:rsid w:val="00C71369"/>
    <w:rsid w:val="00C71444"/>
    <w:rsid w:val="00C71957"/>
    <w:rsid w:val="00C723BF"/>
    <w:rsid w:val="00C730A7"/>
    <w:rsid w:val="00C73EE7"/>
    <w:rsid w:val="00C74E55"/>
    <w:rsid w:val="00C75A10"/>
    <w:rsid w:val="00C75C67"/>
    <w:rsid w:val="00C76636"/>
    <w:rsid w:val="00C76CF3"/>
    <w:rsid w:val="00C77279"/>
    <w:rsid w:val="00C77F5F"/>
    <w:rsid w:val="00C77F88"/>
    <w:rsid w:val="00C80862"/>
    <w:rsid w:val="00C80A14"/>
    <w:rsid w:val="00C81106"/>
    <w:rsid w:val="00C81AA0"/>
    <w:rsid w:val="00C81F2A"/>
    <w:rsid w:val="00C823CC"/>
    <w:rsid w:val="00C823CF"/>
    <w:rsid w:val="00C82411"/>
    <w:rsid w:val="00C82A4B"/>
    <w:rsid w:val="00C833BF"/>
    <w:rsid w:val="00C83FC9"/>
    <w:rsid w:val="00C8423E"/>
    <w:rsid w:val="00C84F04"/>
    <w:rsid w:val="00C85E6D"/>
    <w:rsid w:val="00C867BA"/>
    <w:rsid w:val="00C87155"/>
    <w:rsid w:val="00C91138"/>
    <w:rsid w:val="00C914E5"/>
    <w:rsid w:val="00C91C47"/>
    <w:rsid w:val="00C91D8E"/>
    <w:rsid w:val="00C9210D"/>
    <w:rsid w:val="00C92257"/>
    <w:rsid w:val="00C923E8"/>
    <w:rsid w:val="00C92D60"/>
    <w:rsid w:val="00C939E3"/>
    <w:rsid w:val="00C94A8F"/>
    <w:rsid w:val="00C95AF8"/>
    <w:rsid w:val="00C963F5"/>
    <w:rsid w:val="00C96A10"/>
    <w:rsid w:val="00C97B51"/>
    <w:rsid w:val="00CA02C6"/>
    <w:rsid w:val="00CA077F"/>
    <w:rsid w:val="00CA1023"/>
    <w:rsid w:val="00CA1097"/>
    <w:rsid w:val="00CA13D4"/>
    <w:rsid w:val="00CA15B8"/>
    <w:rsid w:val="00CA435B"/>
    <w:rsid w:val="00CA44B2"/>
    <w:rsid w:val="00CA5667"/>
    <w:rsid w:val="00CA56E1"/>
    <w:rsid w:val="00CA5856"/>
    <w:rsid w:val="00CA5E25"/>
    <w:rsid w:val="00CA606D"/>
    <w:rsid w:val="00CA64FA"/>
    <w:rsid w:val="00CA65B5"/>
    <w:rsid w:val="00CA6A1C"/>
    <w:rsid w:val="00CA6A79"/>
    <w:rsid w:val="00CA6B3F"/>
    <w:rsid w:val="00CA75BF"/>
    <w:rsid w:val="00CA7A5E"/>
    <w:rsid w:val="00CB01A0"/>
    <w:rsid w:val="00CB1069"/>
    <w:rsid w:val="00CB14AB"/>
    <w:rsid w:val="00CB35C5"/>
    <w:rsid w:val="00CB39D4"/>
    <w:rsid w:val="00CB4131"/>
    <w:rsid w:val="00CB489B"/>
    <w:rsid w:val="00CB5D01"/>
    <w:rsid w:val="00CB5F50"/>
    <w:rsid w:val="00CB60E5"/>
    <w:rsid w:val="00CB79ED"/>
    <w:rsid w:val="00CC0CBC"/>
    <w:rsid w:val="00CC16B0"/>
    <w:rsid w:val="00CC1E44"/>
    <w:rsid w:val="00CC252A"/>
    <w:rsid w:val="00CC2921"/>
    <w:rsid w:val="00CC2A38"/>
    <w:rsid w:val="00CC31B6"/>
    <w:rsid w:val="00CC436F"/>
    <w:rsid w:val="00CC4DAF"/>
    <w:rsid w:val="00CC5DCF"/>
    <w:rsid w:val="00CC625C"/>
    <w:rsid w:val="00CC6364"/>
    <w:rsid w:val="00CC78AC"/>
    <w:rsid w:val="00CC79D6"/>
    <w:rsid w:val="00CD1190"/>
    <w:rsid w:val="00CD158A"/>
    <w:rsid w:val="00CD1FF1"/>
    <w:rsid w:val="00CD2A12"/>
    <w:rsid w:val="00CD2A47"/>
    <w:rsid w:val="00CD2BE6"/>
    <w:rsid w:val="00CD6E77"/>
    <w:rsid w:val="00CD752B"/>
    <w:rsid w:val="00CD7C7E"/>
    <w:rsid w:val="00CE05E2"/>
    <w:rsid w:val="00CE130E"/>
    <w:rsid w:val="00CE1931"/>
    <w:rsid w:val="00CE3168"/>
    <w:rsid w:val="00CE33FD"/>
    <w:rsid w:val="00CE37B1"/>
    <w:rsid w:val="00CE411F"/>
    <w:rsid w:val="00CE4423"/>
    <w:rsid w:val="00CE5AA9"/>
    <w:rsid w:val="00CE6329"/>
    <w:rsid w:val="00CE6A66"/>
    <w:rsid w:val="00CE6C97"/>
    <w:rsid w:val="00CE7AE6"/>
    <w:rsid w:val="00CF063D"/>
    <w:rsid w:val="00CF0B7A"/>
    <w:rsid w:val="00CF0C9B"/>
    <w:rsid w:val="00CF14AD"/>
    <w:rsid w:val="00CF2110"/>
    <w:rsid w:val="00CF2AC0"/>
    <w:rsid w:val="00CF37CF"/>
    <w:rsid w:val="00CF37EB"/>
    <w:rsid w:val="00CF3864"/>
    <w:rsid w:val="00CF3D5D"/>
    <w:rsid w:val="00CF40A4"/>
    <w:rsid w:val="00CF4420"/>
    <w:rsid w:val="00CF4531"/>
    <w:rsid w:val="00CF470F"/>
    <w:rsid w:val="00CF4C7C"/>
    <w:rsid w:val="00CF551F"/>
    <w:rsid w:val="00CF6E6E"/>
    <w:rsid w:val="00CF6FE3"/>
    <w:rsid w:val="00CF7C0D"/>
    <w:rsid w:val="00D00390"/>
    <w:rsid w:val="00D003B5"/>
    <w:rsid w:val="00D026DC"/>
    <w:rsid w:val="00D02AF7"/>
    <w:rsid w:val="00D0308C"/>
    <w:rsid w:val="00D03615"/>
    <w:rsid w:val="00D050C5"/>
    <w:rsid w:val="00D0567B"/>
    <w:rsid w:val="00D06B4F"/>
    <w:rsid w:val="00D10102"/>
    <w:rsid w:val="00D1091C"/>
    <w:rsid w:val="00D11137"/>
    <w:rsid w:val="00D117DF"/>
    <w:rsid w:val="00D12DC6"/>
    <w:rsid w:val="00D1301F"/>
    <w:rsid w:val="00D13732"/>
    <w:rsid w:val="00D15255"/>
    <w:rsid w:val="00D15C5D"/>
    <w:rsid w:val="00D16453"/>
    <w:rsid w:val="00D16A5E"/>
    <w:rsid w:val="00D20266"/>
    <w:rsid w:val="00D20741"/>
    <w:rsid w:val="00D20E1E"/>
    <w:rsid w:val="00D21217"/>
    <w:rsid w:val="00D213E0"/>
    <w:rsid w:val="00D221C0"/>
    <w:rsid w:val="00D22496"/>
    <w:rsid w:val="00D23145"/>
    <w:rsid w:val="00D2347D"/>
    <w:rsid w:val="00D23C3A"/>
    <w:rsid w:val="00D23C3C"/>
    <w:rsid w:val="00D244D2"/>
    <w:rsid w:val="00D2453C"/>
    <w:rsid w:val="00D24F2F"/>
    <w:rsid w:val="00D25154"/>
    <w:rsid w:val="00D254F4"/>
    <w:rsid w:val="00D258BA"/>
    <w:rsid w:val="00D25DF8"/>
    <w:rsid w:val="00D26042"/>
    <w:rsid w:val="00D26227"/>
    <w:rsid w:val="00D262DF"/>
    <w:rsid w:val="00D2651C"/>
    <w:rsid w:val="00D26DAE"/>
    <w:rsid w:val="00D27B03"/>
    <w:rsid w:val="00D303B7"/>
    <w:rsid w:val="00D30488"/>
    <w:rsid w:val="00D31355"/>
    <w:rsid w:val="00D32E7F"/>
    <w:rsid w:val="00D32EA9"/>
    <w:rsid w:val="00D3318E"/>
    <w:rsid w:val="00D33822"/>
    <w:rsid w:val="00D33E3D"/>
    <w:rsid w:val="00D34A2D"/>
    <w:rsid w:val="00D362CC"/>
    <w:rsid w:val="00D362F5"/>
    <w:rsid w:val="00D363BD"/>
    <w:rsid w:val="00D36680"/>
    <w:rsid w:val="00D37C7E"/>
    <w:rsid w:val="00D40666"/>
    <w:rsid w:val="00D417CF"/>
    <w:rsid w:val="00D41F8C"/>
    <w:rsid w:val="00D43158"/>
    <w:rsid w:val="00D4508B"/>
    <w:rsid w:val="00D45356"/>
    <w:rsid w:val="00D45AC2"/>
    <w:rsid w:val="00D45C43"/>
    <w:rsid w:val="00D505D6"/>
    <w:rsid w:val="00D50BB5"/>
    <w:rsid w:val="00D5210E"/>
    <w:rsid w:val="00D523D5"/>
    <w:rsid w:val="00D52833"/>
    <w:rsid w:val="00D53436"/>
    <w:rsid w:val="00D53787"/>
    <w:rsid w:val="00D538AB"/>
    <w:rsid w:val="00D53932"/>
    <w:rsid w:val="00D53AF4"/>
    <w:rsid w:val="00D53C01"/>
    <w:rsid w:val="00D5413E"/>
    <w:rsid w:val="00D55204"/>
    <w:rsid w:val="00D56952"/>
    <w:rsid w:val="00D56B83"/>
    <w:rsid w:val="00D5743B"/>
    <w:rsid w:val="00D57AD2"/>
    <w:rsid w:val="00D60A7F"/>
    <w:rsid w:val="00D60C34"/>
    <w:rsid w:val="00D62A27"/>
    <w:rsid w:val="00D62DA0"/>
    <w:rsid w:val="00D62F03"/>
    <w:rsid w:val="00D64483"/>
    <w:rsid w:val="00D66807"/>
    <w:rsid w:val="00D6695A"/>
    <w:rsid w:val="00D66DB0"/>
    <w:rsid w:val="00D675B1"/>
    <w:rsid w:val="00D67FE6"/>
    <w:rsid w:val="00D71ABD"/>
    <w:rsid w:val="00D731B2"/>
    <w:rsid w:val="00D75303"/>
    <w:rsid w:val="00D759CC"/>
    <w:rsid w:val="00D75DD5"/>
    <w:rsid w:val="00D76BD0"/>
    <w:rsid w:val="00D77186"/>
    <w:rsid w:val="00D80311"/>
    <w:rsid w:val="00D80A7D"/>
    <w:rsid w:val="00D81349"/>
    <w:rsid w:val="00D815BC"/>
    <w:rsid w:val="00D827C5"/>
    <w:rsid w:val="00D82E75"/>
    <w:rsid w:val="00D836FC"/>
    <w:rsid w:val="00D84528"/>
    <w:rsid w:val="00D845C9"/>
    <w:rsid w:val="00D84F66"/>
    <w:rsid w:val="00D85105"/>
    <w:rsid w:val="00D856B6"/>
    <w:rsid w:val="00D85C02"/>
    <w:rsid w:val="00D86194"/>
    <w:rsid w:val="00D86B18"/>
    <w:rsid w:val="00D86F55"/>
    <w:rsid w:val="00D87CEF"/>
    <w:rsid w:val="00D90924"/>
    <w:rsid w:val="00D9220C"/>
    <w:rsid w:val="00D9227C"/>
    <w:rsid w:val="00D92603"/>
    <w:rsid w:val="00D93B85"/>
    <w:rsid w:val="00D94C17"/>
    <w:rsid w:val="00D952D1"/>
    <w:rsid w:val="00D959DE"/>
    <w:rsid w:val="00D96258"/>
    <w:rsid w:val="00D97375"/>
    <w:rsid w:val="00DA056F"/>
    <w:rsid w:val="00DA10B7"/>
    <w:rsid w:val="00DA1598"/>
    <w:rsid w:val="00DA3154"/>
    <w:rsid w:val="00DA31D6"/>
    <w:rsid w:val="00DA3738"/>
    <w:rsid w:val="00DA3A74"/>
    <w:rsid w:val="00DA3A96"/>
    <w:rsid w:val="00DA4ED7"/>
    <w:rsid w:val="00DA6404"/>
    <w:rsid w:val="00DA68E5"/>
    <w:rsid w:val="00DB0C21"/>
    <w:rsid w:val="00DB1113"/>
    <w:rsid w:val="00DB19F9"/>
    <w:rsid w:val="00DB1CF0"/>
    <w:rsid w:val="00DB1D5B"/>
    <w:rsid w:val="00DB3185"/>
    <w:rsid w:val="00DB38F4"/>
    <w:rsid w:val="00DB4089"/>
    <w:rsid w:val="00DB4120"/>
    <w:rsid w:val="00DB5A3E"/>
    <w:rsid w:val="00DB7B6C"/>
    <w:rsid w:val="00DC0D0C"/>
    <w:rsid w:val="00DC14AE"/>
    <w:rsid w:val="00DC172D"/>
    <w:rsid w:val="00DC5BE2"/>
    <w:rsid w:val="00DC5C9F"/>
    <w:rsid w:val="00DC6E1C"/>
    <w:rsid w:val="00DC6FD1"/>
    <w:rsid w:val="00DC7F20"/>
    <w:rsid w:val="00DD0BFC"/>
    <w:rsid w:val="00DD0F7C"/>
    <w:rsid w:val="00DD1DED"/>
    <w:rsid w:val="00DD28E7"/>
    <w:rsid w:val="00DD4070"/>
    <w:rsid w:val="00DD4AF6"/>
    <w:rsid w:val="00DD5615"/>
    <w:rsid w:val="00DD5741"/>
    <w:rsid w:val="00DE0238"/>
    <w:rsid w:val="00DE0C77"/>
    <w:rsid w:val="00DE1808"/>
    <w:rsid w:val="00DE19AF"/>
    <w:rsid w:val="00DE1FF9"/>
    <w:rsid w:val="00DE388D"/>
    <w:rsid w:val="00DE3EBE"/>
    <w:rsid w:val="00DE4122"/>
    <w:rsid w:val="00DE4258"/>
    <w:rsid w:val="00DE5E4B"/>
    <w:rsid w:val="00DE626D"/>
    <w:rsid w:val="00DE656F"/>
    <w:rsid w:val="00DE710A"/>
    <w:rsid w:val="00DE7547"/>
    <w:rsid w:val="00DF005F"/>
    <w:rsid w:val="00DF0C59"/>
    <w:rsid w:val="00DF268A"/>
    <w:rsid w:val="00DF2885"/>
    <w:rsid w:val="00DF2DF7"/>
    <w:rsid w:val="00DF37AF"/>
    <w:rsid w:val="00DF38E6"/>
    <w:rsid w:val="00DF4000"/>
    <w:rsid w:val="00DF43E1"/>
    <w:rsid w:val="00DF4632"/>
    <w:rsid w:val="00DF5C5E"/>
    <w:rsid w:val="00DF6C66"/>
    <w:rsid w:val="00E00195"/>
    <w:rsid w:val="00E002AA"/>
    <w:rsid w:val="00E01351"/>
    <w:rsid w:val="00E01880"/>
    <w:rsid w:val="00E02B16"/>
    <w:rsid w:val="00E038BC"/>
    <w:rsid w:val="00E03E49"/>
    <w:rsid w:val="00E04E04"/>
    <w:rsid w:val="00E07A74"/>
    <w:rsid w:val="00E07BAC"/>
    <w:rsid w:val="00E11242"/>
    <w:rsid w:val="00E120D8"/>
    <w:rsid w:val="00E121F4"/>
    <w:rsid w:val="00E123F6"/>
    <w:rsid w:val="00E1557A"/>
    <w:rsid w:val="00E168C5"/>
    <w:rsid w:val="00E16A6E"/>
    <w:rsid w:val="00E16DF0"/>
    <w:rsid w:val="00E17218"/>
    <w:rsid w:val="00E2110E"/>
    <w:rsid w:val="00E218A8"/>
    <w:rsid w:val="00E21C2E"/>
    <w:rsid w:val="00E23D18"/>
    <w:rsid w:val="00E24187"/>
    <w:rsid w:val="00E24583"/>
    <w:rsid w:val="00E246D9"/>
    <w:rsid w:val="00E265EA"/>
    <w:rsid w:val="00E26B44"/>
    <w:rsid w:val="00E26D19"/>
    <w:rsid w:val="00E30959"/>
    <w:rsid w:val="00E30B91"/>
    <w:rsid w:val="00E31FB7"/>
    <w:rsid w:val="00E32B92"/>
    <w:rsid w:val="00E33B4C"/>
    <w:rsid w:val="00E33CC7"/>
    <w:rsid w:val="00E34A69"/>
    <w:rsid w:val="00E3593B"/>
    <w:rsid w:val="00E35EDC"/>
    <w:rsid w:val="00E366E4"/>
    <w:rsid w:val="00E36888"/>
    <w:rsid w:val="00E36935"/>
    <w:rsid w:val="00E37096"/>
    <w:rsid w:val="00E371AB"/>
    <w:rsid w:val="00E3756F"/>
    <w:rsid w:val="00E37ADB"/>
    <w:rsid w:val="00E40AE5"/>
    <w:rsid w:val="00E40C89"/>
    <w:rsid w:val="00E42B79"/>
    <w:rsid w:val="00E43407"/>
    <w:rsid w:val="00E44963"/>
    <w:rsid w:val="00E459EF"/>
    <w:rsid w:val="00E46C39"/>
    <w:rsid w:val="00E51A3A"/>
    <w:rsid w:val="00E51E35"/>
    <w:rsid w:val="00E51FCE"/>
    <w:rsid w:val="00E52403"/>
    <w:rsid w:val="00E52BB5"/>
    <w:rsid w:val="00E52FD2"/>
    <w:rsid w:val="00E53BA5"/>
    <w:rsid w:val="00E5414F"/>
    <w:rsid w:val="00E543D7"/>
    <w:rsid w:val="00E54E09"/>
    <w:rsid w:val="00E554FE"/>
    <w:rsid w:val="00E5572A"/>
    <w:rsid w:val="00E55B55"/>
    <w:rsid w:val="00E570DC"/>
    <w:rsid w:val="00E577E3"/>
    <w:rsid w:val="00E60E28"/>
    <w:rsid w:val="00E613A7"/>
    <w:rsid w:val="00E6154F"/>
    <w:rsid w:val="00E62150"/>
    <w:rsid w:val="00E62F11"/>
    <w:rsid w:val="00E63301"/>
    <w:rsid w:val="00E639B1"/>
    <w:rsid w:val="00E63D75"/>
    <w:rsid w:val="00E6413D"/>
    <w:rsid w:val="00E6465D"/>
    <w:rsid w:val="00E651CB"/>
    <w:rsid w:val="00E6792D"/>
    <w:rsid w:val="00E6799F"/>
    <w:rsid w:val="00E702BB"/>
    <w:rsid w:val="00E718E4"/>
    <w:rsid w:val="00E731C4"/>
    <w:rsid w:val="00E74E8D"/>
    <w:rsid w:val="00E756CF"/>
    <w:rsid w:val="00E75CB6"/>
    <w:rsid w:val="00E76136"/>
    <w:rsid w:val="00E76916"/>
    <w:rsid w:val="00E80C57"/>
    <w:rsid w:val="00E80E3F"/>
    <w:rsid w:val="00E81815"/>
    <w:rsid w:val="00E82145"/>
    <w:rsid w:val="00E83292"/>
    <w:rsid w:val="00E83501"/>
    <w:rsid w:val="00E838C9"/>
    <w:rsid w:val="00E839DD"/>
    <w:rsid w:val="00E83F07"/>
    <w:rsid w:val="00E842FF"/>
    <w:rsid w:val="00E85B56"/>
    <w:rsid w:val="00E86E89"/>
    <w:rsid w:val="00E8715B"/>
    <w:rsid w:val="00E87187"/>
    <w:rsid w:val="00E873C8"/>
    <w:rsid w:val="00E87652"/>
    <w:rsid w:val="00E87D3D"/>
    <w:rsid w:val="00E90BF5"/>
    <w:rsid w:val="00E91198"/>
    <w:rsid w:val="00E9156D"/>
    <w:rsid w:val="00E915CD"/>
    <w:rsid w:val="00E9169B"/>
    <w:rsid w:val="00E91865"/>
    <w:rsid w:val="00E91AAC"/>
    <w:rsid w:val="00E944B5"/>
    <w:rsid w:val="00E94E60"/>
    <w:rsid w:val="00E95CA9"/>
    <w:rsid w:val="00E968C7"/>
    <w:rsid w:val="00E96DA3"/>
    <w:rsid w:val="00E96EC8"/>
    <w:rsid w:val="00E97E62"/>
    <w:rsid w:val="00E97FEF"/>
    <w:rsid w:val="00EA07D3"/>
    <w:rsid w:val="00EA0B4C"/>
    <w:rsid w:val="00EA19F6"/>
    <w:rsid w:val="00EA1DF0"/>
    <w:rsid w:val="00EA4754"/>
    <w:rsid w:val="00EA4D1F"/>
    <w:rsid w:val="00EA5F85"/>
    <w:rsid w:val="00EA651C"/>
    <w:rsid w:val="00EA6F3A"/>
    <w:rsid w:val="00EA7E58"/>
    <w:rsid w:val="00EB00C7"/>
    <w:rsid w:val="00EB0553"/>
    <w:rsid w:val="00EB0CD4"/>
    <w:rsid w:val="00EB0D46"/>
    <w:rsid w:val="00EB2C80"/>
    <w:rsid w:val="00EB2E76"/>
    <w:rsid w:val="00EB2FBF"/>
    <w:rsid w:val="00EB34E4"/>
    <w:rsid w:val="00EB45A3"/>
    <w:rsid w:val="00EB6E21"/>
    <w:rsid w:val="00EB6F1F"/>
    <w:rsid w:val="00EB6F2F"/>
    <w:rsid w:val="00EB7008"/>
    <w:rsid w:val="00EB79A1"/>
    <w:rsid w:val="00EC0538"/>
    <w:rsid w:val="00EC10AB"/>
    <w:rsid w:val="00EC202F"/>
    <w:rsid w:val="00EC216D"/>
    <w:rsid w:val="00EC2398"/>
    <w:rsid w:val="00EC2DF6"/>
    <w:rsid w:val="00EC37B0"/>
    <w:rsid w:val="00EC3B40"/>
    <w:rsid w:val="00EC4384"/>
    <w:rsid w:val="00EC43FB"/>
    <w:rsid w:val="00EC52B0"/>
    <w:rsid w:val="00EC5824"/>
    <w:rsid w:val="00EC5F5F"/>
    <w:rsid w:val="00EC7A0A"/>
    <w:rsid w:val="00EC7A72"/>
    <w:rsid w:val="00ED1706"/>
    <w:rsid w:val="00ED19EC"/>
    <w:rsid w:val="00ED1E11"/>
    <w:rsid w:val="00ED2B36"/>
    <w:rsid w:val="00ED2BE1"/>
    <w:rsid w:val="00ED30B8"/>
    <w:rsid w:val="00ED3A5D"/>
    <w:rsid w:val="00ED5041"/>
    <w:rsid w:val="00ED6A1F"/>
    <w:rsid w:val="00EE02DD"/>
    <w:rsid w:val="00EE0BF8"/>
    <w:rsid w:val="00EE14EE"/>
    <w:rsid w:val="00EE1637"/>
    <w:rsid w:val="00EE2041"/>
    <w:rsid w:val="00EE3DAB"/>
    <w:rsid w:val="00EE3E01"/>
    <w:rsid w:val="00EE4273"/>
    <w:rsid w:val="00EE5561"/>
    <w:rsid w:val="00EE58BC"/>
    <w:rsid w:val="00EE5A45"/>
    <w:rsid w:val="00EE5C03"/>
    <w:rsid w:val="00EE62BF"/>
    <w:rsid w:val="00EE637A"/>
    <w:rsid w:val="00EE6A48"/>
    <w:rsid w:val="00EE7689"/>
    <w:rsid w:val="00EF104C"/>
    <w:rsid w:val="00EF262A"/>
    <w:rsid w:val="00EF2BFA"/>
    <w:rsid w:val="00EF2D4A"/>
    <w:rsid w:val="00EF38D9"/>
    <w:rsid w:val="00EF3C34"/>
    <w:rsid w:val="00EF3D6E"/>
    <w:rsid w:val="00EF5466"/>
    <w:rsid w:val="00EF57BB"/>
    <w:rsid w:val="00EF5F1B"/>
    <w:rsid w:val="00F0065F"/>
    <w:rsid w:val="00F00A39"/>
    <w:rsid w:val="00F01587"/>
    <w:rsid w:val="00F01803"/>
    <w:rsid w:val="00F02146"/>
    <w:rsid w:val="00F022BA"/>
    <w:rsid w:val="00F03415"/>
    <w:rsid w:val="00F04773"/>
    <w:rsid w:val="00F04FF5"/>
    <w:rsid w:val="00F056A0"/>
    <w:rsid w:val="00F06887"/>
    <w:rsid w:val="00F072E3"/>
    <w:rsid w:val="00F07482"/>
    <w:rsid w:val="00F07773"/>
    <w:rsid w:val="00F1040C"/>
    <w:rsid w:val="00F11849"/>
    <w:rsid w:val="00F12052"/>
    <w:rsid w:val="00F123EE"/>
    <w:rsid w:val="00F12A70"/>
    <w:rsid w:val="00F144A9"/>
    <w:rsid w:val="00F1476C"/>
    <w:rsid w:val="00F15634"/>
    <w:rsid w:val="00F15C6F"/>
    <w:rsid w:val="00F1694C"/>
    <w:rsid w:val="00F172A3"/>
    <w:rsid w:val="00F1742F"/>
    <w:rsid w:val="00F216F5"/>
    <w:rsid w:val="00F22B04"/>
    <w:rsid w:val="00F23662"/>
    <w:rsid w:val="00F238B7"/>
    <w:rsid w:val="00F2467A"/>
    <w:rsid w:val="00F24BB7"/>
    <w:rsid w:val="00F2505B"/>
    <w:rsid w:val="00F25374"/>
    <w:rsid w:val="00F25444"/>
    <w:rsid w:val="00F25C8E"/>
    <w:rsid w:val="00F26332"/>
    <w:rsid w:val="00F2799A"/>
    <w:rsid w:val="00F310B8"/>
    <w:rsid w:val="00F32844"/>
    <w:rsid w:val="00F32B8E"/>
    <w:rsid w:val="00F339C7"/>
    <w:rsid w:val="00F3632B"/>
    <w:rsid w:val="00F36671"/>
    <w:rsid w:val="00F36E21"/>
    <w:rsid w:val="00F3741B"/>
    <w:rsid w:val="00F401DE"/>
    <w:rsid w:val="00F408A1"/>
    <w:rsid w:val="00F40D89"/>
    <w:rsid w:val="00F41652"/>
    <w:rsid w:val="00F420D5"/>
    <w:rsid w:val="00F42440"/>
    <w:rsid w:val="00F42F98"/>
    <w:rsid w:val="00F43579"/>
    <w:rsid w:val="00F43BAF"/>
    <w:rsid w:val="00F44326"/>
    <w:rsid w:val="00F4481B"/>
    <w:rsid w:val="00F44A70"/>
    <w:rsid w:val="00F45059"/>
    <w:rsid w:val="00F45401"/>
    <w:rsid w:val="00F461C5"/>
    <w:rsid w:val="00F46D91"/>
    <w:rsid w:val="00F472C6"/>
    <w:rsid w:val="00F50A86"/>
    <w:rsid w:val="00F514C4"/>
    <w:rsid w:val="00F5161D"/>
    <w:rsid w:val="00F52AFE"/>
    <w:rsid w:val="00F544B8"/>
    <w:rsid w:val="00F547F4"/>
    <w:rsid w:val="00F561D8"/>
    <w:rsid w:val="00F5659D"/>
    <w:rsid w:val="00F56E44"/>
    <w:rsid w:val="00F5748D"/>
    <w:rsid w:val="00F60672"/>
    <w:rsid w:val="00F606CD"/>
    <w:rsid w:val="00F61318"/>
    <w:rsid w:val="00F6141E"/>
    <w:rsid w:val="00F6245D"/>
    <w:rsid w:val="00F62C3E"/>
    <w:rsid w:val="00F63D1B"/>
    <w:rsid w:val="00F63FD3"/>
    <w:rsid w:val="00F644C2"/>
    <w:rsid w:val="00F649BE"/>
    <w:rsid w:val="00F65EBF"/>
    <w:rsid w:val="00F66ED1"/>
    <w:rsid w:val="00F70397"/>
    <w:rsid w:val="00F70C14"/>
    <w:rsid w:val="00F70C18"/>
    <w:rsid w:val="00F715A6"/>
    <w:rsid w:val="00F71D55"/>
    <w:rsid w:val="00F71E1F"/>
    <w:rsid w:val="00F72782"/>
    <w:rsid w:val="00F729FA"/>
    <w:rsid w:val="00F72C0B"/>
    <w:rsid w:val="00F733F2"/>
    <w:rsid w:val="00F737BB"/>
    <w:rsid w:val="00F7385E"/>
    <w:rsid w:val="00F7424F"/>
    <w:rsid w:val="00F74F7F"/>
    <w:rsid w:val="00F76CB6"/>
    <w:rsid w:val="00F770F6"/>
    <w:rsid w:val="00F808D4"/>
    <w:rsid w:val="00F809B8"/>
    <w:rsid w:val="00F80D34"/>
    <w:rsid w:val="00F81181"/>
    <w:rsid w:val="00F82191"/>
    <w:rsid w:val="00F82AC8"/>
    <w:rsid w:val="00F8350A"/>
    <w:rsid w:val="00F8437C"/>
    <w:rsid w:val="00F8484D"/>
    <w:rsid w:val="00F848E1"/>
    <w:rsid w:val="00F85C1A"/>
    <w:rsid w:val="00F86653"/>
    <w:rsid w:val="00F867AC"/>
    <w:rsid w:val="00F86914"/>
    <w:rsid w:val="00F8703E"/>
    <w:rsid w:val="00F870E3"/>
    <w:rsid w:val="00F87EC5"/>
    <w:rsid w:val="00F911D5"/>
    <w:rsid w:val="00F92053"/>
    <w:rsid w:val="00F928A0"/>
    <w:rsid w:val="00F92FC5"/>
    <w:rsid w:val="00F935C0"/>
    <w:rsid w:val="00F936CF"/>
    <w:rsid w:val="00F941FB"/>
    <w:rsid w:val="00F950DB"/>
    <w:rsid w:val="00F95640"/>
    <w:rsid w:val="00F959E9"/>
    <w:rsid w:val="00F95F42"/>
    <w:rsid w:val="00F96864"/>
    <w:rsid w:val="00F97117"/>
    <w:rsid w:val="00F97F56"/>
    <w:rsid w:val="00FA03B0"/>
    <w:rsid w:val="00FA0C30"/>
    <w:rsid w:val="00FA1147"/>
    <w:rsid w:val="00FA3DA8"/>
    <w:rsid w:val="00FA4BA8"/>
    <w:rsid w:val="00FA6651"/>
    <w:rsid w:val="00FA6F9F"/>
    <w:rsid w:val="00FA71B3"/>
    <w:rsid w:val="00FA7323"/>
    <w:rsid w:val="00FA74AD"/>
    <w:rsid w:val="00FB09D4"/>
    <w:rsid w:val="00FB2040"/>
    <w:rsid w:val="00FB26EE"/>
    <w:rsid w:val="00FB29C2"/>
    <w:rsid w:val="00FB3D0F"/>
    <w:rsid w:val="00FB430F"/>
    <w:rsid w:val="00FB4540"/>
    <w:rsid w:val="00FB4CF5"/>
    <w:rsid w:val="00FB5F54"/>
    <w:rsid w:val="00FB6E8D"/>
    <w:rsid w:val="00FB72A1"/>
    <w:rsid w:val="00FB78DD"/>
    <w:rsid w:val="00FC033D"/>
    <w:rsid w:val="00FC0B27"/>
    <w:rsid w:val="00FC12C5"/>
    <w:rsid w:val="00FC1923"/>
    <w:rsid w:val="00FC49A4"/>
    <w:rsid w:val="00FC4C18"/>
    <w:rsid w:val="00FC5B9A"/>
    <w:rsid w:val="00FC638B"/>
    <w:rsid w:val="00FC687A"/>
    <w:rsid w:val="00FD02F8"/>
    <w:rsid w:val="00FD1365"/>
    <w:rsid w:val="00FD166C"/>
    <w:rsid w:val="00FD1B61"/>
    <w:rsid w:val="00FD2066"/>
    <w:rsid w:val="00FD2D60"/>
    <w:rsid w:val="00FD3253"/>
    <w:rsid w:val="00FD4CCE"/>
    <w:rsid w:val="00FD5357"/>
    <w:rsid w:val="00FD5D57"/>
    <w:rsid w:val="00FD69C0"/>
    <w:rsid w:val="00FD6AF3"/>
    <w:rsid w:val="00FD7491"/>
    <w:rsid w:val="00FE0E13"/>
    <w:rsid w:val="00FE0E87"/>
    <w:rsid w:val="00FE1352"/>
    <w:rsid w:val="00FE1630"/>
    <w:rsid w:val="00FE1C11"/>
    <w:rsid w:val="00FE1CD0"/>
    <w:rsid w:val="00FE1FA0"/>
    <w:rsid w:val="00FE279B"/>
    <w:rsid w:val="00FE2914"/>
    <w:rsid w:val="00FE2DB0"/>
    <w:rsid w:val="00FE3534"/>
    <w:rsid w:val="00FE358B"/>
    <w:rsid w:val="00FE35DD"/>
    <w:rsid w:val="00FE671F"/>
    <w:rsid w:val="00FE6782"/>
    <w:rsid w:val="00FF03D2"/>
    <w:rsid w:val="00FF20C7"/>
    <w:rsid w:val="00FF28FA"/>
    <w:rsid w:val="00FF2DD9"/>
    <w:rsid w:val="00FF3341"/>
    <w:rsid w:val="00FF3CB4"/>
    <w:rsid w:val="00FF41B6"/>
    <w:rsid w:val="00FF4A88"/>
    <w:rsid w:val="00FF4E57"/>
    <w:rsid w:val="00FF53EC"/>
    <w:rsid w:val="00FF695A"/>
    <w:rsid w:val="00FF6BA4"/>
    <w:rsid w:val="00FF7112"/>
    <w:rsid w:val="00FF7C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F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F25C8E"/>
    <w:pPr>
      <w:tabs>
        <w:tab w:val="left" w:pos="880"/>
        <w:tab w:val="right" w:leader="dot" w:pos="9019"/>
      </w:tabs>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45"/>
      </w:numPr>
      <w:spacing w:before="240"/>
    </w:pPr>
    <w:rPr>
      <w:sz w:val="22"/>
    </w:rPr>
  </w:style>
  <w:style w:type="paragraph" w:customStyle="1" w:styleId="Style1">
    <w:name w:val="Style1"/>
    <w:basedOn w:val="Heading1"/>
    <w:link w:val="Style1Char"/>
    <w:qFormat/>
    <w:rsid w:val="00344339"/>
    <w:pPr>
      <w:numPr>
        <w:numId w:val="5"/>
      </w:numPr>
    </w:pPr>
    <w:rPr>
      <w:sz w:val="22"/>
    </w:rPr>
  </w:style>
  <w:style w:type="paragraph" w:customStyle="1" w:styleId="Style3">
    <w:name w:val="Style3"/>
    <w:basedOn w:val="Style2"/>
    <w:link w:val="Style3Char"/>
    <w:qFormat/>
    <w:rsid w:val="00C723BF"/>
    <w:pPr>
      <w:numPr>
        <w:numId w:val="7"/>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D23145"/>
    <w:rPr>
      <w:sz w:val="16"/>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D23145"/>
    <w:rPr>
      <w:rFonts w:asciiTheme="minorHAnsi" w:eastAsiaTheme="minorHAnsi" w:hAnsiTheme="minorHAnsi" w:cs="Arial"/>
      <w:color w:val="E5FF21" w:themeColor="text2" w:themeTint="BF"/>
      <w:spacing w:val="-1"/>
      <w:sz w:val="16"/>
      <w:szCs w:val="16"/>
      <w:lang w:val="en-GB" w:eastAsia="en-GB"/>
    </w:rPr>
  </w:style>
  <w:style w:type="paragraph" w:styleId="TOC3">
    <w:name w:val="toc 3"/>
    <w:basedOn w:val="Normal"/>
    <w:next w:val="Normal"/>
    <w:autoRedefine/>
    <w:uiPriority w:val="39"/>
    <w:semiHidden/>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semiHidden/>
    <w:rsid w:val="009E02D9"/>
    <w:rPr>
      <w:rFonts w:asciiTheme="majorHAnsi" w:eastAsiaTheme="majorEastAsia" w:hAnsiTheme="majorHAnsi" w:cstheme="majorBidi"/>
      <w:b/>
      <w:bCs/>
      <w:color w:val="E0002A" w:themeColor="accent1"/>
      <w:sz w:val="22"/>
      <w:szCs w:val="24"/>
      <w:lang w:val="en-GB" w:eastAsia="en-GB"/>
    </w:rPr>
  </w:style>
  <w:style w:type="character" w:customStyle="1" w:styleId="UnresolvedMention1">
    <w:name w:val="Unresolved Mention1"/>
    <w:basedOn w:val="DefaultParagraphFont"/>
    <w:uiPriority w:val="99"/>
    <w:semiHidden/>
    <w:unhideWhenUsed/>
    <w:rsid w:val="000D4ECB"/>
    <w:rPr>
      <w:color w:val="808080"/>
      <w:shd w:val="clear" w:color="auto" w:fill="E6E6E6"/>
    </w:rPr>
  </w:style>
  <w:style w:type="character" w:styleId="Emphasis">
    <w:name w:val="Emphasis"/>
    <w:basedOn w:val="DefaultParagraphFont"/>
    <w:uiPriority w:val="20"/>
    <w:qFormat/>
    <w:rsid w:val="001058C3"/>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qFormat="1"/>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BF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9E02D9"/>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uiPriority w:val="99"/>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qFormat/>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qFormat/>
    <w:rsid w:val="00F25C8E"/>
    <w:pPr>
      <w:tabs>
        <w:tab w:val="left" w:pos="880"/>
        <w:tab w:val="right" w:leader="dot" w:pos="9019"/>
      </w:tabs>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01F82"/>
    <w:rPr>
      <w:rFonts w:ascii="Arial" w:hAnsi="Arial"/>
      <w:sz w:val="22"/>
      <w:lang w:val="en-GB" w:eastAsia="en-GB"/>
    </w:rPr>
  </w:style>
  <w:style w:type="character" w:customStyle="1" w:styleId="ListParagraphChar">
    <w:name w:val="List Paragraph Char"/>
    <w:aliases w:val="Listes Char"/>
    <w:link w:val="ListParagraph"/>
    <w:uiPriority w:val="34"/>
    <w:locked/>
    <w:rsid w:val="00601F82"/>
    <w:rPr>
      <w:rFonts w:ascii="Arial" w:hAnsi="Arial"/>
      <w:sz w:val="22"/>
      <w:szCs w:val="24"/>
      <w:lang w:val="en-GB" w:eastAsia="en-GB"/>
    </w:rPr>
  </w:style>
  <w:style w:type="table" w:customStyle="1" w:styleId="SimpleTable">
    <w:name w:val="Simple Table"/>
    <w:basedOn w:val="TableNormal"/>
    <w:uiPriority w:val="99"/>
    <w:rsid w:val="00E53BA5"/>
    <w:rPr>
      <w:rFonts w:asciiTheme="minorHAnsi" w:eastAsiaTheme="minorEastAsia" w:hAnsiTheme="minorHAnsi"/>
      <w:color w:val="80379B" w:themeColor="accent3"/>
      <w:szCs w:val="24"/>
      <w:lang w:val="de-DE" w:eastAsia="zh-CN"/>
    </w:rPr>
    <w:tblPr>
      <w:tblInd w:w="1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19739B"/>
    <w:pPr>
      <w:autoSpaceDE w:val="0"/>
      <w:autoSpaceDN w:val="0"/>
      <w:adjustRightInd w:val="0"/>
    </w:pPr>
    <w:rPr>
      <w:rFonts w:ascii="Arial" w:hAnsi="Arial" w:cs="Arial"/>
      <w:color w:val="000000"/>
      <w:sz w:val="24"/>
      <w:szCs w:val="24"/>
      <w:lang w:val="en-GB"/>
    </w:rPr>
  </w:style>
  <w:style w:type="paragraph" w:styleId="BodyText">
    <w:name w:val="Body Text"/>
    <w:basedOn w:val="Normal"/>
    <w:link w:val="BodyTextChar"/>
    <w:rsid w:val="00F43BAF"/>
    <w:pPr>
      <w:spacing w:after="120" w:line="240" w:lineRule="auto"/>
      <w:jc w:val="left"/>
    </w:pPr>
    <w:rPr>
      <w:rFonts w:ascii="Times New Roman" w:hAnsi="Times New Roman"/>
      <w:sz w:val="24"/>
      <w:lang w:eastAsia="es-ES"/>
    </w:rPr>
  </w:style>
  <w:style w:type="character" w:customStyle="1" w:styleId="BodyTextChar">
    <w:name w:val="Body Text Char"/>
    <w:basedOn w:val="DefaultParagraphFont"/>
    <w:link w:val="BodyText"/>
    <w:rsid w:val="00F43BAF"/>
    <w:rPr>
      <w:sz w:val="24"/>
      <w:szCs w:val="24"/>
      <w:lang w:val="en-GB" w:eastAsia="es-ES"/>
    </w:rPr>
  </w:style>
  <w:style w:type="paragraph" w:customStyle="1" w:styleId="Pa11">
    <w:name w:val="Pa11"/>
    <w:basedOn w:val="Default"/>
    <w:next w:val="Default"/>
    <w:uiPriority w:val="99"/>
    <w:rsid w:val="00481E2E"/>
    <w:pPr>
      <w:spacing w:line="201" w:lineRule="atLeast"/>
    </w:pPr>
    <w:rPr>
      <w:rFonts w:ascii="Centrale Sans Cnd Regular" w:hAnsi="Centrale Sans Cnd Regular" w:cs="Times New Roman"/>
      <w:color w:val="auto"/>
    </w:rPr>
  </w:style>
  <w:style w:type="character" w:customStyle="1" w:styleId="A15">
    <w:name w:val="A15"/>
    <w:uiPriority w:val="99"/>
    <w:rsid w:val="00481E2E"/>
    <w:rPr>
      <w:rFonts w:ascii="Centrale Sans Cnd Regular It" w:hAnsi="Centrale Sans Cnd Regular It" w:cs="Centrale Sans Cnd Regular It"/>
      <w:i/>
      <w:iCs/>
      <w:color w:val="000000"/>
      <w:sz w:val="20"/>
      <w:szCs w:val="20"/>
      <w:u w:val="single"/>
    </w:rPr>
  </w:style>
  <w:style w:type="paragraph" w:styleId="PlainText">
    <w:name w:val="Plain Text"/>
    <w:basedOn w:val="Normal"/>
    <w:link w:val="PlainTextChar"/>
    <w:uiPriority w:val="99"/>
    <w:unhideWhenUsed/>
    <w:rsid w:val="00481E2E"/>
    <w:pPr>
      <w:spacing w:line="240" w:lineRule="auto"/>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481E2E"/>
    <w:rPr>
      <w:rFonts w:ascii="Calibri" w:eastAsiaTheme="minorHAnsi" w:hAnsi="Calibri" w:cstheme="minorBidi"/>
      <w:sz w:val="22"/>
      <w:szCs w:val="21"/>
      <w:lang w:val="en-GB"/>
    </w:rPr>
  </w:style>
  <w:style w:type="paragraph" w:styleId="EndnoteText">
    <w:name w:val="endnote text"/>
    <w:basedOn w:val="Normal"/>
    <w:link w:val="EndnoteTextChar"/>
    <w:semiHidden/>
    <w:unhideWhenUsed/>
    <w:rsid w:val="00327040"/>
    <w:pPr>
      <w:spacing w:line="240" w:lineRule="auto"/>
    </w:pPr>
    <w:rPr>
      <w:sz w:val="20"/>
      <w:szCs w:val="20"/>
    </w:rPr>
  </w:style>
  <w:style w:type="character" w:customStyle="1" w:styleId="EndnoteTextChar">
    <w:name w:val="Endnote Text Char"/>
    <w:basedOn w:val="DefaultParagraphFont"/>
    <w:link w:val="EndnoteText"/>
    <w:semiHidden/>
    <w:rsid w:val="00327040"/>
    <w:rPr>
      <w:rFonts w:ascii="Arial" w:hAnsi="Arial"/>
      <w:lang w:val="en-GB" w:eastAsia="en-GB"/>
    </w:rPr>
  </w:style>
  <w:style w:type="character" w:styleId="EndnoteReference">
    <w:name w:val="endnote reference"/>
    <w:basedOn w:val="DefaultParagraphFont"/>
    <w:semiHidden/>
    <w:unhideWhenUsed/>
    <w:rsid w:val="00327040"/>
    <w:rPr>
      <w:vertAlign w:val="superscript"/>
    </w:rPr>
  </w:style>
  <w:style w:type="paragraph" w:customStyle="1" w:styleId="Style2">
    <w:name w:val="Style2"/>
    <w:basedOn w:val="Heading2"/>
    <w:link w:val="Style2Char"/>
    <w:qFormat/>
    <w:rsid w:val="00CD2BE6"/>
    <w:pPr>
      <w:numPr>
        <w:numId w:val="145"/>
      </w:numPr>
      <w:spacing w:before="240"/>
    </w:pPr>
    <w:rPr>
      <w:sz w:val="22"/>
    </w:rPr>
  </w:style>
  <w:style w:type="paragraph" w:customStyle="1" w:styleId="Style1">
    <w:name w:val="Style1"/>
    <w:basedOn w:val="Heading1"/>
    <w:link w:val="Style1Char"/>
    <w:qFormat/>
    <w:rsid w:val="00344339"/>
    <w:pPr>
      <w:numPr>
        <w:numId w:val="5"/>
      </w:numPr>
    </w:pPr>
    <w:rPr>
      <w:sz w:val="22"/>
    </w:rPr>
  </w:style>
  <w:style w:type="paragraph" w:customStyle="1" w:styleId="Style3">
    <w:name w:val="Style3"/>
    <w:basedOn w:val="Style2"/>
    <w:link w:val="Style3Char"/>
    <w:qFormat/>
    <w:rsid w:val="00C723BF"/>
    <w:pPr>
      <w:numPr>
        <w:numId w:val="7"/>
      </w:numPr>
      <w:spacing w:before="0"/>
    </w:pPr>
  </w:style>
  <w:style w:type="character" w:customStyle="1" w:styleId="Style1Char">
    <w:name w:val="Style1 Char"/>
    <w:basedOn w:val="Heading1Char"/>
    <w:link w:val="Style1"/>
    <w:rsid w:val="00344339"/>
    <w:rPr>
      <w:rFonts w:ascii="Arial" w:eastAsiaTheme="majorEastAsia" w:hAnsi="Arial" w:cstheme="majorBidi"/>
      <w:b/>
      <w:bCs/>
      <w:color w:val="00B9E4" w:themeColor="background2"/>
      <w:sz w:val="22"/>
      <w:szCs w:val="28"/>
      <w:lang w:val="en-GB" w:eastAsia="en-GB"/>
    </w:rPr>
  </w:style>
  <w:style w:type="character" w:customStyle="1" w:styleId="Heading2Char">
    <w:name w:val="Heading 2 Char"/>
    <w:basedOn w:val="DefaultParagraphFont"/>
    <w:link w:val="Heading2"/>
    <w:rsid w:val="00C723BF"/>
    <w:rPr>
      <w:rFonts w:ascii="Arial" w:hAnsi="Arial"/>
      <w:b/>
      <w:color w:val="00B9E4" w:themeColor="background2"/>
      <w:sz w:val="24"/>
      <w:lang w:val="en-GB" w:eastAsia="en-GB"/>
    </w:rPr>
  </w:style>
  <w:style w:type="character" w:customStyle="1" w:styleId="Style2Char">
    <w:name w:val="Style2 Char"/>
    <w:basedOn w:val="Heading2Char"/>
    <w:link w:val="Style2"/>
    <w:rsid w:val="00C723BF"/>
    <w:rPr>
      <w:rFonts w:ascii="Arial" w:hAnsi="Arial"/>
      <w:b/>
      <w:color w:val="00B9E4" w:themeColor="background2"/>
      <w:sz w:val="22"/>
      <w:lang w:val="en-GB" w:eastAsia="en-GB"/>
    </w:rPr>
  </w:style>
  <w:style w:type="character" w:customStyle="1" w:styleId="Style3Char">
    <w:name w:val="Style3 Char"/>
    <w:basedOn w:val="Style2Char"/>
    <w:link w:val="Style3"/>
    <w:rsid w:val="00C723BF"/>
    <w:rPr>
      <w:rFonts w:ascii="Arial" w:hAnsi="Arial"/>
      <w:b/>
      <w:color w:val="00B9E4" w:themeColor="background2"/>
      <w:sz w:val="22"/>
      <w:lang w:val="en-GB" w:eastAsia="en-GB"/>
    </w:rPr>
  </w:style>
  <w:style w:type="table" w:styleId="LightList-Accent2">
    <w:name w:val="Light List Accent 2"/>
    <w:basedOn w:val="TableNormal"/>
    <w:uiPriority w:val="61"/>
    <w:rsid w:val="00471E62"/>
    <w:tblPr>
      <w:tblStyleRowBandSize w:val="1"/>
      <w:tblStyleColBandSize w:val="1"/>
      <w:tblBorders>
        <w:top w:val="single" w:sz="8" w:space="0" w:color="9A9B9C" w:themeColor="accent2"/>
        <w:left w:val="single" w:sz="8" w:space="0" w:color="9A9B9C" w:themeColor="accent2"/>
        <w:bottom w:val="single" w:sz="8" w:space="0" w:color="9A9B9C" w:themeColor="accent2"/>
        <w:right w:val="single" w:sz="8" w:space="0" w:color="9A9B9C" w:themeColor="accent2"/>
      </w:tblBorders>
    </w:tblPr>
    <w:tblStylePr w:type="firstRow">
      <w:pPr>
        <w:spacing w:before="0" w:after="0" w:line="240" w:lineRule="auto"/>
      </w:pPr>
      <w:rPr>
        <w:b/>
        <w:bCs/>
        <w:color w:val="FFFFFF" w:themeColor="background1"/>
      </w:rPr>
      <w:tblPr/>
      <w:tcPr>
        <w:shd w:val="clear" w:color="auto" w:fill="9A9B9C" w:themeFill="accent2"/>
      </w:tcPr>
    </w:tblStylePr>
    <w:tblStylePr w:type="lastRow">
      <w:pPr>
        <w:spacing w:before="0" w:after="0" w:line="240" w:lineRule="auto"/>
      </w:pPr>
      <w:rPr>
        <w:b/>
        <w:bCs/>
      </w:rPr>
      <w:tblPr/>
      <w:tcPr>
        <w:tcBorders>
          <w:top w:val="double" w:sz="6" w:space="0" w:color="9A9B9C" w:themeColor="accent2"/>
          <w:left w:val="single" w:sz="8" w:space="0" w:color="9A9B9C" w:themeColor="accent2"/>
          <w:bottom w:val="single" w:sz="8" w:space="0" w:color="9A9B9C" w:themeColor="accent2"/>
          <w:right w:val="single" w:sz="8" w:space="0" w:color="9A9B9C" w:themeColor="accent2"/>
        </w:tcBorders>
      </w:tcPr>
    </w:tblStylePr>
    <w:tblStylePr w:type="firstCol">
      <w:rPr>
        <w:b/>
        <w:bCs/>
      </w:rPr>
    </w:tblStylePr>
    <w:tblStylePr w:type="lastCol">
      <w:rPr>
        <w:b/>
        <w:bCs/>
      </w:rPr>
    </w:tblStylePr>
    <w:tblStylePr w:type="band1Vert">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tblStylePr w:type="band1Horz">
      <w:tblPr/>
      <w:tcPr>
        <w:tcBorders>
          <w:top w:val="single" w:sz="8" w:space="0" w:color="9A9B9C" w:themeColor="accent2"/>
          <w:left w:val="single" w:sz="8" w:space="0" w:color="9A9B9C" w:themeColor="accent2"/>
          <w:bottom w:val="single" w:sz="8" w:space="0" w:color="9A9B9C" w:themeColor="accent2"/>
          <w:right w:val="single" w:sz="8" w:space="0" w:color="9A9B9C" w:themeColor="accent2"/>
        </w:tcBorders>
      </w:tcPr>
    </w:tblStylePr>
  </w:style>
  <w:style w:type="character" w:customStyle="1" w:styleId="Mentionnonrsolue1">
    <w:name w:val="Mention non résolue1"/>
    <w:basedOn w:val="DefaultParagraphFont"/>
    <w:uiPriority w:val="99"/>
    <w:semiHidden/>
    <w:unhideWhenUsed/>
    <w:rsid w:val="00FB4CF5"/>
    <w:rPr>
      <w:color w:val="808080"/>
      <w:shd w:val="clear" w:color="auto" w:fill="E6E6E6"/>
    </w:rPr>
  </w:style>
  <w:style w:type="paragraph" w:customStyle="1" w:styleId="Appliesto">
    <w:name w:val="Applies_to"/>
    <w:basedOn w:val="Normal"/>
    <w:link w:val="AppliestoZchn"/>
    <w:qFormat/>
    <w:rsid w:val="00D23145"/>
    <w:pPr>
      <w:spacing w:line="240" w:lineRule="auto"/>
      <w:ind w:left="1105" w:hanging="1105"/>
      <w:jc w:val="left"/>
    </w:pPr>
    <w:rPr>
      <w:rFonts w:eastAsia="Calibri" w:cs="Arial"/>
      <w:color w:val="3071C3"/>
      <w:spacing w:val="-1"/>
      <w:sz w:val="20"/>
      <w:szCs w:val="20"/>
      <w:lang w:eastAsia="ko-KR"/>
    </w:rPr>
  </w:style>
  <w:style w:type="character" w:customStyle="1" w:styleId="AppliestoZchn">
    <w:name w:val="Applies_to Zchn"/>
    <w:link w:val="Appliesto"/>
    <w:rsid w:val="00D23145"/>
    <w:rPr>
      <w:rFonts w:ascii="Arial" w:eastAsia="Calibri" w:hAnsi="Arial" w:cs="Arial"/>
      <w:color w:val="3071C3"/>
      <w:spacing w:val="-1"/>
      <w:lang w:val="en-GB" w:eastAsia="ko-KR"/>
    </w:rPr>
  </w:style>
  <w:style w:type="paragraph" w:customStyle="1" w:styleId="table-body">
    <w:name w:val="table-body"/>
    <w:basedOn w:val="Normal"/>
    <w:link w:val="table-bodyZchn"/>
    <w:qFormat/>
    <w:rsid w:val="00D23145"/>
    <w:pPr>
      <w:spacing w:line="240" w:lineRule="auto"/>
      <w:jc w:val="left"/>
    </w:pPr>
    <w:rPr>
      <w:rFonts w:asciiTheme="minorHAnsi" w:eastAsiaTheme="minorHAnsi" w:hAnsiTheme="minorHAnsi" w:cs="Arial"/>
      <w:color w:val="E5FF21" w:themeColor="text2" w:themeTint="BF"/>
      <w:spacing w:val="-1"/>
      <w:sz w:val="20"/>
      <w:szCs w:val="20"/>
    </w:rPr>
  </w:style>
  <w:style w:type="paragraph" w:customStyle="1" w:styleId="guidance">
    <w:name w:val="guidance"/>
    <w:basedOn w:val="table-body"/>
    <w:link w:val="guidanceZchn"/>
    <w:qFormat/>
    <w:rsid w:val="00D23145"/>
    <w:rPr>
      <w:sz w:val="16"/>
      <w:szCs w:val="16"/>
    </w:rPr>
  </w:style>
  <w:style w:type="character" w:customStyle="1" w:styleId="table-bodyZchn">
    <w:name w:val="table-body Zchn"/>
    <w:basedOn w:val="DefaultParagraphFont"/>
    <w:link w:val="table-body"/>
    <w:rsid w:val="00D23145"/>
    <w:rPr>
      <w:rFonts w:asciiTheme="minorHAnsi" w:eastAsiaTheme="minorHAnsi" w:hAnsiTheme="minorHAnsi" w:cs="Arial"/>
      <w:color w:val="E5FF21" w:themeColor="text2" w:themeTint="BF"/>
      <w:spacing w:val="-1"/>
      <w:lang w:val="en-GB" w:eastAsia="en-GB"/>
    </w:rPr>
  </w:style>
  <w:style w:type="character" w:customStyle="1" w:styleId="guidanceZchn">
    <w:name w:val="guidance Zchn"/>
    <w:basedOn w:val="table-bodyZchn"/>
    <w:link w:val="guidance"/>
    <w:rsid w:val="00D23145"/>
    <w:rPr>
      <w:rFonts w:asciiTheme="minorHAnsi" w:eastAsiaTheme="minorHAnsi" w:hAnsiTheme="minorHAnsi" w:cs="Arial"/>
      <w:color w:val="E5FF21" w:themeColor="text2" w:themeTint="BF"/>
      <w:spacing w:val="-1"/>
      <w:sz w:val="16"/>
      <w:szCs w:val="16"/>
      <w:lang w:val="en-GB" w:eastAsia="en-GB"/>
    </w:rPr>
  </w:style>
  <w:style w:type="paragraph" w:styleId="TOC3">
    <w:name w:val="toc 3"/>
    <w:basedOn w:val="Normal"/>
    <w:next w:val="Normal"/>
    <w:autoRedefine/>
    <w:uiPriority w:val="39"/>
    <w:semiHidden/>
    <w:unhideWhenUsed/>
    <w:qFormat/>
    <w:rsid w:val="0012458F"/>
    <w:pPr>
      <w:spacing w:after="100" w:line="276" w:lineRule="auto"/>
      <w:ind w:left="440"/>
      <w:jc w:val="left"/>
    </w:pPr>
    <w:rPr>
      <w:rFonts w:asciiTheme="minorHAnsi" w:eastAsiaTheme="minorEastAsia" w:hAnsiTheme="minorHAnsi" w:cstheme="minorBidi"/>
      <w:szCs w:val="22"/>
      <w:lang w:val="en-US" w:eastAsia="ja-JP"/>
    </w:rPr>
  </w:style>
  <w:style w:type="character" w:customStyle="1" w:styleId="Heading3Char">
    <w:name w:val="Heading 3 Char"/>
    <w:basedOn w:val="DefaultParagraphFont"/>
    <w:link w:val="Heading3"/>
    <w:semiHidden/>
    <w:rsid w:val="009E02D9"/>
    <w:rPr>
      <w:rFonts w:asciiTheme="majorHAnsi" w:eastAsiaTheme="majorEastAsia" w:hAnsiTheme="majorHAnsi" w:cstheme="majorBidi"/>
      <w:b/>
      <w:bCs/>
      <w:color w:val="E0002A" w:themeColor="accent1"/>
      <w:sz w:val="22"/>
      <w:szCs w:val="24"/>
      <w:lang w:val="en-GB" w:eastAsia="en-GB"/>
    </w:rPr>
  </w:style>
  <w:style w:type="character" w:customStyle="1" w:styleId="UnresolvedMention1">
    <w:name w:val="Unresolved Mention1"/>
    <w:basedOn w:val="DefaultParagraphFont"/>
    <w:uiPriority w:val="99"/>
    <w:semiHidden/>
    <w:unhideWhenUsed/>
    <w:rsid w:val="000D4ECB"/>
    <w:rPr>
      <w:color w:val="808080"/>
      <w:shd w:val="clear" w:color="auto" w:fill="E6E6E6"/>
    </w:rPr>
  </w:style>
  <w:style w:type="character" w:styleId="Emphasis">
    <w:name w:val="Emphasis"/>
    <w:basedOn w:val="DefaultParagraphFont"/>
    <w:uiPriority w:val="20"/>
    <w:qFormat/>
    <w:rsid w:val="001058C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2694993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550892">
      <w:bodyDiv w:val="1"/>
      <w:marLeft w:val="0"/>
      <w:marRight w:val="0"/>
      <w:marTop w:val="0"/>
      <w:marBottom w:val="0"/>
      <w:divBdr>
        <w:top w:val="none" w:sz="0" w:space="0" w:color="auto"/>
        <w:left w:val="none" w:sz="0" w:space="0" w:color="auto"/>
        <w:bottom w:val="none" w:sz="0" w:space="0" w:color="auto"/>
        <w:right w:val="none" w:sz="0" w:space="0" w:color="auto"/>
      </w:divBdr>
      <w:divsChild>
        <w:div w:id="1812356620">
          <w:marLeft w:val="0"/>
          <w:marRight w:val="0"/>
          <w:marTop w:val="0"/>
          <w:marBottom w:val="0"/>
          <w:divBdr>
            <w:top w:val="none" w:sz="0" w:space="0" w:color="auto"/>
            <w:left w:val="none" w:sz="0" w:space="0" w:color="auto"/>
            <w:bottom w:val="none" w:sz="0" w:space="0" w:color="auto"/>
            <w:right w:val="none" w:sz="0" w:space="0" w:color="auto"/>
          </w:divBdr>
          <w:divsChild>
            <w:div w:id="278921532">
              <w:marLeft w:val="0"/>
              <w:marRight w:val="0"/>
              <w:marTop w:val="0"/>
              <w:marBottom w:val="0"/>
              <w:divBdr>
                <w:top w:val="none" w:sz="0" w:space="0" w:color="auto"/>
                <w:left w:val="none" w:sz="0" w:space="0" w:color="auto"/>
                <w:bottom w:val="none" w:sz="0" w:space="0" w:color="auto"/>
                <w:right w:val="none" w:sz="0" w:space="0" w:color="auto"/>
              </w:divBdr>
              <w:divsChild>
                <w:div w:id="2102331616">
                  <w:marLeft w:val="390"/>
                  <w:marRight w:val="390"/>
                  <w:marTop w:val="0"/>
                  <w:marBottom w:val="0"/>
                  <w:divBdr>
                    <w:top w:val="none" w:sz="0" w:space="0" w:color="auto"/>
                    <w:left w:val="single" w:sz="6" w:space="15" w:color="CCCCCC"/>
                    <w:bottom w:val="none" w:sz="0" w:space="0" w:color="auto"/>
                    <w:right w:val="single" w:sz="6" w:space="15" w:color="CCCCCC"/>
                  </w:divBdr>
                  <w:divsChild>
                    <w:div w:id="868950128">
                      <w:marLeft w:val="0"/>
                      <w:marRight w:val="0"/>
                      <w:marTop w:val="0"/>
                      <w:marBottom w:val="0"/>
                      <w:divBdr>
                        <w:top w:val="none" w:sz="0" w:space="0" w:color="auto"/>
                        <w:left w:val="none" w:sz="0" w:space="0" w:color="auto"/>
                        <w:bottom w:val="none" w:sz="0" w:space="0" w:color="auto"/>
                        <w:right w:val="none" w:sz="0" w:space="0" w:color="auto"/>
                      </w:divBdr>
                      <w:divsChild>
                        <w:div w:id="7807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431709">
      <w:bodyDiv w:val="1"/>
      <w:marLeft w:val="0"/>
      <w:marRight w:val="0"/>
      <w:marTop w:val="0"/>
      <w:marBottom w:val="0"/>
      <w:divBdr>
        <w:top w:val="none" w:sz="0" w:space="0" w:color="auto"/>
        <w:left w:val="none" w:sz="0" w:space="0" w:color="auto"/>
        <w:bottom w:val="none" w:sz="0" w:space="0" w:color="auto"/>
        <w:right w:val="none" w:sz="0" w:space="0" w:color="auto"/>
      </w:divBdr>
      <w:divsChild>
        <w:div w:id="1933508812">
          <w:marLeft w:val="0"/>
          <w:marRight w:val="0"/>
          <w:marTop w:val="0"/>
          <w:marBottom w:val="0"/>
          <w:divBdr>
            <w:top w:val="none" w:sz="0" w:space="0" w:color="auto"/>
            <w:left w:val="none" w:sz="0" w:space="0" w:color="auto"/>
            <w:bottom w:val="none" w:sz="0" w:space="0" w:color="auto"/>
            <w:right w:val="none" w:sz="0" w:space="0" w:color="auto"/>
          </w:divBdr>
        </w:div>
        <w:div w:id="199365135">
          <w:marLeft w:val="0"/>
          <w:marRight w:val="0"/>
          <w:marTop w:val="0"/>
          <w:marBottom w:val="0"/>
          <w:divBdr>
            <w:top w:val="none" w:sz="0" w:space="0" w:color="auto"/>
            <w:left w:val="none" w:sz="0" w:space="0" w:color="auto"/>
            <w:bottom w:val="none" w:sz="0" w:space="0" w:color="auto"/>
            <w:right w:val="none" w:sz="0" w:space="0" w:color="auto"/>
          </w:divBdr>
        </w:div>
        <w:div w:id="1333096597">
          <w:marLeft w:val="0"/>
          <w:marRight w:val="0"/>
          <w:marTop w:val="0"/>
          <w:marBottom w:val="0"/>
          <w:divBdr>
            <w:top w:val="none" w:sz="0" w:space="0" w:color="auto"/>
            <w:left w:val="none" w:sz="0" w:space="0" w:color="auto"/>
            <w:bottom w:val="none" w:sz="0" w:space="0" w:color="auto"/>
            <w:right w:val="none" w:sz="0" w:space="0" w:color="auto"/>
          </w:divBdr>
        </w:div>
        <w:div w:id="967855797">
          <w:marLeft w:val="0"/>
          <w:marRight w:val="0"/>
          <w:marTop w:val="0"/>
          <w:marBottom w:val="0"/>
          <w:divBdr>
            <w:top w:val="none" w:sz="0" w:space="0" w:color="auto"/>
            <w:left w:val="none" w:sz="0" w:space="0" w:color="auto"/>
            <w:bottom w:val="none" w:sz="0" w:space="0" w:color="auto"/>
            <w:right w:val="none" w:sz="0" w:space="0" w:color="auto"/>
          </w:divBdr>
        </w:div>
      </w:divsChild>
    </w:div>
    <w:div w:id="12998108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5285799">
      <w:bodyDiv w:val="1"/>
      <w:marLeft w:val="0"/>
      <w:marRight w:val="0"/>
      <w:marTop w:val="0"/>
      <w:marBottom w:val="0"/>
      <w:divBdr>
        <w:top w:val="none" w:sz="0" w:space="0" w:color="auto"/>
        <w:left w:val="none" w:sz="0" w:space="0" w:color="auto"/>
        <w:bottom w:val="none" w:sz="0" w:space="0" w:color="auto"/>
        <w:right w:val="none" w:sz="0" w:space="0" w:color="auto"/>
      </w:divBdr>
    </w:div>
    <w:div w:id="255403939">
      <w:bodyDiv w:val="1"/>
      <w:marLeft w:val="0"/>
      <w:marRight w:val="0"/>
      <w:marTop w:val="0"/>
      <w:marBottom w:val="0"/>
      <w:divBdr>
        <w:top w:val="none" w:sz="0" w:space="0" w:color="auto"/>
        <w:left w:val="none" w:sz="0" w:space="0" w:color="auto"/>
        <w:bottom w:val="none" w:sz="0" w:space="0" w:color="auto"/>
        <w:right w:val="none" w:sz="0" w:space="0" w:color="auto"/>
      </w:divBdr>
      <w:divsChild>
        <w:div w:id="255867965">
          <w:marLeft w:val="0"/>
          <w:marRight w:val="0"/>
          <w:marTop w:val="0"/>
          <w:marBottom w:val="0"/>
          <w:divBdr>
            <w:top w:val="none" w:sz="0" w:space="0" w:color="auto"/>
            <w:left w:val="none" w:sz="0" w:space="0" w:color="auto"/>
            <w:bottom w:val="none" w:sz="0" w:space="0" w:color="auto"/>
            <w:right w:val="none" w:sz="0" w:space="0" w:color="auto"/>
          </w:divBdr>
        </w:div>
      </w:divsChild>
    </w:div>
    <w:div w:id="294876294">
      <w:bodyDiv w:val="1"/>
      <w:marLeft w:val="0"/>
      <w:marRight w:val="0"/>
      <w:marTop w:val="0"/>
      <w:marBottom w:val="0"/>
      <w:divBdr>
        <w:top w:val="none" w:sz="0" w:space="0" w:color="auto"/>
        <w:left w:val="none" w:sz="0" w:space="0" w:color="auto"/>
        <w:bottom w:val="none" w:sz="0" w:space="0" w:color="auto"/>
        <w:right w:val="none" w:sz="0" w:space="0" w:color="auto"/>
      </w:divBdr>
    </w:div>
    <w:div w:id="349767342">
      <w:bodyDiv w:val="1"/>
      <w:marLeft w:val="0"/>
      <w:marRight w:val="0"/>
      <w:marTop w:val="0"/>
      <w:marBottom w:val="0"/>
      <w:divBdr>
        <w:top w:val="none" w:sz="0" w:space="0" w:color="auto"/>
        <w:left w:val="none" w:sz="0" w:space="0" w:color="auto"/>
        <w:bottom w:val="none" w:sz="0" w:space="0" w:color="auto"/>
        <w:right w:val="none" w:sz="0" w:space="0" w:color="auto"/>
      </w:divBdr>
    </w:div>
    <w:div w:id="371881635">
      <w:bodyDiv w:val="1"/>
      <w:marLeft w:val="0"/>
      <w:marRight w:val="0"/>
      <w:marTop w:val="0"/>
      <w:marBottom w:val="0"/>
      <w:divBdr>
        <w:top w:val="none" w:sz="0" w:space="0" w:color="auto"/>
        <w:left w:val="none" w:sz="0" w:space="0" w:color="auto"/>
        <w:bottom w:val="none" w:sz="0" w:space="0" w:color="auto"/>
        <w:right w:val="none" w:sz="0" w:space="0" w:color="auto"/>
      </w:divBdr>
      <w:divsChild>
        <w:div w:id="1491747700">
          <w:marLeft w:val="0"/>
          <w:marRight w:val="0"/>
          <w:marTop w:val="0"/>
          <w:marBottom w:val="0"/>
          <w:divBdr>
            <w:top w:val="none" w:sz="0" w:space="0" w:color="auto"/>
            <w:left w:val="none" w:sz="0" w:space="0" w:color="auto"/>
            <w:bottom w:val="none" w:sz="0" w:space="0" w:color="auto"/>
            <w:right w:val="none" w:sz="0" w:space="0" w:color="auto"/>
          </w:divBdr>
        </w:div>
        <w:div w:id="1720856929">
          <w:marLeft w:val="0"/>
          <w:marRight w:val="0"/>
          <w:marTop w:val="0"/>
          <w:marBottom w:val="0"/>
          <w:divBdr>
            <w:top w:val="none" w:sz="0" w:space="0" w:color="auto"/>
            <w:left w:val="none" w:sz="0" w:space="0" w:color="auto"/>
            <w:bottom w:val="none" w:sz="0" w:space="0" w:color="auto"/>
            <w:right w:val="none" w:sz="0" w:space="0" w:color="auto"/>
          </w:divBdr>
        </w:div>
        <w:div w:id="1844128965">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0874809">
      <w:bodyDiv w:val="1"/>
      <w:marLeft w:val="0"/>
      <w:marRight w:val="0"/>
      <w:marTop w:val="0"/>
      <w:marBottom w:val="0"/>
      <w:divBdr>
        <w:top w:val="none" w:sz="0" w:space="0" w:color="auto"/>
        <w:left w:val="none" w:sz="0" w:space="0" w:color="auto"/>
        <w:bottom w:val="none" w:sz="0" w:space="0" w:color="auto"/>
        <w:right w:val="none" w:sz="0" w:space="0" w:color="auto"/>
      </w:divBdr>
    </w:div>
    <w:div w:id="423232867">
      <w:bodyDiv w:val="1"/>
      <w:marLeft w:val="0"/>
      <w:marRight w:val="0"/>
      <w:marTop w:val="0"/>
      <w:marBottom w:val="0"/>
      <w:divBdr>
        <w:top w:val="none" w:sz="0" w:space="0" w:color="auto"/>
        <w:left w:val="none" w:sz="0" w:space="0" w:color="auto"/>
        <w:bottom w:val="none" w:sz="0" w:space="0" w:color="auto"/>
        <w:right w:val="none" w:sz="0" w:space="0" w:color="auto"/>
      </w:divBdr>
      <w:divsChild>
        <w:div w:id="1496844543">
          <w:marLeft w:val="0"/>
          <w:marRight w:val="0"/>
          <w:marTop w:val="0"/>
          <w:marBottom w:val="0"/>
          <w:divBdr>
            <w:top w:val="none" w:sz="0" w:space="0" w:color="auto"/>
            <w:left w:val="none" w:sz="0" w:space="0" w:color="auto"/>
            <w:bottom w:val="none" w:sz="0" w:space="0" w:color="auto"/>
            <w:right w:val="none" w:sz="0" w:space="0" w:color="auto"/>
          </w:divBdr>
          <w:divsChild>
            <w:div w:id="20040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508065446">
      <w:bodyDiv w:val="1"/>
      <w:marLeft w:val="0"/>
      <w:marRight w:val="0"/>
      <w:marTop w:val="0"/>
      <w:marBottom w:val="0"/>
      <w:divBdr>
        <w:top w:val="none" w:sz="0" w:space="0" w:color="auto"/>
        <w:left w:val="none" w:sz="0" w:space="0" w:color="auto"/>
        <w:bottom w:val="none" w:sz="0" w:space="0" w:color="auto"/>
        <w:right w:val="none" w:sz="0" w:space="0" w:color="auto"/>
      </w:divBdr>
    </w:div>
    <w:div w:id="599215264">
      <w:bodyDiv w:val="1"/>
      <w:marLeft w:val="0"/>
      <w:marRight w:val="0"/>
      <w:marTop w:val="0"/>
      <w:marBottom w:val="0"/>
      <w:divBdr>
        <w:top w:val="none" w:sz="0" w:space="0" w:color="auto"/>
        <w:left w:val="none" w:sz="0" w:space="0" w:color="auto"/>
        <w:bottom w:val="none" w:sz="0" w:space="0" w:color="auto"/>
        <w:right w:val="none" w:sz="0" w:space="0" w:color="auto"/>
      </w:divBdr>
      <w:divsChild>
        <w:div w:id="712845793">
          <w:marLeft w:val="0"/>
          <w:marRight w:val="0"/>
          <w:marTop w:val="0"/>
          <w:marBottom w:val="0"/>
          <w:divBdr>
            <w:top w:val="none" w:sz="0" w:space="0" w:color="auto"/>
            <w:left w:val="none" w:sz="0" w:space="0" w:color="auto"/>
            <w:bottom w:val="none" w:sz="0" w:space="0" w:color="auto"/>
            <w:right w:val="none" w:sz="0" w:space="0" w:color="auto"/>
          </w:divBdr>
        </w:div>
        <w:div w:id="583035301">
          <w:marLeft w:val="0"/>
          <w:marRight w:val="0"/>
          <w:marTop w:val="0"/>
          <w:marBottom w:val="0"/>
          <w:divBdr>
            <w:top w:val="none" w:sz="0" w:space="0" w:color="auto"/>
            <w:left w:val="none" w:sz="0" w:space="0" w:color="auto"/>
            <w:bottom w:val="none" w:sz="0" w:space="0" w:color="auto"/>
            <w:right w:val="none" w:sz="0" w:space="0" w:color="auto"/>
          </w:divBdr>
        </w:div>
        <w:div w:id="360015305">
          <w:marLeft w:val="0"/>
          <w:marRight w:val="0"/>
          <w:marTop w:val="0"/>
          <w:marBottom w:val="0"/>
          <w:divBdr>
            <w:top w:val="none" w:sz="0" w:space="0" w:color="auto"/>
            <w:left w:val="none" w:sz="0" w:space="0" w:color="auto"/>
            <w:bottom w:val="none" w:sz="0" w:space="0" w:color="auto"/>
            <w:right w:val="none" w:sz="0" w:space="0" w:color="auto"/>
          </w:divBdr>
        </w:div>
        <w:div w:id="2050297553">
          <w:marLeft w:val="0"/>
          <w:marRight w:val="0"/>
          <w:marTop w:val="0"/>
          <w:marBottom w:val="0"/>
          <w:divBdr>
            <w:top w:val="none" w:sz="0" w:space="0" w:color="auto"/>
            <w:left w:val="none" w:sz="0" w:space="0" w:color="auto"/>
            <w:bottom w:val="none" w:sz="0" w:space="0" w:color="auto"/>
            <w:right w:val="none" w:sz="0" w:space="0" w:color="auto"/>
          </w:divBdr>
        </w:div>
        <w:div w:id="2003310314">
          <w:marLeft w:val="0"/>
          <w:marRight w:val="0"/>
          <w:marTop w:val="0"/>
          <w:marBottom w:val="0"/>
          <w:divBdr>
            <w:top w:val="none" w:sz="0" w:space="0" w:color="auto"/>
            <w:left w:val="none" w:sz="0" w:space="0" w:color="auto"/>
            <w:bottom w:val="none" w:sz="0" w:space="0" w:color="auto"/>
            <w:right w:val="none" w:sz="0" w:space="0" w:color="auto"/>
          </w:divBdr>
        </w:div>
        <w:div w:id="752361505">
          <w:marLeft w:val="0"/>
          <w:marRight w:val="0"/>
          <w:marTop w:val="0"/>
          <w:marBottom w:val="0"/>
          <w:divBdr>
            <w:top w:val="none" w:sz="0" w:space="0" w:color="auto"/>
            <w:left w:val="none" w:sz="0" w:space="0" w:color="auto"/>
            <w:bottom w:val="none" w:sz="0" w:space="0" w:color="auto"/>
            <w:right w:val="none" w:sz="0" w:space="0" w:color="auto"/>
          </w:divBdr>
        </w:div>
        <w:div w:id="473253192">
          <w:marLeft w:val="0"/>
          <w:marRight w:val="0"/>
          <w:marTop w:val="0"/>
          <w:marBottom w:val="0"/>
          <w:divBdr>
            <w:top w:val="none" w:sz="0" w:space="0" w:color="auto"/>
            <w:left w:val="none" w:sz="0" w:space="0" w:color="auto"/>
            <w:bottom w:val="none" w:sz="0" w:space="0" w:color="auto"/>
            <w:right w:val="none" w:sz="0" w:space="0" w:color="auto"/>
          </w:divBdr>
        </w:div>
        <w:div w:id="1721129614">
          <w:marLeft w:val="0"/>
          <w:marRight w:val="0"/>
          <w:marTop w:val="0"/>
          <w:marBottom w:val="0"/>
          <w:divBdr>
            <w:top w:val="none" w:sz="0" w:space="0" w:color="auto"/>
            <w:left w:val="none" w:sz="0" w:space="0" w:color="auto"/>
            <w:bottom w:val="none" w:sz="0" w:space="0" w:color="auto"/>
            <w:right w:val="none" w:sz="0" w:space="0" w:color="auto"/>
          </w:divBdr>
        </w:div>
      </w:divsChild>
    </w:div>
    <w:div w:id="648635950">
      <w:bodyDiv w:val="1"/>
      <w:marLeft w:val="0"/>
      <w:marRight w:val="0"/>
      <w:marTop w:val="0"/>
      <w:marBottom w:val="0"/>
      <w:divBdr>
        <w:top w:val="none" w:sz="0" w:space="0" w:color="auto"/>
        <w:left w:val="none" w:sz="0" w:space="0" w:color="auto"/>
        <w:bottom w:val="none" w:sz="0" w:space="0" w:color="auto"/>
        <w:right w:val="none" w:sz="0" w:space="0" w:color="auto"/>
      </w:divBdr>
    </w:div>
    <w:div w:id="658994690">
      <w:bodyDiv w:val="1"/>
      <w:marLeft w:val="0"/>
      <w:marRight w:val="0"/>
      <w:marTop w:val="0"/>
      <w:marBottom w:val="0"/>
      <w:divBdr>
        <w:top w:val="none" w:sz="0" w:space="0" w:color="auto"/>
        <w:left w:val="none" w:sz="0" w:space="0" w:color="auto"/>
        <w:bottom w:val="none" w:sz="0" w:space="0" w:color="auto"/>
        <w:right w:val="none" w:sz="0" w:space="0" w:color="auto"/>
      </w:divBdr>
      <w:divsChild>
        <w:div w:id="870917397">
          <w:marLeft w:val="0"/>
          <w:marRight w:val="0"/>
          <w:marTop w:val="0"/>
          <w:marBottom w:val="0"/>
          <w:divBdr>
            <w:top w:val="none" w:sz="0" w:space="0" w:color="auto"/>
            <w:left w:val="none" w:sz="0" w:space="0" w:color="auto"/>
            <w:bottom w:val="none" w:sz="0" w:space="0" w:color="auto"/>
            <w:right w:val="none" w:sz="0" w:space="0" w:color="auto"/>
          </w:divBdr>
          <w:divsChild>
            <w:div w:id="770202822">
              <w:marLeft w:val="0"/>
              <w:marRight w:val="0"/>
              <w:marTop w:val="0"/>
              <w:marBottom w:val="0"/>
              <w:divBdr>
                <w:top w:val="none" w:sz="0" w:space="0" w:color="auto"/>
                <w:left w:val="none" w:sz="0" w:space="0" w:color="auto"/>
                <w:bottom w:val="none" w:sz="0" w:space="0" w:color="auto"/>
                <w:right w:val="none" w:sz="0" w:space="0" w:color="auto"/>
              </w:divBdr>
              <w:divsChild>
                <w:div w:id="1920745040">
                  <w:marLeft w:val="0"/>
                  <w:marRight w:val="0"/>
                  <w:marTop w:val="0"/>
                  <w:marBottom w:val="0"/>
                  <w:divBdr>
                    <w:top w:val="none" w:sz="0" w:space="0" w:color="auto"/>
                    <w:left w:val="none" w:sz="0" w:space="0" w:color="auto"/>
                    <w:bottom w:val="none" w:sz="0" w:space="0" w:color="auto"/>
                    <w:right w:val="none" w:sz="0" w:space="0" w:color="auto"/>
                  </w:divBdr>
                  <w:divsChild>
                    <w:div w:id="1164056143">
                      <w:marLeft w:val="0"/>
                      <w:marRight w:val="0"/>
                      <w:marTop w:val="45"/>
                      <w:marBottom w:val="0"/>
                      <w:divBdr>
                        <w:top w:val="none" w:sz="0" w:space="0" w:color="auto"/>
                        <w:left w:val="none" w:sz="0" w:space="0" w:color="auto"/>
                        <w:bottom w:val="none" w:sz="0" w:space="0" w:color="auto"/>
                        <w:right w:val="none" w:sz="0" w:space="0" w:color="auto"/>
                      </w:divBdr>
                      <w:divsChild>
                        <w:div w:id="1253467311">
                          <w:marLeft w:val="0"/>
                          <w:marRight w:val="0"/>
                          <w:marTop w:val="0"/>
                          <w:marBottom w:val="0"/>
                          <w:divBdr>
                            <w:top w:val="none" w:sz="0" w:space="0" w:color="auto"/>
                            <w:left w:val="none" w:sz="0" w:space="0" w:color="auto"/>
                            <w:bottom w:val="none" w:sz="0" w:space="0" w:color="auto"/>
                            <w:right w:val="none" w:sz="0" w:space="0" w:color="auto"/>
                          </w:divBdr>
                          <w:divsChild>
                            <w:div w:id="148374887">
                              <w:marLeft w:val="2070"/>
                              <w:marRight w:val="3960"/>
                              <w:marTop w:val="0"/>
                              <w:marBottom w:val="0"/>
                              <w:divBdr>
                                <w:top w:val="none" w:sz="0" w:space="0" w:color="auto"/>
                                <w:left w:val="none" w:sz="0" w:space="0" w:color="auto"/>
                                <w:bottom w:val="none" w:sz="0" w:space="0" w:color="auto"/>
                                <w:right w:val="none" w:sz="0" w:space="0" w:color="auto"/>
                              </w:divBdr>
                              <w:divsChild>
                                <w:div w:id="1229338781">
                                  <w:marLeft w:val="0"/>
                                  <w:marRight w:val="0"/>
                                  <w:marTop w:val="0"/>
                                  <w:marBottom w:val="0"/>
                                  <w:divBdr>
                                    <w:top w:val="none" w:sz="0" w:space="0" w:color="auto"/>
                                    <w:left w:val="none" w:sz="0" w:space="0" w:color="auto"/>
                                    <w:bottom w:val="none" w:sz="0" w:space="0" w:color="auto"/>
                                    <w:right w:val="none" w:sz="0" w:space="0" w:color="auto"/>
                                  </w:divBdr>
                                  <w:divsChild>
                                    <w:div w:id="1661351051">
                                      <w:marLeft w:val="0"/>
                                      <w:marRight w:val="0"/>
                                      <w:marTop w:val="0"/>
                                      <w:marBottom w:val="0"/>
                                      <w:divBdr>
                                        <w:top w:val="none" w:sz="0" w:space="0" w:color="auto"/>
                                        <w:left w:val="none" w:sz="0" w:space="0" w:color="auto"/>
                                        <w:bottom w:val="none" w:sz="0" w:space="0" w:color="auto"/>
                                        <w:right w:val="none" w:sz="0" w:space="0" w:color="auto"/>
                                      </w:divBdr>
                                      <w:divsChild>
                                        <w:div w:id="156456718">
                                          <w:marLeft w:val="0"/>
                                          <w:marRight w:val="0"/>
                                          <w:marTop w:val="0"/>
                                          <w:marBottom w:val="0"/>
                                          <w:divBdr>
                                            <w:top w:val="none" w:sz="0" w:space="0" w:color="auto"/>
                                            <w:left w:val="none" w:sz="0" w:space="0" w:color="auto"/>
                                            <w:bottom w:val="none" w:sz="0" w:space="0" w:color="auto"/>
                                            <w:right w:val="none" w:sz="0" w:space="0" w:color="auto"/>
                                          </w:divBdr>
                                          <w:divsChild>
                                            <w:div w:id="83503130">
                                              <w:marLeft w:val="0"/>
                                              <w:marRight w:val="0"/>
                                              <w:marTop w:val="90"/>
                                              <w:marBottom w:val="0"/>
                                              <w:divBdr>
                                                <w:top w:val="none" w:sz="0" w:space="0" w:color="auto"/>
                                                <w:left w:val="none" w:sz="0" w:space="0" w:color="auto"/>
                                                <w:bottom w:val="none" w:sz="0" w:space="0" w:color="auto"/>
                                                <w:right w:val="none" w:sz="0" w:space="0" w:color="auto"/>
                                              </w:divBdr>
                                              <w:divsChild>
                                                <w:div w:id="273752380">
                                                  <w:marLeft w:val="0"/>
                                                  <w:marRight w:val="0"/>
                                                  <w:marTop w:val="0"/>
                                                  <w:marBottom w:val="0"/>
                                                  <w:divBdr>
                                                    <w:top w:val="none" w:sz="0" w:space="0" w:color="auto"/>
                                                    <w:left w:val="none" w:sz="0" w:space="0" w:color="auto"/>
                                                    <w:bottom w:val="none" w:sz="0" w:space="0" w:color="auto"/>
                                                    <w:right w:val="none" w:sz="0" w:space="0" w:color="auto"/>
                                                  </w:divBdr>
                                                  <w:divsChild>
                                                    <w:div w:id="995844720">
                                                      <w:marLeft w:val="0"/>
                                                      <w:marRight w:val="0"/>
                                                      <w:marTop w:val="0"/>
                                                      <w:marBottom w:val="0"/>
                                                      <w:divBdr>
                                                        <w:top w:val="none" w:sz="0" w:space="0" w:color="auto"/>
                                                        <w:left w:val="none" w:sz="0" w:space="0" w:color="auto"/>
                                                        <w:bottom w:val="none" w:sz="0" w:space="0" w:color="auto"/>
                                                        <w:right w:val="none" w:sz="0" w:space="0" w:color="auto"/>
                                                      </w:divBdr>
                                                      <w:divsChild>
                                                        <w:div w:id="393546858">
                                                          <w:marLeft w:val="0"/>
                                                          <w:marRight w:val="0"/>
                                                          <w:marTop w:val="0"/>
                                                          <w:marBottom w:val="390"/>
                                                          <w:divBdr>
                                                            <w:top w:val="none" w:sz="0" w:space="0" w:color="auto"/>
                                                            <w:left w:val="none" w:sz="0" w:space="0" w:color="auto"/>
                                                            <w:bottom w:val="none" w:sz="0" w:space="0" w:color="auto"/>
                                                            <w:right w:val="none" w:sz="0" w:space="0" w:color="auto"/>
                                                          </w:divBdr>
                                                          <w:divsChild>
                                                            <w:div w:id="1565603387">
                                                              <w:marLeft w:val="0"/>
                                                              <w:marRight w:val="0"/>
                                                              <w:marTop w:val="0"/>
                                                              <w:marBottom w:val="0"/>
                                                              <w:divBdr>
                                                                <w:top w:val="none" w:sz="0" w:space="0" w:color="auto"/>
                                                                <w:left w:val="none" w:sz="0" w:space="0" w:color="auto"/>
                                                                <w:bottom w:val="none" w:sz="0" w:space="0" w:color="auto"/>
                                                                <w:right w:val="none" w:sz="0" w:space="0" w:color="auto"/>
                                                              </w:divBdr>
                                                              <w:divsChild>
                                                                <w:div w:id="949045596">
                                                                  <w:marLeft w:val="0"/>
                                                                  <w:marRight w:val="0"/>
                                                                  <w:marTop w:val="0"/>
                                                                  <w:marBottom w:val="0"/>
                                                                  <w:divBdr>
                                                                    <w:top w:val="none" w:sz="0" w:space="0" w:color="auto"/>
                                                                    <w:left w:val="none" w:sz="0" w:space="0" w:color="auto"/>
                                                                    <w:bottom w:val="none" w:sz="0" w:space="0" w:color="auto"/>
                                                                    <w:right w:val="none" w:sz="0" w:space="0" w:color="auto"/>
                                                                  </w:divBdr>
                                                                  <w:divsChild>
                                                                    <w:div w:id="917863050">
                                                                      <w:marLeft w:val="0"/>
                                                                      <w:marRight w:val="0"/>
                                                                      <w:marTop w:val="0"/>
                                                                      <w:marBottom w:val="0"/>
                                                                      <w:divBdr>
                                                                        <w:top w:val="none" w:sz="0" w:space="0" w:color="auto"/>
                                                                        <w:left w:val="none" w:sz="0" w:space="0" w:color="auto"/>
                                                                        <w:bottom w:val="none" w:sz="0" w:space="0" w:color="auto"/>
                                                                        <w:right w:val="none" w:sz="0" w:space="0" w:color="auto"/>
                                                                      </w:divBdr>
                                                                      <w:divsChild>
                                                                        <w:div w:id="1934780812">
                                                                          <w:marLeft w:val="0"/>
                                                                          <w:marRight w:val="0"/>
                                                                          <w:marTop w:val="0"/>
                                                                          <w:marBottom w:val="0"/>
                                                                          <w:divBdr>
                                                                            <w:top w:val="none" w:sz="0" w:space="0" w:color="auto"/>
                                                                            <w:left w:val="none" w:sz="0" w:space="0" w:color="auto"/>
                                                                            <w:bottom w:val="none" w:sz="0" w:space="0" w:color="auto"/>
                                                                            <w:right w:val="none" w:sz="0" w:space="0" w:color="auto"/>
                                                                          </w:divBdr>
                                                                          <w:divsChild>
                                                                            <w:div w:id="2069650511">
                                                                              <w:marLeft w:val="0"/>
                                                                              <w:marRight w:val="0"/>
                                                                              <w:marTop w:val="0"/>
                                                                              <w:marBottom w:val="0"/>
                                                                              <w:divBdr>
                                                                                <w:top w:val="none" w:sz="0" w:space="0" w:color="auto"/>
                                                                                <w:left w:val="none" w:sz="0" w:space="0" w:color="auto"/>
                                                                                <w:bottom w:val="none" w:sz="0" w:space="0" w:color="auto"/>
                                                                                <w:right w:val="none" w:sz="0" w:space="0" w:color="auto"/>
                                                                              </w:divBdr>
                                                                              <w:divsChild>
                                                                                <w:div w:id="1947421501">
                                                                                  <w:marLeft w:val="0"/>
                                                                                  <w:marRight w:val="0"/>
                                                                                  <w:marTop w:val="0"/>
                                                                                  <w:marBottom w:val="0"/>
                                                                                  <w:divBdr>
                                                                                    <w:top w:val="none" w:sz="0" w:space="0" w:color="auto"/>
                                                                                    <w:left w:val="none" w:sz="0" w:space="0" w:color="auto"/>
                                                                                    <w:bottom w:val="none" w:sz="0" w:space="0" w:color="auto"/>
                                                                                    <w:right w:val="none" w:sz="0" w:space="0" w:color="auto"/>
                                                                                  </w:divBdr>
                                                                                  <w:divsChild>
                                                                                    <w:div w:id="849298530">
                                                                                      <w:marLeft w:val="0"/>
                                                                                      <w:marRight w:val="0"/>
                                                                                      <w:marTop w:val="0"/>
                                                                                      <w:marBottom w:val="0"/>
                                                                                      <w:divBdr>
                                                                                        <w:top w:val="none" w:sz="0" w:space="0" w:color="auto"/>
                                                                                        <w:left w:val="none" w:sz="0" w:space="0" w:color="auto"/>
                                                                                        <w:bottom w:val="none" w:sz="0" w:space="0" w:color="auto"/>
                                                                                        <w:right w:val="none" w:sz="0" w:space="0" w:color="auto"/>
                                                                                      </w:divBdr>
                                                                                      <w:divsChild>
                                                                                        <w:div w:id="1774351353">
                                                                                          <w:marLeft w:val="0"/>
                                                                                          <w:marRight w:val="0"/>
                                                                                          <w:marTop w:val="0"/>
                                                                                          <w:marBottom w:val="0"/>
                                                                                          <w:divBdr>
                                                                                            <w:top w:val="none" w:sz="0" w:space="0" w:color="auto"/>
                                                                                            <w:left w:val="none" w:sz="0" w:space="0" w:color="auto"/>
                                                                                            <w:bottom w:val="none" w:sz="0" w:space="0" w:color="auto"/>
                                                                                            <w:right w:val="none" w:sz="0" w:space="0" w:color="auto"/>
                                                                                          </w:divBdr>
                                                                                          <w:divsChild>
                                                                                            <w:div w:id="1240286312">
                                                                                              <w:marLeft w:val="0"/>
                                                                                              <w:marRight w:val="0"/>
                                                                                              <w:marTop w:val="0"/>
                                                                                              <w:marBottom w:val="0"/>
                                                                                              <w:divBdr>
                                                                                                <w:top w:val="none" w:sz="0" w:space="0" w:color="auto"/>
                                                                                                <w:left w:val="none" w:sz="0" w:space="0" w:color="auto"/>
                                                                                                <w:bottom w:val="none" w:sz="0" w:space="0" w:color="auto"/>
                                                                                                <w:right w:val="none" w:sz="0" w:space="0" w:color="auto"/>
                                                                                              </w:divBdr>
                                                                                              <w:divsChild>
                                                                                                <w:div w:id="1319113">
                                                                                                  <w:marLeft w:val="0"/>
                                                                                                  <w:marRight w:val="0"/>
                                                                                                  <w:marTop w:val="0"/>
                                                                                                  <w:marBottom w:val="0"/>
                                                                                                  <w:divBdr>
                                                                                                    <w:top w:val="none" w:sz="0" w:space="0" w:color="auto"/>
                                                                                                    <w:left w:val="none" w:sz="0" w:space="0" w:color="auto"/>
                                                                                                    <w:bottom w:val="none" w:sz="0" w:space="0" w:color="auto"/>
                                                                                                    <w:right w:val="none" w:sz="0" w:space="0" w:color="auto"/>
                                                                                                  </w:divBdr>
                                                                                                  <w:divsChild>
                                                                                                    <w:div w:id="866990718">
                                                                                                      <w:marLeft w:val="0"/>
                                                                                                      <w:marRight w:val="0"/>
                                                                                                      <w:marTop w:val="0"/>
                                                                                                      <w:marBottom w:val="0"/>
                                                                                                      <w:divBdr>
                                                                                                        <w:top w:val="none" w:sz="0" w:space="0" w:color="auto"/>
                                                                                                        <w:left w:val="none" w:sz="0" w:space="0" w:color="auto"/>
                                                                                                        <w:bottom w:val="none" w:sz="0" w:space="0" w:color="auto"/>
                                                                                                        <w:right w:val="none" w:sz="0" w:space="0" w:color="auto"/>
                                                                                                      </w:divBdr>
                                                                                                      <w:divsChild>
                                                                                                        <w:div w:id="2098557224">
                                                                                                          <w:marLeft w:val="0"/>
                                                                                                          <w:marRight w:val="0"/>
                                                                                                          <w:marTop w:val="0"/>
                                                                                                          <w:marBottom w:val="0"/>
                                                                                                          <w:divBdr>
                                                                                                            <w:top w:val="none" w:sz="0" w:space="0" w:color="auto"/>
                                                                                                            <w:left w:val="none" w:sz="0" w:space="0" w:color="auto"/>
                                                                                                            <w:bottom w:val="none" w:sz="0" w:space="0" w:color="auto"/>
                                                                                                            <w:right w:val="none" w:sz="0" w:space="0" w:color="auto"/>
                                                                                                          </w:divBdr>
                                                                                                          <w:divsChild>
                                                                                                            <w:div w:id="1341003110">
                                                                                                              <w:marLeft w:val="300"/>
                                                                                                              <w:marRight w:val="0"/>
                                                                                                              <w:marTop w:val="0"/>
                                                                                                              <w:marBottom w:val="0"/>
                                                                                                              <w:divBdr>
                                                                                                                <w:top w:val="none" w:sz="0" w:space="0" w:color="auto"/>
                                                                                                                <w:left w:val="none" w:sz="0" w:space="0" w:color="auto"/>
                                                                                                                <w:bottom w:val="none" w:sz="0" w:space="0" w:color="auto"/>
                                                                                                                <w:right w:val="none" w:sz="0" w:space="0" w:color="auto"/>
                                                                                                              </w:divBdr>
                                                                                                              <w:divsChild>
                                                                                                                <w:div w:id="2049448440">
                                                                                                                  <w:marLeft w:val="0"/>
                                                                                                                  <w:marRight w:val="0"/>
                                                                                                                  <w:marTop w:val="0"/>
                                                                                                                  <w:marBottom w:val="0"/>
                                                                                                                  <w:divBdr>
                                                                                                                    <w:top w:val="none" w:sz="0" w:space="0" w:color="auto"/>
                                                                                                                    <w:left w:val="none" w:sz="0" w:space="0" w:color="auto"/>
                                                                                                                    <w:bottom w:val="none" w:sz="0" w:space="0" w:color="auto"/>
                                                                                                                    <w:right w:val="none" w:sz="0" w:space="0" w:color="auto"/>
                                                                                                                  </w:divBdr>
                                                                                                                  <w:divsChild>
                                                                                                                    <w:div w:id="3856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6023910">
      <w:bodyDiv w:val="1"/>
      <w:marLeft w:val="0"/>
      <w:marRight w:val="0"/>
      <w:marTop w:val="0"/>
      <w:marBottom w:val="0"/>
      <w:divBdr>
        <w:top w:val="none" w:sz="0" w:space="0" w:color="auto"/>
        <w:left w:val="none" w:sz="0" w:space="0" w:color="auto"/>
        <w:bottom w:val="none" w:sz="0" w:space="0" w:color="auto"/>
        <w:right w:val="none" w:sz="0" w:space="0" w:color="auto"/>
      </w:divBdr>
    </w:div>
    <w:div w:id="841119945">
      <w:bodyDiv w:val="1"/>
      <w:marLeft w:val="0"/>
      <w:marRight w:val="0"/>
      <w:marTop w:val="0"/>
      <w:marBottom w:val="0"/>
      <w:divBdr>
        <w:top w:val="none" w:sz="0" w:space="0" w:color="auto"/>
        <w:left w:val="none" w:sz="0" w:space="0" w:color="auto"/>
        <w:bottom w:val="none" w:sz="0" w:space="0" w:color="auto"/>
        <w:right w:val="none" w:sz="0" w:space="0" w:color="auto"/>
      </w:divBdr>
      <w:divsChild>
        <w:div w:id="850146560">
          <w:marLeft w:val="0"/>
          <w:marRight w:val="0"/>
          <w:marTop w:val="0"/>
          <w:marBottom w:val="0"/>
          <w:divBdr>
            <w:top w:val="none" w:sz="0" w:space="0" w:color="auto"/>
            <w:left w:val="none" w:sz="0" w:space="0" w:color="auto"/>
            <w:bottom w:val="none" w:sz="0" w:space="0" w:color="auto"/>
            <w:right w:val="none" w:sz="0" w:space="0" w:color="auto"/>
          </w:divBdr>
        </w:div>
        <w:div w:id="1175999251">
          <w:marLeft w:val="0"/>
          <w:marRight w:val="0"/>
          <w:marTop w:val="0"/>
          <w:marBottom w:val="0"/>
          <w:divBdr>
            <w:top w:val="none" w:sz="0" w:space="0" w:color="auto"/>
            <w:left w:val="none" w:sz="0" w:space="0" w:color="auto"/>
            <w:bottom w:val="none" w:sz="0" w:space="0" w:color="auto"/>
            <w:right w:val="none" w:sz="0" w:space="0" w:color="auto"/>
          </w:divBdr>
        </w:div>
        <w:div w:id="750933646">
          <w:marLeft w:val="0"/>
          <w:marRight w:val="0"/>
          <w:marTop w:val="0"/>
          <w:marBottom w:val="0"/>
          <w:divBdr>
            <w:top w:val="none" w:sz="0" w:space="0" w:color="auto"/>
            <w:left w:val="none" w:sz="0" w:space="0" w:color="auto"/>
            <w:bottom w:val="none" w:sz="0" w:space="0" w:color="auto"/>
            <w:right w:val="none" w:sz="0" w:space="0" w:color="auto"/>
          </w:divBdr>
        </w:div>
        <w:div w:id="869533381">
          <w:marLeft w:val="0"/>
          <w:marRight w:val="0"/>
          <w:marTop w:val="0"/>
          <w:marBottom w:val="0"/>
          <w:divBdr>
            <w:top w:val="none" w:sz="0" w:space="0" w:color="auto"/>
            <w:left w:val="none" w:sz="0" w:space="0" w:color="auto"/>
            <w:bottom w:val="none" w:sz="0" w:space="0" w:color="auto"/>
            <w:right w:val="none" w:sz="0" w:space="0" w:color="auto"/>
          </w:divBdr>
        </w:div>
        <w:div w:id="753598793">
          <w:marLeft w:val="0"/>
          <w:marRight w:val="0"/>
          <w:marTop w:val="0"/>
          <w:marBottom w:val="0"/>
          <w:divBdr>
            <w:top w:val="none" w:sz="0" w:space="0" w:color="auto"/>
            <w:left w:val="none" w:sz="0" w:space="0" w:color="auto"/>
            <w:bottom w:val="none" w:sz="0" w:space="0" w:color="auto"/>
            <w:right w:val="none" w:sz="0" w:space="0" w:color="auto"/>
          </w:divBdr>
        </w:div>
        <w:div w:id="1745375859">
          <w:marLeft w:val="0"/>
          <w:marRight w:val="0"/>
          <w:marTop w:val="0"/>
          <w:marBottom w:val="0"/>
          <w:divBdr>
            <w:top w:val="none" w:sz="0" w:space="0" w:color="auto"/>
            <w:left w:val="none" w:sz="0" w:space="0" w:color="auto"/>
            <w:bottom w:val="none" w:sz="0" w:space="0" w:color="auto"/>
            <w:right w:val="none" w:sz="0" w:space="0" w:color="auto"/>
          </w:divBdr>
        </w:div>
        <w:div w:id="762191393">
          <w:marLeft w:val="0"/>
          <w:marRight w:val="0"/>
          <w:marTop w:val="0"/>
          <w:marBottom w:val="0"/>
          <w:divBdr>
            <w:top w:val="none" w:sz="0" w:space="0" w:color="auto"/>
            <w:left w:val="none" w:sz="0" w:space="0" w:color="auto"/>
            <w:bottom w:val="none" w:sz="0" w:space="0" w:color="auto"/>
            <w:right w:val="none" w:sz="0" w:space="0" w:color="auto"/>
          </w:divBdr>
        </w:div>
        <w:div w:id="1513035434">
          <w:marLeft w:val="0"/>
          <w:marRight w:val="0"/>
          <w:marTop w:val="0"/>
          <w:marBottom w:val="0"/>
          <w:divBdr>
            <w:top w:val="none" w:sz="0" w:space="0" w:color="auto"/>
            <w:left w:val="none" w:sz="0" w:space="0" w:color="auto"/>
            <w:bottom w:val="none" w:sz="0" w:space="0" w:color="auto"/>
            <w:right w:val="none" w:sz="0" w:space="0" w:color="auto"/>
          </w:divBdr>
        </w:div>
        <w:div w:id="272053333">
          <w:marLeft w:val="0"/>
          <w:marRight w:val="0"/>
          <w:marTop w:val="0"/>
          <w:marBottom w:val="0"/>
          <w:divBdr>
            <w:top w:val="none" w:sz="0" w:space="0" w:color="auto"/>
            <w:left w:val="none" w:sz="0" w:space="0" w:color="auto"/>
            <w:bottom w:val="none" w:sz="0" w:space="0" w:color="auto"/>
            <w:right w:val="none" w:sz="0" w:space="0" w:color="auto"/>
          </w:divBdr>
        </w:div>
        <w:div w:id="709646270">
          <w:marLeft w:val="0"/>
          <w:marRight w:val="0"/>
          <w:marTop w:val="0"/>
          <w:marBottom w:val="0"/>
          <w:divBdr>
            <w:top w:val="none" w:sz="0" w:space="0" w:color="auto"/>
            <w:left w:val="none" w:sz="0" w:space="0" w:color="auto"/>
            <w:bottom w:val="none" w:sz="0" w:space="0" w:color="auto"/>
            <w:right w:val="none" w:sz="0" w:space="0" w:color="auto"/>
          </w:divBdr>
        </w:div>
        <w:div w:id="688221953">
          <w:marLeft w:val="0"/>
          <w:marRight w:val="0"/>
          <w:marTop w:val="0"/>
          <w:marBottom w:val="0"/>
          <w:divBdr>
            <w:top w:val="none" w:sz="0" w:space="0" w:color="auto"/>
            <w:left w:val="none" w:sz="0" w:space="0" w:color="auto"/>
            <w:bottom w:val="none" w:sz="0" w:space="0" w:color="auto"/>
            <w:right w:val="none" w:sz="0" w:space="0" w:color="auto"/>
          </w:divBdr>
        </w:div>
        <w:div w:id="767119193">
          <w:marLeft w:val="0"/>
          <w:marRight w:val="0"/>
          <w:marTop w:val="0"/>
          <w:marBottom w:val="0"/>
          <w:divBdr>
            <w:top w:val="none" w:sz="0" w:space="0" w:color="auto"/>
            <w:left w:val="none" w:sz="0" w:space="0" w:color="auto"/>
            <w:bottom w:val="none" w:sz="0" w:space="0" w:color="auto"/>
            <w:right w:val="none" w:sz="0" w:space="0" w:color="auto"/>
          </w:divBdr>
        </w:div>
        <w:div w:id="598216149">
          <w:marLeft w:val="0"/>
          <w:marRight w:val="0"/>
          <w:marTop w:val="0"/>
          <w:marBottom w:val="0"/>
          <w:divBdr>
            <w:top w:val="none" w:sz="0" w:space="0" w:color="auto"/>
            <w:left w:val="none" w:sz="0" w:space="0" w:color="auto"/>
            <w:bottom w:val="none" w:sz="0" w:space="0" w:color="auto"/>
            <w:right w:val="none" w:sz="0" w:space="0" w:color="auto"/>
          </w:divBdr>
        </w:div>
        <w:div w:id="491027637">
          <w:marLeft w:val="0"/>
          <w:marRight w:val="0"/>
          <w:marTop w:val="0"/>
          <w:marBottom w:val="0"/>
          <w:divBdr>
            <w:top w:val="none" w:sz="0" w:space="0" w:color="auto"/>
            <w:left w:val="none" w:sz="0" w:space="0" w:color="auto"/>
            <w:bottom w:val="none" w:sz="0" w:space="0" w:color="auto"/>
            <w:right w:val="none" w:sz="0" w:space="0" w:color="auto"/>
          </w:divBdr>
        </w:div>
        <w:div w:id="1345782847">
          <w:marLeft w:val="0"/>
          <w:marRight w:val="0"/>
          <w:marTop w:val="0"/>
          <w:marBottom w:val="0"/>
          <w:divBdr>
            <w:top w:val="none" w:sz="0" w:space="0" w:color="auto"/>
            <w:left w:val="none" w:sz="0" w:space="0" w:color="auto"/>
            <w:bottom w:val="none" w:sz="0" w:space="0" w:color="auto"/>
            <w:right w:val="none" w:sz="0" w:space="0" w:color="auto"/>
          </w:divBdr>
        </w:div>
        <w:div w:id="1561600882">
          <w:marLeft w:val="0"/>
          <w:marRight w:val="0"/>
          <w:marTop w:val="0"/>
          <w:marBottom w:val="0"/>
          <w:divBdr>
            <w:top w:val="none" w:sz="0" w:space="0" w:color="auto"/>
            <w:left w:val="none" w:sz="0" w:space="0" w:color="auto"/>
            <w:bottom w:val="none" w:sz="0" w:space="0" w:color="auto"/>
            <w:right w:val="none" w:sz="0" w:space="0" w:color="auto"/>
          </w:divBdr>
        </w:div>
        <w:div w:id="1500846161">
          <w:marLeft w:val="0"/>
          <w:marRight w:val="0"/>
          <w:marTop w:val="0"/>
          <w:marBottom w:val="0"/>
          <w:divBdr>
            <w:top w:val="none" w:sz="0" w:space="0" w:color="auto"/>
            <w:left w:val="none" w:sz="0" w:space="0" w:color="auto"/>
            <w:bottom w:val="none" w:sz="0" w:space="0" w:color="auto"/>
            <w:right w:val="none" w:sz="0" w:space="0" w:color="auto"/>
          </w:divBdr>
        </w:div>
        <w:div w:id="1651789478">
          <w:marLeft w:val="0"/>
          <w:marRight w:val="0"/>
          <w:marTop w:val="0"/>
          <w:marBottom w:val="0"/>
          <w:divBdr>
            <w:top w:val="none" w:sz="0" w:space="0" w:color="auto"/>
            <w:left w:val="none" w:sz="0" w:space="0" w:color="auto"/>
            <w:bottom w:val="none" w:sz="0" w:space="0" w:color="auto"/>
            <w:right w:val="none" w:sz="0" w:space="0" w:color="auto"/>
          </w:divBdr>
        </w:div>
        <w:div w:id="1490246348">
          <w:marLeft w:val="0"/>
          <w:marRight w:val="0"/>
          <w:marTop w:val="0"/>
          <w:marBottom w:val="0"/>
          <w:divBdr>
            <w:top w:val="none" w:sz="0" w:space="0" w:color="auto"/>
            <w:left w:val="none" w:sz="0" w:space="0" w:color="auto"/>
            <w:bottom w:val="none" w:sz="0" w:space="0" w:color="auto"/>
            <w:right w:val="none" w:sz="0" w:space="0" w:color="auto"/>
          </w:divBdr>
        </w:div>
        <w:div w:id="1619607407">
          <w:marLeft w:val="0"/>
          <w:marRight w:val="0"/>
          <w:marTop w:val="0"/>
          <w:marBottom w:val="0"/>
          <w:divBdr>
            <w:top w:val="none" w:sz="0" w:space="0" w:color="auto"/>
            <w:left w:val="none" w:sz="0" w:space="0" w:color="auto"/>
            <w:bottom w:val="none" w:sz="0" w:space="0" w:color="auto"/>
            <w:right w:val="none" w:sz="0" w:space="0" w:color="auto"/>
          </w:divBdr>
        </w:div>
        <w:div w:id="839466232">
          <w:marLeft w:val="0"/>
          <w:marRight w:val="0"/>
          <w:marTop w:val="0"/>
          <w:marBottom w:val="0"/>
          <w:divBdr>
            <w:top w:val="none" w:sz="0" w:space="0" w:color="auto"/>
            <w:left w:val="none" w:sz="0" w:space="0" w:color="auto"/>
            <w:bottom w:val="none" w:sz="0" w:space="0" w:color="auto"/>
            <w:right w:val="none" w:sz="0" w:space="0" w:color="auto"/>
          </w:divBdr>
        </w:div>
        <w:div w:id="213082918">
          <w:marLeft w:val="0"/>
          <w:marRight w:val="0"/>
          <w:marTop w:val="0"/>
          <w:marBottom w:val="0"/>
          <w:divBdr>
            <w:top w:val="none" w:sz="0" w:space="0" w:color="auto"/>
            <w:left w:val="none" w:sz="0" w:space="0" w:color="auto"/>
            <w:bottom w:val="none" w:sz="0" w:space="0" w:color="auto"/>
            <w:right w:val="none" w:sz="0" w:space="0" w:color="auto"/>
          </w:divBdr>
        </w:div>
        <w:div w:id="1326669165">
          <w:marLeft w:val="0"/>
          <w:marRight w:val="0"/>
          <w:marTop w:val="0"/>
          <w:marBottom w:val="0"/>
          <w:divBdr>
            <w:top w:val="none" w:sz="0" w:space="0" w:color="auto"/>
            <w:left w:val="none" w:sz="0" w:space="0" w:color="auto"/>
            <w:bottom w:val="none" w:sz="0" w:space="0" w:color="auto"/>
            <w:right w:val="none" w:sz="0" w:space="0" w:color="auto"/>
          </w:divBdr>
        </w:div>
        <w:div w:id="1275095102">
          <w:marLeft w:val="0"/>
          <w:marRight w:val="0"/>
          <w:marTop w:val="0"/>
          <w:marBottom w:val="0"/>
          <w:divBdr>
            <w:top w:val="none" w:sz="0" w:space="0" w:color="auto"/>
            <w:left w:val="none" w:sz="0" w:space="0" w:color="auto"/>
            <w:bottom w:val="none" w:sz="0" w:space="0" w:color="auto"/>
            <w:right w:val="none" w:sz="0" w:space="0" w:color="auto"/>
          </w:divBdr>
        </w:div>
        <w:div w:id="1278562213">
          <w:marLeft w:val="0"/>
          <w:marRight w:val="0"/>
          <w:marTop w:val="0"/>
          <w:marBottom w:val="0"/>
          <w:divBdr>
            <w:top w:val="none" w:sz="0" w:space="0" w:color="auto"/>
            <w:left w:val="none" w:sz="0" w:space="0" w:color="auto"/>
            <w:bottom w:val="none" w:sz="0" w:space="0" w:color="auto"/>
            <w:right w:val="none" w:sz="0" w:space="0" w:color="auto"/>
          </w:divBdr>
        </w:div>
        <w:div w:id="431820498">
          <w:marLeft w:val="0"/>
          <w:marRight w:val="0"/>
          <w:marTop w:val="0"/>
          <w:marBottom w:val="0"/>
          <w:divBdr>
            <w:top w:val="none" w:sz="0" w:space="0" w:color="auto"/>
            <w:left w:val="none" w:sz="0" w:space="0" w:color="auto"/>
            <w:bottom w:val="none" w:sz="0" w:space="0" w:color="auto"/>
            <w:right w:val="none" w:sz="0" w:space="0" w:color="auto"/>
          </w:divBdr>
        </w:div>
        <w:div w:id="369455531">
          <w:marLeft w:val="0"/>
          <w:marRight w:val="0"/>
          <w:marTop w:val="0"/>
          <w:marBottom w:val="0"/>
          <w:divBdr>
            <w:top w:val="none" w:sz="0" w:space="0" w:color="auto"/>
            <w:left w:val="none" w:sz="0" w:space="0" w:color="auto"/>
            <w:bottom w:val="none" w:sz="0" w:space="0" w:color="auto"/>
            <w:right w:val="none" w:sz="0" w:space="0" w:color="auto"/>
          </w:divBdr>
        </w:div>
        <w:div w:id="1625774204">
          <w:marLeft w:val="0"/>
          <w:marRight w:val="0"/>
          <w:marTop w:val="0"/>
          <w:marBottom w:val="0"/>
          <w:divBdr>
            <w:top w:val="none" w:sz="0" w:space="0" w:color="auto"/>
            <w:left w:val="none" w:sz="0" w:space="0" w:color="auto"/>
            <w:bottom w:val="none" w:sz="0" w:space="0" w:color="auto"/>
            <w:right w:val="none" w:sz="0" w:space="0" w:color="auto"/>
          </w:divBdr>
        </w:div>
        <w:div w:id="1061710385">
          <w:marLeft w:val="0"/>
          <w:marRight w:val="0"/>
          <w:marTop w:val="0"/>
          <w:marBottom w:val="0"/>
          <w:divBdr>
            <w:top w:val="none" w:sz="0" w:space="0" w:color="auto"/>
            <w:left w:val="none" w:sz="0" w:space="0" w:color="auto"/>
            <w:bottom w:val="none" w:sz="0" w:space="0" w:color="auto"/>
            <w:right w:val="none" w:sz="0" w:space="0" w:color="auto"/>
          </w:divBdr>
        </w:div>
        <w:div w:id="1913196889">
          <w:marLeft w:val="0"/>
          <w:marRight w:val="0"/>
          <w:marTop w:val="0"/>
          <w:marBottom w:val="0"/>
          <w:divBdr>
            <w:top w:val="none" w:sz="0" w:space="0" w:color="auto"/>
            <w:left w:val="none" w:sz="0" w:space="0" w:color="auto"/>
            <w:bottom w:val="none" w:sz="0" w:space="0" w:color="auto"/>
            <w:right w:val="none" w:sz="0" w:space="0" w:color="auto"/>
          </w:divBdr>
        </w:div>
        <w:div w:id="596409111">
          <w:marLeft w:val="0"/>
          <w:marRight w:val="0"/>
          <w:marTop w:val="0"/>
          <w:marBottom w:val="0"/>
          <w:divBdr>
            <w:top w:val="none" w:sz="0" w:space="0" w:color="auto"/>
            <w:left w:val="none" w:sz="0" w:space="0" w:color="auto"/>
            <w:bottom w:val="none" w:sz="0" w:space="0" w:color="auto"/>
            <w:right w:val="none" w:sz="0" w:space="0" w:color="auto"/>
          </w:divBdr>
        </w:div>
        <w:div w:id="1508519640">
          <w:marLeft w:val="0"/>
          <w:marRight w:val="0"/>
          <w:marTop w:val="0"/>
          <w:marBottom w:val="0"/>
          <w:divBdr>
            <w:top w:val="none" w:sz="0" w:space="0" w:color="auto"/>
            <w:left w:val="none" w:sz="0" w:space="0" w:color="auto"/>
            <w:bottom w:val="none" w:sz="0" w:space="0" w:color="auto"/>
            <w:right w:val="none" w:sz="0" w:space="0" w:color="auto"/>
          </w:divBdr>
        </w:div>
        <w:div w:id="883835343">
          <w:marLeft w:val="0"/>
          <w:marRight w:val="0"/>
          <w:marTop w:val="0"/>
          <w:marBottom w:val="0"/>
          <w:divBdr>
            <w:top w:val="none" w:sz="0" w:space="0" w:color="auto"/>
            <w:left w:val="none" w:sz="0" w:space="0" w:color="auto"/>
            <w:bottom w:val="none" w:sz="0" w:space="0" w:color="auto"/>
            <w:right w:val="none" w:sz="0" w:space="0" w:color="auto"/>
          </w:divBdr>
        </w:div>
        <w:div w:id="1226336587">
          <w:marLeft w:val="0"/>
          <w:marRight w:val="0"/>
          <w:marTop w:val="0"/>
          <w:marBottom w:val="0"/>
          <w:divBdr>
            <w:top w:val="none" w:sz="0" w:space="0" w:color="auto"/>
            <w:left w:val="none" w:sz="0" w:space="0" w:color="auto"/>
            <w:bottom w:val="none" w:sz="0" w:space="0" w:color="auto"/>
            <w:right w:val="none" w:sz="0" w:space="0" w:color="auto"/>
          </w:divBdr>
        </w:div>
        <w:div w:id="1997146297">
          <w:marLeft w:val="0"/>
          <w:marRight w:val="0"/>
          <w:marTop w:val="0"/>
          <w:marBottom w:val="0"/>
          <w:divBdr>
            <w:top w:val="none" w:sz="0" w:space="0" w:color="auto"/>
            <w:left w:val="none" w:sz="0" w:space="0" w:color="auto"/>
            <w:bottom w:val="none" w:sz="0" w:space="0" w:color="auto"/>
            <w:right w:val="none" w:sz="0" w:space="0" w:color="auto"/>
          </w:divBdr>
        </w:div>
      </w:divsChild>
    </w:div>
    <w:div w:id="934171214">
      <w:bodyDiv w:val="1"/>
      <w:marLeft w:val="0"/>
      <w:marRight w:val="0"/>
      <w:marTop w:val="0"/>
      <w:marBottom w:val="0"/>
      <w:divBdr>
        <w:top w:val="none" w:sz="0" w:space="0" w:color="auto"/>
        <w:left w:val="none" w:sz="0" w:space="0" w:color="auto"/>
        <w:bottom w:val="none" w:sz="0" w:space="0" w:color="auto"/>
        <w:right w:val="none" w:sz="0" w:space="0" w:color="auto"/>
      </w:divBdr>
    </w:div>
    <w:div w:id="1007946092">
      <w:bodyDiv w:val="1"/>
      <w:marLeft w:val="0"/>
      <w:marRight w:val="0"/>
      <w:marTop w:val="0"/>
      <w:marBottom w:val="0"/>
      <w:divBdr>
        <w:top w:val="none" w:sz="0" w:space="0" w:color="auto"/>
        <w:left w:val="none" w:sz="0" w:space="0" w:color="auto"/>
        <w:bottom w:val="none" w:sz="0" w:space="0" w:color="auto"/>
        <w:right w:val="none" w:sz="0" w:space="0" w:color="auto"/>
      </w:divBdr>
      <w:divsChild>
        <w:div w:id="1386102148">
          <w:marLeft w:val="475"/>
          <w:marRight w:val="0"/>
          <w:marTop w:val="0"/>
          <w:marBottom w:val="504"/>
          <w:divBdr>
            <w:top w:val="none" w:sz="0" w:space="0" w:color="auto"/>
            <w:left w:val="none" w:sz="0" w:space="0" w:color="auto"/>
            <w:bottom w:val="none" w:sz="0" w:space="0" w:color="auto"/>
            <w:right w:val="none" w:sz="0" w:space="0" w:color="auto"/>
          </w:divBdr>
        </w:div>
        <w:div w:id="2069305920">
          <w:marLeft w:val="475"/>
          <w:marRight w:val="0"/>
          <w:marTop w:val="0"/>
          <w:marBottom w:val="504"/>
          <w:divBdr>
            <w:top w:val="none" w:sz="0" w:space="0" w:color="auto"/>
            <w:left w:val="none" w:sz="0" w:space="0" w:color="auto"/>
            <w:bottom w:val="none" w:sz="0" w:space="0" w:color="auto"/>
            <w:right w:val="none" w:sz="0" w:space="0" w:color="auto"/>
          </w:divBdr>
        </w:div>
        <w:div w:id="1159006093">
          <w:marLeft w:val="475"/>
          <w:marRight w:val="0"/>
          <w:marTop w:val="0"/>
          <w:marBottom w:val="504"/>
          <w:divBdr>
            <w:top w:val="none" w:sz="0" w:space="0" w:color="auto"/>
            <w:left w:val="none" w:sz="0" w:space="0" w:color="auto"/>
            <w:bottom w:val="none" w:sz="0" w:space="0" w:color="auto"/>
            <w:right w:val="none" w:sz="0" w:space="0" w:color="auto"/>
          </w:divBdr>
        </w:div>
      </w:divsChild>
    </w:div>
    <w:div w:id="1009942191">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50422756">
      <w:bodyDiv w:val="1"/>
      <w:marLeft w:val="0"/>
      <w:marRight w:val="0"/>
      <w:marTop w:val="0"/>
      <w:marBottom w:val="0"/>
      <w:divBdr>
        <w:top w:val="none" w:sz="0" w:space="0" w:color="auto"/>
        <w:left w:val="none" w:sz="0" w:space="0" w:color="auto"/>
        <w:bottom w:val="none" w:sz="0" w:space="0" w:color="auto"/>
        <w:right w:val="none" w:sz="0" w:space="0" w:color="auto"/>
      </w:divBdr>
      <w:divsChild>
        <w:div w:id="2128111752">
          <w:marLeft w:val="0"/>
          <w:marRight w:val="0"/>
          <w:marTop w:val="0"/>
          <w:marBottom w:val="0"/>
          <w:divBdr>
            <w:top w:val="none" w:sz="0" w:space="0" w:color="auto"/>
            <w:left w:val="none" w:sz="0" w:space="0" w:color="auto"/>
            <w:bottom w:val="none" w:sz="0" w:space="0" w:color="auto"/>
            <w:right w:val="none" w:sz="0" w:space="0" w:color="auto"/>
          </w:divBdr>
          <w:divsChild>
            <w:div w:id="1060591172">
              <w:marLeft w:val="0"/>
              <w:marRight w:val="0"/>
              <w:marTop w:val="0"/>
              <w:marBottom w:val="0"/>
              <w:divBdr>
                <w:top w:val="none" w:sz="0" w:space="0" w:color="auto"/>
                <w:left w:val="none" w:sz="0" w:space="0" w:color="auto"/>
                <w:bottom w:val="none" w:sz="0" w:space="0" w:color="auto"/>
                <w:right w:val="none" w:sz="0" w:space="0" w:color="auto"/>
              </w:divBdr>
              <w:divsChild>
                <w:div w:id="1647389711">
                  <w:marLeft w:val="390"/>
                  <w:marRight w:val="390"/>
                  <w:marTop w:val="0"/>
                  <w:marBottom w:val="0"/>
                  <w:divBdr>
                    <w:top w:val="none" w:sz="0" w:space="0" w:color="auto"/>
                    <w:left w:val="single" w:sz="6" w:space="15" w:color="CCCCCC"/>
                    <w:bottom w:val="none" w:sz="0" w:space="0" w:color="auto"/>
                    <w:right w:val="single" w:sz="6" w:space="15" w:color="CCCCCC"/>
                  </w:divBdr>
                  <w:divsChild>
                    <w:div w:id="574441256">
                      <w:marLeft w:val="0"/>
                      <w:marRight w:val="0"/>
                      <w:marTop w:val="0"/>
                      <w:marBottom w:val="0"/>
                      <w:divBdr>
                        <w:top w:val="none" w:sz="0" w:space="0" w:color="auto"/>
                        <w:left w:val="none" w:sz="0" w:space="0" w:color="auto"/>
                        <w:bottom w:val="none" w:sz="0" w:space="0" w:color="auto"/>
                        <w:right w:val="none" w:sz="0" w:space="0" w:color="auto"/>
                      </w:divBdr>
                      <w:divsChild>
                        <w:div w:id="8686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250043916">
      <w:bodyDiv w:val="1"/>
      <w:marLeft w:val="0"/>
      <w:marRight w:val="0"/>
      <w:marTop w:val="0"/>
      <w:marBottom w:val="0"/>
      <w:divBdr>
        <w:top w:val="none" w:sz="0" w:space="0" w:color="auto"/>
        <w:left w:val="none" w:sz="0" w:space="0" w:color="auto"/>
        <w:bottom w:val="none" w:sz="0" w:space="0" w:color="auto"/>
        <w:right w:val="none" w:sz="0" w:space="0" w:color="auto"/>
      </w:divBdr>
      <w:divsChild>
        <w:div w:id="224222904">
          <w:marLeft w:val="475"/>
          <w:marRight w:val="0"/>
          <w:marTop w:val="0"/>
          <w:marBottom w:val="470"/>
          <w:divBdr>
            <w:top w:val="none" w:sz="0" w:space="0" w:color="auto"/>
            <w:left w:val="none" w:sz="0" w:space="0" w:color="auto"/>
            <w:bottom w:val="none" w:sz="0" w:space="0" w:color="auto"/>
            <w:right w:val="none" w:sz="0" w:space="0" w:color="auto"/>
          </w:divBdr>
        </w:div>
        <w:div w:id="664090536">
          <w:marLeft w:val="475"/>
          <w:marRight w:val="0"/>
          <w:marTop w:val="0"/>
          <w:marBottom w:val="470"/>
          <w:divBdr>
            <w:top w:val="none" w:sz="0" w:space="0" w:color="auto"/>
            <w:left w:val="none" w:sz="0" w:space="0" w:color="auto"/>
            <w:bottom w:val="none" w:sz="0" w:space="0" w:color="auto"/>
            <w:right w:val="none" w:sz="0" w:space="0" w:color="auto"/>
          </w:divBdr>
        </w:div>
        <w:div w:id="1396929527">
          <w:marLeft w:val="475"/>
          <w:marRight w:val="0"/>
          <w:marTop w:val="0"/>
          <w:marBottom w:val="470"/>
          <w:divBdr>
            <w:top w:val="none" w:sz="0" w:space="0" w:color="auto"/>
            <w:left w:val="none" w:sz="0" w:space="0" w:color="auto"/>
            <w:bottom w:val="none" w:sz="0" w:space="0" w:color="auto"/>
            <w:right w:val="none" w:sz="0" w:space="0" w:color="auto"/>
          </w:divBdr>
        </w:div>
        <w:div w:id="58133826">
          <w:marLeft w:val="475"/>
          <w:marRight w:val="0"/>
          <w:marTop w:val="0"/>
          <w:marBottom w:val="470"/>
          <w:divBdr>
            <w:top w:val="none" w:sz="0" w:space="0" w:color="auto"/>
            <w:left w:val="none" w:sz="0" w:space="0" w:color="auto"/>
            <w:bottom w:val="none" w:sz="0" w:space="0" w:color="auto"/>
            <w:right w:val="none" w:sz="0" w:space="0" w:color="auto"/>
          </w:divBdr>
        </w:div>
        <w:div w:id="1975519500">
          <w:marLeft w:val="475"/>
          <w:marRight w:val="0"/>
          <w:marTop w:val="0"/>
          <w:marBottom w:val="470"/>
          <w:divBdr>
            <w:top w:val="none" w:sz="0" w:space="0" w:color="auto"/>
            <w:left w:val="none" w:sz="0" w:space="0" w:color="auto"/>
            <w:bottom w:val="none" w:sz="0" w:space="0" w:color="auto"/>
            <w:right w:val="none" w:sz="0" w:space="0" w:color="auto"/>
          </w:divBdr>
        </w:div>
        <w:div w:id="2117363344">
          <w:marLeft w:val="475"/>
          <w:marRight w:val="0"/>
          <w:marTop w:val="0"/>
          <w:marBottom w:val="470"/>
          <w:divBdr>
            <w:top w:val="none" w:sz="0" w:space="0" w:color="auto"/>
            <w:left w:val="none" w:sz="0" w:space="0" w:color="auto"/>
            <w:bottom w:val="none" w:sz="0" w:space="0" w:color="auto"/>
            <w:right w:val="none" w:sz="0" w:space="0" w:color="auto"/>
          </w:divBdr>
        </w:div>
        <w:div w:id="1518228312">
          <w:marLeft w:val="475"/>
          <w:marRight w:val="0"/>
          <w:marTop w:val="0"/>
          <w:marBottom w:val="470"/>
          <w:divBdr>
            <w:top w:val="none" w:sz="0" w:space="0" w:color="auto"/>
            <w:left w:val="none" w:sz="0" w:space="0" w:color="auto"/>
            <w:bottom w:val="none" w:sz="0" w:space="0" w:color="auto"/>
            <w:right w:val="none" w:sz="0" w:space="0" w:color="auto"/>
          </w:divBdr>
        </w:div>
        <w:div w:id="1004552142">
          <w:marLeft w:val="475"/>
          <w:marRight w:val="0"/>
          <w:marTop w:val="0"/>
          <w:marBottom w:val="470"/>
          <w:divBdr>
            <w:top w:val="none" w:sz="0" w:space="0" w:color="auto"/>
            <w:left w:val="none" w:sz="0" w:space="0" w:color="auto"/>
            <w:bottom w:val="none" w:sz="0" w:space="0" w:color="auto"/>
            <w:right w:val="none" w:sz="0" w:space="0" w:color="auto"/>
          </w:divBdr>
        </w:div>
      </w:divsChild>
    </w:div>
    <w:div w:id="1268924165">
      <w:bodyDiv w:val="1"/>
      <w:marLeft w:val="0"/>
      <w:marRight w:val="0"/>
      <w:marTop w:val="0"/>
      <w:marBottom w:val="0"/>
      <w:divBdr>
        <w:top w:val="none" w:sz="0" w:space="0" w:color="auto"/>
        <w:left w:val="none" w:sz="0" w:space="0" w:color="auto"/>
        <w:bottom w:val="none" w:sz="0" w:space="0" w:color="auto"/>
        <w:right w:val="none" w:sz="0" w:space="0" w:color="auto"/>
      </w:divBdr>
      <w:divsChild>
        <w:div w:id="707487007">
          <w:marLeft w:val="0"/>
          <w:marRight w:val="0"/>
          <w:marTop w:val="0"/>
          <w:marBottom w:val="0"/>
          <w:divBdr>
            <w:top w:val="none" w:sz="0" w:space="0" w:color="auto"/>
            <w:left w:val="none" w:sz="0" w:space="0" w:color="auto"/>
            <w:bottom w:val="none" w:sz="0" w:space="0" w:color="auto"/>
            <w:right w:val="none" w:sz="0" w:space="0" w:color="auto"/>
          </w:divBdr>
        </w:div>
        <w:div w:id="2116944135">
          <w:marLeft w:val="0"/>
          <w:marRight w:val="0"/>
          <w:marTop w:val="0"/>
          <w:marBottom w:val="0"/>
          <w:divBdr>
            <w:top w:val="none" w:sz="0" w:space="0" w:color="auto"/>
            <w:left w:val="none" w:sz="0" w:space="0" w:color="auto"/>
            <w:bottom w:val="none" w:sz="0" w:space="0" w:color="auto"/>
            <w:right w:val="none" w:sz="0" w:space="0" w:color="auto"/>
          </w:divBdr>
        </w:div>
        <w:div w:id="8143658">
          <w:marLeft w:val="0"/>
          <w:marRight w:val="0"/>
          <w:marTop w:val="0"/>
          <w:marBottom w:val="0"/>
          <w:divBdr>
            <w:top w:val="none" w:sz="0" w:space="0" w:color="auto"/>
            <w:left w:val="none" w:sz="0" w:space="0" w:color="auto"/>
            <w:bottom w:val="none" w:sz="0" w:space="0" w:color="auto"/>
            <w:right w:val="none" w:sz="0" w:space="0" w:color="auto"/>
          </w:divBdr>
        </w:div>
        <w:div w:id="1351681456">
          <w:marLeft w:val="0"/>
          <w:marRight w:val="0"/>
          <w:marTop w:val="0"/>
          <w:marBottom w:val="0"/>
          <w:divBdr>
            <w:top w:val="none" w:sz="0" w:space="0" w:color="auto"/>
            <w:left w:val="none" w:sz="0" w:space="0" w:color="auto"/>
            <w:bottom w:val="none" w:sz="0" w:space="0" w:color="auto"/>
            <w:right w:val="none" w:sz="0" w:space="0" w:color="auto"/>
          </w:divBdr>
        </w:div>
      </w:divsChild>
    </w:div>
    <w:div w:id="1332903179">
      <w:bodyDiv w:val="1"/>
      <w:marLeft w:val="0"/>
      <w:marRight w:val="0"/>
      <w:marTop w:val="0"/>
      <w:marBottom w:val="0"/>
      <w:divBdr>
        <w:top w:val="none" w:sz="0" w:space="0" w:color="auto"/>
        <w:left w:val="none" w:sz="0" w:space="0" w:color="auto"/>
        <w:bottom w:val="none" w:sz="0" w:space="0" w:color="auto"/>
        <w:right w:val="none" w:sz="0" w:space="0" w:color="auto"/>
      </w:divBdr>
    </w:div>
    <w:div w:id="1340308734">
      <w:bodyDiv w:val="1"/>
      <w:marLeft w:val="0"/>
      <w:marRight w:val="0"/>
      <w:marTop w:val="0"/>
      <w:marBottom w:val="0"/>
      <w:divBdr>
        <w:top w:val="none" w:sz="0" w:space="0" w:color="auto"/>
        <w:left w:val="none" w:sz="0" w:space="0" w:color="auto"/>
        <w:bottom w:val="none" w:sz="0" w:space="0" w:color="auto"/>
        <w:right w:val="none" w:sz="0" w:space="0" w:color="auto"/>
      </w:divBdr>
    </w:div>
    <w:div w:id="1341082871">
      <w:bodyDiv w:val="1"/>
      <w:marLeft w:val="0"/>
      <w:marRight w:val="0"/>
      <w:marTop w:val="0"/>
      <w:marBottom w:val="0"/>
      <w:divBdr>
        <w:top w:val="none" w:sz="0" w:space="0" w:color="auto"/>
        <w:left w:val="none" w:sz="0" w:space="0" w:color="auto"/>
        <w:bottom w:val="none" w:sz="0" w:space="0" w:color="auto"/>
        <w:right w:val="none" w:sz="0" w:space="0" w:color="auto"/>
      </w:divBdr>
      <w:divsChild>
        <w:div w:id="515538017">
          <w:marLeft w:val="0"/>
          <w:marRight w:val="0"/>
          <w:marTop w:val="0"/>
          <w:marBottom w:val="0"/>
          <w:divBdr>
            <w:top w:val="none" w:sz="0" w:space="0" w:color="auto"/>
            <w:left w:val="none" w:sz="0" w:space="0" w:color="auto"/>
            <w:bottom w:val="none" w:sz="0" w:space="0" w:color="auto"/>
            <w:right w:val="none" w:sz="0" w:space="0" w:color="auto"/>
          </w:divBdr>
        </w:div>
        <w:div w:id="953945761">
          <w:marLeft w:val="0"/>
          <w:marRight w:val="0"/>
          <w:marTop w:val="0"/>
          <w:marBottom w:val="0"/>
          <w:divBdr>
            <w:top w:val="none" w:sz="0" w:space="0" w:color="auto"/>
            <w:left w:val="none" w:sz="0" w:space="0" w:color="auto"/>
            <w:bottom w:val="none" w:sz="0" w:space="0" w:color="auto"/>
            <w:right w:val="none" w:sz="0" w:space="0" w:color="auto"/>
          </w:divBdr>
        </w:div>
        <w:div w:id="1319844768">
          <w:marLeft w:val="0"/>
          <w:marRight w:val="0"/>
          <w:marTop w:val="0"/>
          <w:marBottom w:val="0"/>
          <w:divBdr>
            <w:top w:val="none" w:sz="0" w:space="0" w:color="auto"/>
            <w:left w:val="none" w:sz="0" w:space="0" w:color="auto"/>
            <w:bottom w:val="none" w:sz="0" w:space="0" w:color="auto"/>
            <w:right w:val="none" w:sz="0" w:space="0" w:color="auto"/>
          </w:divBdr>
        </w:div>
        <w:div w:id="188758044">
          <w:marLeft w:val="0"/>
          <w:marRight w:val="0"/>
          <w:marTop w:val="0"/>
          <w:marBottom w:val="0"/>
          <w:divBdr>
            <w:top w:val="none" w:sz="0" w:space="0" w:color="auto"/>
            <w:left w:val="none" w:sz="0" w:space="0" w:color="auto"/>
            <w:bottom w:val="none" w:sz="0" w:space="0" w:color="auto"/>
            <w:right w:val="none" w:sz="0" w:space="0" w:color="auto"/>
          </w:divBdr>
        </w:div>
        <w:div w:id="723600999">
          <w:marLeft w:val="0"/>
          <w:marRight w:val="0"/>
          <w:marTop w:val="0"/>
          <w:marBottom w:val="0"/>
          <w:divBdr>
            <w:top w:val="none" w:sz="0" w:space="0" w:color="auto"/>
            <w:left w:val="none" w:sz="0" w:space="0" w:color="auto"/>
            <w:bottom w:val="none" w:sz="0" w:space="0" w:color="auto"/>
            <w:right w:val="none" w:sz="0" w:space="0" w:color="auto"/>
          </w:divBdr>
        </w:div>
        <w:div w:id="2083404269">
          <w:marLeft w:val="0"/>
          <w:marRight w:val="0"/>
          <w:marTop w:val="0"/>
          <w:marBottom w:val="0"/>
          <w:divBdr>
            <w:top w:val="none" w:sz="0" w:space="0" w:color="auto"/>
            <w:left w:val="none" w:sz="0" w:space="0" w:color="auto"/>
            <w:bottom w:val="none" w:sz="0" w:space="0" w:color="auto"/>
            <w:right w:val="none" w:sz="0" w:space="0" w:color="auto"/>
          </w:divBdr>
        </w:div>
        <w:div w:id="1389453714">
          <w:marLeft w:val="0"/>
          <w:marRight w:val="0"/>
          <w:marTop w:val="0"/>
          <w:marBottom w:val="0"/>
          <w:divBdr>
            <w:top w:val="none" w:sz="0" w:space="0" w:color="auto"/>
            <w:left w:val="none" w:sz="0" w:space="0" w:color="auto"/>
            <w:bottom w:val="none" w:sz="0" w:space="0" w:color="auto"/>
            <w:right w:val="none" w:sz="0" w:space="0" w:color="auto"/>
          </w:divBdr>
        </w:div>
        <w:div w:id="964847295">
          <w:marLeft w:val="0"/>
          <w:marRight w:val="0"/>
          <w:marTop w:val="0"/>
          <w:marBottom w:val="0"/>
          <w:divBdr>
            <w:top w:val="none" w:sz="0" w:space="0" w:color="auto"/>
            <w:left w:val="none" w:sz="0" w:space="0" w:color="auto"/>
            <w:bottom w:val="none" w:sz="0" w:space="0" w:color="auto"/>
            <w:right w:val="none" w:sz="0" w:space="0" w:color="auto"/>
          </w:divBdr>
        </w:div>
      </w:divsChild>
    </w:div>
    <w:div w:id="1395541737">
      <w:bodyDiv w:val="1"/>
      <w:marLeft w:val="0"/>
      <w:marRight w:val="0"/>
      <w:marTop w:val="0"/>
      <w:marBottom w:val="0"/>
      <w:divBdr>
        <w:top w:val="none" w:sz="0" w:space="0" w:color="auto"/>
        <w:left w:val="none" w:sz="0" w:space="0" w:color="auto"/>
        <w:bottom w:val="none" w:sz="0" w:space="0" w:color="auto"/>
        <w:right w:val="none" w:sz="0" w:space="0" w:color="auto"/>
      </w:divBdr>
    </w:div>
    <w:div w:id="1404448000">
      <w:bodyDiv w:val="1"/>
      <w:marLeft w:val="0"/>
      <w:marRight w:val="0"/>
      <w:marTop w:val="0"/>
      <w:marBottom w:val="0"/>
      <w:divBdr>
        <w:top w:val="none" w:sz="0" w:space="0" w:color="auto"/>
        <w:left w:val="none" w:sz="0" w:space="0" w:color="auto"/>
        <w:bottom w:val="none" w:sz="0" w:space="0" w:color="auto"/>
        <w:right w:val="none" w:sz="0" w:space="0" w:color="auto"/>
      </w:divBdr>
      <w:divsChild>
        <w:div w:id="581986747">
          <w:marLeft w:val="0"/>
          <w:marRight w:val="0"/>
          <w:marTop w:val="0"/>
          <w:marBottom w:val="0"/>
          <w:divBdr>
            <w:top w:val="none" w:sz="0" w:space="0" w:color="auto"/>
            <w:left w:val="none" w:sz="0" w:space="0" w:color="auto"/>
            <w:bottom w:val="none" w:sz="0" w:space="0" w:color="auto"/>
            <w:right w:val="none" w:sz="0" w:space="0" w:color="auto"/>
          </w:divBdr>
          <w:divsChild>
            <w:div w:id="1482505433">
              <w:marLeft w:val="0"/>
              <w:marRight w:val="0"/>
              <w:marTop w:val="0"/>
              <w:marBottom w:val="0"/>
              <w:divBdr>
                <w:top w:val="none" w:sz="0" w:space="0" w:color="auto"/>
                <w:left w:val="none" w:sz="0" w:space="0" w:color="auto"/>
                <w:bottom w:val="none" w:sz="0" w:space="0" w:color="auto"/>
                <w:right w:val="none" w:sz="0" w:space="0" w:color="auto"/>
              </w:divBdr>
            </w:div>
            <w:div w:id="1916284738">
              <w:marLeft w:val="0"/>
              <w:marRight w:val="0"/>
              <w:marTop w:val="0"/>
              <w:marBottom w:val="0"/>
              <w:divBdr>
                <w:top w:val="none" w:sz="0" w:space="0" w:color="auto"/>
                <w:left w:val="none" w:sz="0" w:space="0" w:color="auto"/>
                <w:bottom w:val="none" w:sz="0" w:space="0" w:color="auto"/>
                <w:right w:val="none" w:sz="0" w:space="0" w:color="auto"/>
              </w:divBdr>
            </w:div>
            <w:div w:id="161047386">
              <w:marLeft w:val="0"/>
              <w:marRight w:val="0"/>
              <w:marTop w:val="0"/>
              <w:marBottom w:val="0"/>
              <w:divBdr>
                <w:top w:val="none" w:sz="0" w:space="0" w:color="auto"/>
                <w:left w:val="none" w:sz="0" w:space="0" w:color="auto"/>
                <w:bottom w:val="none" w:sz="0" w:space="0" w:color="auto"/>
                <w:right w:val="none" w:sz="0" w:space="0" w:color="auto"/>
              </w:divBdr>
            </w:div>
            <w:div w:id="140314029">
              <w:marLeft w:val="0"/>
              <w:marRight w:val="0"/>
              <w:marTop w:val="0"/>
              <w:marBottom w:val="0"/>
              <w:divBdr>
                <w:top w:val="none" w:sz="0" w:space="0" w:color="auto"/>
                <w:left w:val="none" w:sz="0" w:space="0" w:color="auto"/>
                <w:bottom w:val="none" w:sz="0" w:space="0" w:color="auto"/>
                <w:right w:val="none" w:sz="0" w:space="0" w:color="auto"/>
              </w:divBdr>
            </w:div>
            <w:div w:id="1035545762">
              <w:marLeft w:val="0"/>
              <w:marRight w:val="0"/>
              <w:marTop w:val="0"/>
              <w:marBottom w:val="0"/>
              <w:divBdr>
                <w:top w:val="none" w:sz="0" w:space="0" w:color="auto"/>
                <w:left w:val="none" w:sz="0" w:space="0" w:color="auto"/>
                <w:bottom w:val="none" w:sz="0" w:space="0" w:color="auto"/>
                <w:right w:val="none" w:sz="0" w:space="0" w:color="auto"/>
              </w:divBdr>
            </w:div>
            <w:div w:id="1723939408">
              <w:marLeft w:val="0"/>
              <w:marRight w:val="0"/>
              <w:marTop w:val="0"/>
              <w:marBottom w:val="0"/>
              <w:divBdr>
                <w:top w:val="none" w:sz="0" w:space="0" w:color="auto"/>
                <w:left w:val="none" w:sz="0" w:space="0" w:color="auto"/>
                <w:bottom w:val="none" w:sz="0" w:space="0" w:color="auto"/>
                <w:right w:val="none" w:sz="0" w:space="0" w:color="auto"/>
              </w:divBdr>
            </w:div>
            <w:div w:id="440222689">
              <w:marLeft w:val="0"/>
              <w:marRight w:val="0"/>
              <w:marTop w:val="0"/>
              <w:marBottom w:val="0"/>
              <w:divBdr>
                <w:top w:val="none" w:sz="0" w:space="0" w:color="auto"/>
                <w:left w:val="none" w:sz="0" w:space="0" w:color="auto"/>
                <w:bottom w:val="none" w:sz="0" w:space="0" w:color="auto"/>
                <w:right w:val="none" w:sz="0" w:space="0" w:color="auto"/>
              </w:divBdr>
            </w:div>
            <w:div w:id="519587259">
              <w:marLeft w:val="0"/>
              <w:marRight w:val="0"/>
              <w:marTop w:val="0"/>
              <w:marBottom w:val="0"/>
              <w:divBdr>
                <w:top w:val="none" w:sz="0" w:space="0" w:color="auto"/>
                <w:left w:val="none" w:sz="0" w:space="0" w:color="auto"/>
                <w:bottom w:val="none" w:sz="0" w:space="0" w:color="auto"/>
                <w:right w:val="none" w:sz="0" w:space="0" w:color="auto"/>
              </w:divBdr>
            </w:div>
            <w:div w:id="628632370">
              <w:marLeft w:val="0"/>
              <w:marRight w:val="0"/>
              <w:marTop w:val="0"/>
              <w:marBottom w:val="0"/>
              <w:divBdr>
                <w:top w:val="none" w:sz="0" w:space="0" w:color="auto"/>
                <w:left w:val="none" w:sz="0" w:space="0" w:color="auto"/>
                <w:bottom w:val="none" w:sz="0" w:space="0" w:color="auto"/>
                <w:right w:val="none" w:sz="0" w:space="0" w:color="auto"/>
              </w:divBdr>
            </w:div>
            <w:div w:id="1009019383">
              <w:marLeft w:val="0"/>
              <w:marRight w:val="0"/>
              <w:marTop w:val="0"/>
              <w:marBottom w:val="0"/>
              <w:divBdr>
                <w:top w:val="none" w:sz="0" w:space="0" w:color="auto"/>
                <w:left w:val="none" w:sz="0" w:space="0" w:color="auto"/>
                <w:bottom w:val="none" w:sz="0" w:space="0" w:color="auto"/>
                <w:right w:val="none" w:sz="0" w:space="0" w:color="auto"/>
              </w:divBdr>
            </w:div>
            <w:div w:id="1391462527">
              <w:marLeft w:val="0"/>
              <w:marRight w:val="0"/>
              <w:marTop w:val="0"/>
              <w:marBottom w:val="0"/>
              <w:divBdr>
                <w:top w:val="none" w:sz="0" w:space="0" w:color="auto"/>
                <w:left w:val="none" w:sz="0" w:space="0" w:color="auto"/>
                <w:bottom w:val="none" w:sz="0" w:space="0" w:color="auto"/>
                <w:right w:val="none" w:sz="0" w:space="0" w:color="auto"/>
              </w:divBdr>
            </w:div>
            <w:div w:id="1858811364">
              <w:marLeft w:val="0"/>
              <w:marRight w:val="0"/>
              <w:marTop w:val="0"/>
              <w:marBottom w:val="0"/>
              <w:divBdr>
                <w:top w:val="none" w:sz="0" w:space="0" w:color="auto"/>
                <w:left w:val="none" w:sz="0" w:space="0" w:color="auto"/>
                <w:bottom w:val="none" w:sz="0" w:space="0" w:color="auto"/>
                <w:right w:val="none" w:sz="0" w:space="0" w:color="auto"/>
              </w:divBdr>
            </w:div>
            <w:div w:id="1975939725">
              <w:marLeft w:val="0"/>
              <w:marRight w:val="0"/>
              <w:marTop w:val="0"/>
              <w:marBottom w:val="0"/>
              <w:divBdr>
                <w:top w:val="none" w:sz="0" w:space="0" w:color="auto"/>
                <w:left w:val="none" w:sz="0" w:space="0" w:color="auto"/>
                <w:bottom w:val="none" w:sz="0" w:space="0" w:color="auto"/>
                <w:right w:val="none" w:sz="0" w:space="0" w:color="auto"/>
              </w:divBdr>
            </w:div>
            <w:div w:id="1176919465">
              <w:marLeft w:val="0"/>
              <w:marRight w:val="0"/>
              <w:marTop w:val="0"/>
              <w:marBottom w:val="0"/>
              <w:divBdr>
                <w:top w:val="none" w:sz="0" w:space="0" w:color="auto"/>
                <w:left w:val="none" w:sz="0" w:space="0" w:color="auto"/>
                <w:bottom w:val="none" w:sz="0" w:space="0" w:color="auto"/>
                <w:right w:val="none" w:sz="0" w:space="0" w:color="auto"/>
              </w:divBdr>
            </w:div>
            <w:div w:id="1203982141">
              <w:marLeft w:val="0"/>
              <w:marRight w:val="0"/>
              <w:marTop w:val="0"/>
              <w:marBottom w:val="0"/>
              <w:divBdr>
                <w:top w:val="none" w:sz="0" w:space="0" w:color="auto"/>
                <w:left w:val="none" w:sz="0" w:space="0" w:color="auto"/>
                <w:bottom w:val="none" w:sz="0" w:space="0" w:color="auto"/>
                <w:right w:val="none" w:sz="0" w:space="0" w:color="auto"/>
              </w:divBdr>
            </w:div>
            <w:div w:id="142046158">
              <w:marLeft w:val="0"/>
              <w:marRight w:val="0"/>
              <w:marTop w:val="0"/>
              <w:marBottom w:val="0"/>
              <w:divBdr>
                <w:top w:val="none" w:sz="0" w:space="0" w:color="auto"/>
                <w:left w:val="none" w:sz="0" w:space="0" w:color="auto"/>
                <w:bottom w:val="none" w:sz="0" w:space="0" w:color="auto"/>
                <w:right w:val="none" w:sz="0" w:space="0" w:color="auto"/>
              </w:divBdr>
            </w:div>
            <w:div w:id="1573930796">
              <w:marLeft w:val="0"/>
              <w:marRight w:val="0"/>
              <w:marTop w:val="0"/>
              <w:marBottom w:val="0"/>
              <w:divBdr>
                <w:top w:val="none" w:sz="0" w:space="0" w:color="auto"/>
                <w:left w:val="none" w:sz="0" w:space="0" w:color="auto"/>
                <w:bottom w:val="none" w:sz="0" w:space="0" w:color="auto"/>
                <w:right w:val="none" w:sz="0" w:space="0" w:color="auto"/>
              </w:divBdr>
            </w:div>
            <w:div w:id="123737801">
              <w:marLeft w:val="0"/>
              <w:marRight w:val="0"/>
              <w:marTop w:val="0"/>
              <w:marBottom w:val="0"/>
              <w:divBdr>
                <w:top w:val="none" w:sz="0" w:space="0" w:color="auto"/>
                <w:left w:val="none" w:sz="0" w:space="0" w:color="auto"/>
                <w:bottom w:val="none" w:sz="0" w:space="0" w:color="auto"/>
                <w:right w:val="none" w:sz="0" w:space="0" w:color="auto"/>
              </w:divBdr>
            </w:div>
            <w:div w:id="785929172">
              <w:marLeft w:val="0"/>
              <w:marRight w:val="0"/>
              <w:marTop w:val="0"/>
              <w:marBottom w:val="0"/>
              <w:divBdr>
                <w:top w:val="none" w:sz="0" w:space="0" w:color="auto"/>
                <w:left w:val="none" w:sz="0" w:space="0" w:color="auto"/>
                <w:bottom w:val="none" w:sz="0" w:space="0" w:color="auto"/>
                <w:right w:val="none" w:sz="0" w:space="0" w:color="auto"/>
              </w:divBdr>
            </w:div>
            <w:div w:id="218443630">
              <w:marLeft w:val="0"/>
              <w:marRight w:val="0"/>
              <w:marTop w:val="0"/>
              <w:marBottom w:val="0"/>
              <w:divBdr>
                <w:top w:val="none" w:sz="0" w:space="0" w:color="auto"/>
                <w:left w:val="none" w:sz="0" w:space="0" w:color="auto"/>
                <w:bottom w:val="none" w:sz="0" w:space="0" w:color="auto"/>
                <w:right w:val="none" w:sz="0" w:space="0" w:color="auto"/>
              </w:divBdr>
            </w:div>
            <w:div w:id="756905675">
              <w:marLeft w:val="0"/>
              <w:marRight w:val="0"/>
              <w:marTop w:val="0"/>
              <w:marBottom w:val="0"/>
              <w:divBdr>
                <w:top w:val="none" w:sz="0" w:space="0" w:color="auto"/>
                <w:left w:val="none" w:sz="0" w:space="0" w:color="auto"/>
                <w:bottom w:val="none" w:sz="0" w:space="0" w:color="auto"/>
                <w:right w:val="none" w:sz="0" w:space="0" w:color="auto"/>
              </w:divBdr>
            </w:div>
            <w:div w:id="1786727082">
              <w:marLeft w:val="0"/>
              <w:marRight w:val="0"/>
              <w:marTop w:val="0"/>
              <w:marBottom w:val="0"/>
              <w:divBdr>
                <w:top w:val="none" w:sz="0" w:space="0" w:color="auto"/>
                <w:left w:val="none" w:sz="0" w:space="0" w:color="auto"/>
                <w:bottom w:val="none" w:sz="0" w:space="0" w:color="auto"/>
                <w:right w:val="none" w:sz="0" w:space="0" w:color="auto"/>
              </w:divBdr>
            </w:div>
            <w:div w:id="55052732">
              <w:marLeft w:val="0"/>
              <w:marRight w:val="0"/>
              <w:marTop w:val="0"/>
              <w:marBottom w:val="0"/>
              <w:divBdr>
                <w:top w:val="none" w:sz="0" w:space="0" w:color="auto"/>
                <w:left w:val="none" w:sz="0" w:space="0" w:color="auto"/>
                <w:bottom w:val="none" w:sz="0" w:space="0" w:color="auto"/>
                <w:right w:val="none" w:sz="0" w:space="0" w:color="auto"/>
              </w:divBdr>
            </w:div>
            <w:div w:id="224029552">
              <w:marLeft w:val="0"/>
              <w:marRight w:val="0"/>
              <w:marTop w:val="0"/>
              <w:marBottom w:val="0"/>
              <w:divBdr>
                <w:top w:val="none" w:sz="0" w:space="0" w:color="auto"/>
                <w:left w:val="none" w:sz="0" w:space="0" w:color="auto"/>
                <w:bottom w:val="none" w:sz="0" w:space="0" w:color="auto"/>
                <w:right w:val="none" w:sz="0" w:space="0" w:color="auto"/>
              </w:divBdr>
            </w:div>
            <w:div w:id="1631931646">
              <w:marLeft w:val="0"/>
              <w:marRight w:val="0"/>
              <w:marTop w:val="0"/>
              <w:marBottom w:val="0"/>
              <w:divBdr>
                <w:top w:val="none" w:sz="0" w:space="0" w:color="auto"/>
                <w:left w:val="none" w:sz="0" w:space="0" w:color="auto"/>
                <w:bottom w:val="none" w:sz="0" w:space="0" w:color="auto"/>
                <w:right w:val="none" w:sz="0" w:space="0" w:color="auto"/>
              </w:divBdr>
            </w:div>
            <w:div w:id="1567913066">
              <w:marLeft w:val="0"/>
              <w:marRight w:val="0"/>
              <w:marTop w:val="0"/>
              <w:marBottom w:val="0"/>
              <w:divBdr>
                <w:top w:val="none" w:sz="0" w:space="0" w:color="auto"/>
                <w:left w:val="none" w:sz="0" w:space="0" w:color="auto"/>
                <w:bottom w:val="none" w:sz="0" w:space="0" w:color="auto"/>
                <w:right w:val="none" w:sz="0" w:space="0" w:color="auto"/>
              </w:divBdr>
            </w:div>
            <w:div w:id="817038243">
              <w:marLeft w:val="0"/>
              <w:marRight w:val="0"/>
              <w:marTop w:val="0"/>
              <w:marBottom w:val="0"/>
              <w:divBdr>
                <w:top w:val="none" w:sz="0" w:space="0" w:color="auto"/>
                <w:left w:val="none" w:sz="0" w:space="0" w:color="auto"/>
                <w:bottom w:val="none" w:sz="0" w:space="0" w:color="auto"/>
                <w:right w:val="none" w:sz="0" w:space="0" w:color="auto"/>
              </w:divBdr>
            </w:div>
            <w:div w:id="99959294">
              <w:marLeft w:val="0"/>
              <w:marRight w:val="0"/>
              <w:marTop w:val="0"/>
              <w:marBottom w:val="0"/>
              <w:divBdr>
                <w:top w:val="none" w:sz="0" w:space="0" w:color="auto"/>
                <w:left w:val="none" w:sz="0" w:space="0" w:color="auto"/>
                <w:bottom w:val="none" w:sz="0" w:space="0" w:color="auto"/>
                <w:right w:val="none" w:sz="0" w:space="0" w:color="auto"/>
              </w:divBdr>
            </w:div>
            <w:div w:id="1258171983">
              <w:marLeft w:val="0"/>
              <w:marRight w:val="0"/>
              <w:marTop w:val="0"/>
              <w:marBottom w:val="0"/>
              <w:divBdr>
                <w:top w:val="none" w:sz="0" w:space="0" w:color="auto"/>
                <w:left w:val="none" w:sz="0" w:space="0" w:color="auto"/>
                <w:bottom w:val="none" w:sz="0" w:space="0" w:color="auto"/>
                <w:right w:val="none" w:sz="0" w:space="0" w:color="auto"/>
              </w:divBdr>
            </w:div>
            <w:div w:id="762802587">
              <w:marLeft w:val="0"/>
              <w:marRight w:val="0"/>
              <w:marTop w:val="0"/>
              <w:marBottom w:val="0"/>
              <w:divBdr>
                <w:top w:val="none" w:sz="0" w:space="0" w:color="auto"/>
                <w:left w:val="none" w:sz="0" w:space="0" w:color="auto"/>
                <w:bottom w:val="none" w:sz="0" w:space="0" w:color="auto"/>
                <w:right w:val="none" w:sz="0" w:space="0" w:color="auto"/>
              </w:divBdr>
            </w:div>
            <w:div w:id="1838379388">
              <w:marLeft w:val="0"/>
              <w:marRight w:val="0"/>
              <w:marTop w:val="0"/>
              <w:marBottom w:val="0"/>
              <w:divBdr>
                <w:top w:val="none" w:sz="0" w:space="0" w:color="auto"/>
                <w:left w:val="none" w:sz="0" w:space="0" w:color="auto"/>
                <w:bottom w:val="none" w:sz="0" w:space="0" w:color="auto"/>
                <w:right w:val="none" w:sz="0" w:space="0" w:color="auto"/>
              </w:divBdr>
            </w:div>
            <w:div w:id="1169441420">
              <w:marLeft w:val="0"/>
              <w:marRight w:val="0"/>
              <w:marTop w:val="0"/>
              <w:marBottom w:val="0"/>
              <w:divBdr>
                <w:top w:val="none" w:sz="0" w:space="0" w:color="auto"/>
                <w:left w:val="none" w:sz="0" w:space="0" w:color="auto"/>
                <w:bottom w:val="none" w:sz="0" w:space="0" w:color="auto"/>
                <w:right w:val="none" w:sz="0" w:space="0" w:color="auto"/>
              </w:divBdr>
            </w:div>
            <w:div w:id="225728030">
              <w:marLeft w:val="0"/>
              <w:marRight w:val="0"/>
              <w:marTop w:val="0"/>
              <w:marBottom w:val="0"/>
              <w:divBdr>
                <w:top w:val="none" w:sz="0" w:space="0" w:color="auto"/>
                <w:left w:val="none" w:sz="0" w:space="0" w:color="auto"/>
                <w:bottom w:val="none" w:sz="0" w:space="0" w:color="auto"/>
                <w:right w:val="none" w:sz="0" w:space="0" w:color="auto"/>
              </w:divBdr>
            </w:div>
            <w:div w:id="1444960719">
              <w:marLeft w:val="0"/>
              <w:marRight w:val="0"/>
              <w:marTop w:val="0"/>
              <w:marBottom w:val="0"/>
              <w:divBdr>
                <w:top w:val="none" w:sz="0" w:space="0" w:color="auto"/>
                <w:left w:val="none" w:sz="0" w:space="0" w:color="auto"/>
                <w:bottom w:val="none" w:sz="0" w:space="0" w:color="auto"/>
                <w:right w:val="none" w:sz="0" w:space="0" w:color="auto"/>
              </w:divBdr>
            </w:div>
            <w:div w:id="2055347589">
              <w:marLeft w:val="0"/>
              <w:marRight w:val="0"/>
              <w:marTop w:val="0"/>
              <w:marBottom w:val="0"/>
              <w:divBdr>
                <w:top w:val="none" w:sz="0" w:space="0" w:color="auto"/>
                <w:left w:val="none" w:sz="0" w:space="0" w:color="auto"/>
                <w:bottom w:val="none" w:sz="0" w:space="0" w:color="auto"/>
                <w:right w:val="none" w:sz="0" w:space="0" w:color="auto"/>
              </w:divBdr>
            </w:div>
            <w:div w:id="84693299">
              <w:marLeft w:val="0"/>
              <w:marRight w:val="0"/>
              <w:marTop w:val="0"/>
              <w:marBottom w:val="0"/>
              <w:divBdr>
                <w:top w:val="none" w:sz="0" w:space="0" w:color="auto"/>
                <w:left w:val="none" w:sz="0" w:space="0" w:color="auto"/>
                <w:bottom w:val="none" w:sz="0" w:space="0" w:color="auto"/>
                <w:right w:val="none" w:sz="0" w:space="0" w:color="auto"/>
              </w:divBdr>
            </w:div>
            <w:div w:id="999886952">
              <w:marLeft w:val="0"/>
              <w:marRight w:val="0"/>
              <w:marTop w:val="0"/>
              <w:marBottom w:val="0"/>
              <w:divBdr>
                <w:top w:val="none" w:sz="0" w:space="0" w:color="auto"/>
                <w:left w:val="none" w:sz="0" w:space="0" w:color="auto"/>
                <w:bottom w:val="none" w:sz="0" w:space="0" w:color="auto"/>
                <w:right w:val="none" w:sz="0" w:space="0" w:color="auto"/>
              </w:divBdr>
            </w:div>
            <w:div w:id="43725240">
              <w:marLeft w:val="0"/>
              <w:marRight w:val="0"/>
              <w:marTop w:val="0"/>
              <w:marBottom w:val="0"/>
              <w:divBdr>
                <w:top w:val="none" w:sz="0" w:space="0" w:color="auto"/>
                <w:left w:val="none" w:sz="0" w:space="0" w:color="auto"/>
                <w:bottom w:val="none" w:sz="0" w:space="0" w:color="auto"/>
                <w:right w:val="none" w:sz="0" w:space="0" w:color="auto"/>
              </w:divBdr>
            </w:div>
            <w:div w:id="52779703">
              <w:marLeft w:val="0"/>
              <w:marRight w:val="0"/>
              <w:marTop w:val="0"/>
              <w:marBottom w:val="0"/>
              <w:divBdr>
                <w:top w:val="none" w:sz="0" w:space="0" w:color="auto"/>
                <w:left w:val="none" w:sz="0" w:space="0" w:color="auto"/>
                <w:bottom w:val="none" w:sz="0" w:space="0" w:color="auto"/>
                <w:right w:val="none" w:sz="0" w:space="0" w:color="auto"/>
              </w:divBdr>
            </w:div>
            <w:div w:id="1342199898">
              <w:marLeft w:val="0"/>
              <w:marRight w:val="0"/>
              <w:marTop w:val="0"/>
              <w:marBottom w:val="0"/>
              <w:divBdr>
                <w:top w:val="none" w:sz="0" w:space="0" w:color="auto"/>
                <w:left w:val="none" w:sz="0" w:space="0" w:color="auto"/>
                <w:bottom w:val="none" w:sz="0" w:space="0" w:color="auto"/>
                <w:right w:val="none" w:sz="0" w:space="0" w:color="auto"/>
              </w:divBdr>
            </w:div>
            <w:div w:id="337922751">
              <w:marLeft w:val="0"/>
              <w:marRight w:val="0"/>
              <w:marTop w:val="0"/>
              <w:marBottom w:val="0"/>
              <w:divBdr>
                <w:top w:val="none" w:sz="0" w:space="0" w:color="auto"/>
                <w:left w:val="none" w:sz="0" w:space="0" w:color="auto"/>
                <w:bottom w:val="none" w:sz="0" w:space="0" w:color="auto"/>
                <w:right w:val="none" w:sz="0" w:space="0" w:color="auto"/>
              </w:divBdr>
            </w:div>
            <w:div w:id="361520077">
              <w:marLeft w:val="0"/>
              <w:marRight w:val="0"/>
              <w:marTop w:val="0"/>
              <w:marBottom w:val="0"/>
              <w:divBdr>
                <w:top w:val="none" w:sz="0" w:space="0" w:color="auto"/>
                <w:left w:val="none" w:sz="0" w:space="0" w:color="auto"/>
                <w:bottom w:val="none" w:sz="0" w:space="0" w:color="auto"/>
                <w:right w:val="none" w:sz="0" w:space="0" w:color="auto"/>
              </w:divBdr>
            </w:div>
            <w:div w:id="2044674936">
              <w:marLeft w:val="0"/>
              <w:marRight w:val="0"/>
              <w:marTop w:val="0"/>
              <w:marBottom w:val="0"/>
              <w:divBdr>
                <w:top w:val="none" w:sz="0" w:space="0" w:color="auto"/>
                <w:left w:val="none" w:sz="0" w:space="0" w:color="auto"/>
                <w:bottom w:val="none" w:sz="0" w:space="0" w:color="auto"/>
                <w:right w:val="none" w:sz="0" w:space="0" w:color="auto"/>
              </w:divBdr>
            </w:div>
            <w:div w:id="1730881243">
              <w:marLeft w:val="0"/>
              <w:marRight w:val="0"/>
              <w:marTop w:val="0"/>
              <w:marBottom w:val="0"/>
              <w:divBdr>
                <w:top w:val="none" w:sz="0" w:space="0" w:color="auto"/>
                <w:left w:val="none" w:sz="0" w:space="0" w:color="auto"/>
                <w:bottom w:val="none" w:sz="0" w:space="0" w:color="auto"/>
                <w:right w:val="none" w:sz="0" w:space="0" w:color="auto"/>
              </w:divBdr>
            </w:div>
            <w:div w:id="783963653">
              <w:marLeft w:val="0"/>
              <w:marRight w:val="0"/>
              <w:marTop w:val="0"/>
              <w:marBottom w:val="0"/>
              <w:divBdr>
                <w:top w:val="none" w:sz="0" w:space="0" w:color="auto"/>
                <w:left w:val="none" w:sz="0" w:space="0" w:color="auto"/>
                <w:bottom w:val="none" w:sz="0" w:space="0" w:color="auto"/>
                <w:right w:val="none" w:sz="0" w:space="0" w:color="auto"/>
              </w:divBdr>
            </w:div>
            <w:div w:id="840657582">
              <w:marLeft w:val="0"/>
              <w:marRight w:val="0"/>
              <w:marTop w:val="0"/>
              <w:marBottom w:val="0"/>
              <w:divBdr>
                <w:top w:val="none" w:sz="0" w:space="0" w:color="auto"/>
                <w:left w:val="none" w:sz="0" w:space="0" w:color="auto"/>
                <w:bottom w:val="none" w:sz="0" w:space="0" w:color="auto"/>
                <w:right w:val="none" w:sz="0" w:space="0" w:color="auto"/>
              </w:divBdr>
            </w:div>
            <w:div w:id="1321541214">
              <w:marLeft w:val="0"/>
              <w:marRight w:val="0"/>
              <w:marTop w:val="0"/>
              <w:marBottom w:val="0"/>
              <w:divBdr>
                <w:top w:val="none" w:sz="0" w:space="0" w:color="auto"/>
                <w:left w:val="none" w:sz="0" w:space="0" w:color="auto"/>
                <w:bottom w:val="none" w:sz="0" w:space="0" w:color="auto"/>
                <w:right w:val="none" w:sz="0" w:space="0" w:color="auto"/>
              </w:divBdr>
            </w:div>
            <w:div w:id="100272781">
              <w:marLeft w:val="0"/>
              <w:marRight w:val="0"/>
              <w:marTop w:val="0"/>
              <w:marBottom w:val="0"/>
              <w:divBdr>
                <w:top w:val="none" w:sz="0" w:space="0" w:color="auto"/>
                <w:left w:val="none" w:sz="0" w:space="0" w:color="auto"/>
                <w:bottom w:val="none" w:sz="0" w:space="0" w:color="auto"/>
                <w:right w:val="none" w:sz="0" w:space="0" w:color="auto"/>
              </w:divBdr>
            </w:div>
            <w:div w:id="1093168077">
              <w:marLeft w:val="0"/>
              <w:marRight w:val="0"/>
              <w:marTop w:val="0"/>
              <w:marBottom w:val="0"/>
              <w:divBdr>
                <w:top w:val="none" w:sz="0" w:space="0" w:color="auto"/>
                <w:left w:val="none" w:sz="0" w:space="0" w:color="auto"/>
                <w:bottom w:val="none" w:sz="0" w:space="0" w:color="auto"/>
                <w:right w:val="none" w:sz="0" w:space="0" w:color="auto"/>
              </w:divBdr>
            </w:div>
            <w:div w:id="871839625">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232855421">
              <w:marLeft w:val="0"/>
              <w:marRight w:val="0"/>
              <w:marTop w:val="0"/>
              <w:marBottom w:val="0"/>
              <w:divBdr>
                <w:top w:val="none" w:sz="0" w:space="0" w:color="auto"/>
                <w:left w:val="none" w:sz="0" w:space="0" w:color="auto"/>
                <w:bottom w:val="none" w:sz="0" w:space="0" w:color="auto"/>
                <w:right w:val="none" w:sz="0" w:space="0" w:color="auto"/>
              </w:divBdr>
            </w:div>
            <w:div w:id="488525801">
              <w:marLeft w:val="0"/>
              <w:marRight w:val="0"/>
              <w:marTop w:val="0"/>
              <w:marBottom w:val="0"/>
              <w:divBdr>
                <w:top w:val="none" w:sz="0" w:space="0" w:color="auto"/>
                <w:left w:val="none" w:sz="0" w:space="0" w:color="auto"/>
                <w:bottom w:val="none" w:sz="0" w:space="0" w:color="auto"/>
                <w:right w:val="none" w:sz="0" w:space="0" w:color="auto"/>
              </w:divBdr>
            </w:div>
            <w:div w:id="1079015254">
              <w:marLeft w:val="0"/>
              <w:marRight w:val="0"/>
              <w:marTop w:val="0"/>
              <w:marBottom w:val="0"/>
              <w:divBdr>
                <w:top w:val="none" w:sz="0" w:space="0" w:color="auto"/>
                <w:left w:val="none" w:sz="0" w:space="0" w:color="auto"/>
                <w:bottom w:val="none" w:sz="0" w:space="0" w:color="auto"/>
                <w:right w:val="none" w:sz="0" w:space="0" w:color="auto"/>
              </w:divBdr>
            </w:div>
            <w:div w:id="1535315091">
              <w:marLeft w:val="0"/>
              <w:marRight w:val="0"/>
              <w:marTop w:val="0"/>
              <w:marBottom w:val="0"/>
              <w:divBdr>
                <w:top w:val="none" w:sz="0" w:space="0" w:color="auto"/>
                <w:left w:val="none" w:sz="0" w:space="0" w:color="auto"/>
                <w:bottom w:val="none" w:sz="0" w:space="0" w:color="auto"/>
                <w:right w:val="none" w:sz="0" w:space="0" w:color="auto"/>
              </w:divBdr>
            </w:div>
            <w:div w:id="1541087238">
              <w:marLeft w:val="0"/>
              <w:marRight w:val="0"/>
              <w:marTop w:val="0"/>
              <w:marBottom w:val="0"/>
              <w:divBdr>
                <w:top w:val="none" w:sz="0" w:space="0" w:color="auto"/>
                <w:left w:val="none" w:sz="0" w:space="0" w:color="auto"/>
                <w:bottom w:val="none" w:sz="0" w:space="0" w:color="auto"/>
                <w:right w:val="none" w:sz="0" w:space="0" w:color="auto"/>
              </w:divBdr>
            </w:div>
            <w:div w:id="390202260">
              <w:marLeft w:val="0"/>
              <w:marRight w:val="0"/>
              <w:marTop w:val="0"/>
              <w:marBottom w:val="0"/>
              <w:divBdr>
                <w:top w:val="none" w:sz="0" w:space="0" w:color="auto"/>
                <w:left w:val="none" w:sz="0" w:space="0" w:color="auto"/>
                <w:bottom w:val="none" w:sz="0" w:space="0" w:color="auto"/>
                <w:right w:val="none" w:sz="0" w:space="0" w:color="auto"/>
              </w:divBdr>
            </w:div>
            <w:div w:id="1340085712">
              <w:marLeft w:val="0"/>
              <w:marRight w:val="0"/>
              <w:marTop w:val="0"/>
              <w:marBottom w:val="0"/>
              <w:divBdr>
                <w:top w:val="none" w:sz="0" w:space="0" w:color="auto"/>
                <w:left w:val="none" w:sz="0" w:space="0" w:color="auto"/>
                <w:bottom w:val="none" w:sz="0" w:space="0" w:color="auto"/>
                <w:right w:val="none" w:sz="0" w:space="0" w:color="auto"/>
              </w:divBdr>
            </w:div>
            <w:div w:id="1788355923">
              <w:marLeft w:val="0"/>
              <w:marRight w:val="0"/>
              <w:marTop w:val="0"/>
              <w:marBottom w:val="0"/>
              <w:divBdr>
                <w:top w:val="none" w:sz="0" w:space="0" w:color="auto"/>
                <w:left w:val="none" w:sz="0" w:space="0" w:color="auto"/>
                <w:bottom w:val="none" w:sz="0" w:space="0" w:color="auto"/>
                <w:right w:val="none" w:sz="0" w:space="0" w:color="auto"/>
              </w:divBdr>
            </w:div>
            <w:div w:id="1843396652">
              <w:marLeft w:val="0"/>
              <w:marRight w:val="0"/>
              <w:marTop w:val="0"/>
              <w:marBottom w:val="0"/>
              <w:divBdr>
                <w:top w:val="none" w:sz="0" w:space="0" w:color="auto"/>
                <w:left w:val="none" w:sz="0" w:space="0" w:color="auto"/>
                <w:bottom w:val="none" w:sz="0" w:space="0" w:color="auto"/>
                <w:right w:val="none" w:sz="0" w:space="0" w:color="auto"/>
              </w:divBdr>
            </w:div>
            <w:div w:id="563836166">
              <w:marLeft w:val="0"/>
              <w:marRight w:val="0"/>
              <w:marTop w:val="0"/>
              <w:marBottom w:val="0"/>
              <w:divBdr>
                <w:top w:val="none" w:sz="0" w:space="0" w:color="auto"/>
                <w:left w:val="none" w:sz="0" w:space="0" w:color="auto"/>
                <w:bottom w:val="none" w:sz="0" w:space="0" w:color="auto"/>
                <w:right w:val="none" w:sz="0" w:space="0" w:color="auto"/>
              </w:divBdr>
            </w:div>
            <w:div w:id="484247157">
              <w:marLeft w:val="0"/>
              <w:marRight w:val="0"/>
              <w:marTop w:val="0"/>
              <w:marBottom w:val="0"/>
              <w:divBdr>
                <w:top w:val="none" w:sz="0" w:space="0" w:color="auto"/>
                <w:left w:val="none" w:sz="0" w:space="0" w:color="auto"/>
                <w:bottom w:val="none" w:sz="0" w:space="0" w:color="auto"/>
                <w:right w:val="none" w:sz="0" w:space="0" w:color="auto"/>
              </w:divBdr>
            </w:div>
            <w:div w:id="9093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045972">
      <w:bodyDiv w:val="1"/>
      <w:marLeft w:val="0"/>
      <w:marRight w:val="0"/>
      <w:marTop w:val="0"/>
      <w:marBottom w:val="0"/>
      <w:divBdr>
        <w:top w:val="none" w:sz="0" w:space="0" w:color="auto"/>
        <w:left w:val="none" w:sz="0" w:space="0" w:color="auto"/>
        <w:bottom w:val="none" w:sz="0" w:space="0" w:color="auto"/>
        <w:right w:val="none" w:sz="0" w:space="0" w:color="auto"/>
      </w:divBdr>
      <w:divsChild>
        <w:div w:id="2006206658">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sChild>
                <w:div w:id="1564683801">
                  <w:marLeft w:val="0"/>
                  <w:marRight w:val="0"/>
                  <w:marTop w:val="0"/>
                  <w:marBottom w:val="0"/>
                  <w:divBdr>
                    <w:top w:val="none" w:sz="0" w:space="0" w:color="auto"/>
                    <w:left w:val="none" w:sz="0" w:space="0" w:color="auto"/>
                    <w:bottom w:val="none" w:sz="0" w:space="0" w:color="auto"/>
                    <w:right w:val="none" w:sz="0" w:space="0" w:color="auto"/>
                  </w:divBdr>
                  <w:divsChild>
                    <w:div w:id="1207791576">
                      <w:marLeft w:val="0"/>
                      <w:marRight w:val="0"/>
                      <w:marTop w:val="0"/>
                      <w:marBottom w:val="0"/>
                      <w:divBdr>
                        <w:top w:val="none" w:sz="0" w:space="0" w:color="auto"/>
                        <w:left w:val="none" w:sz="0" w:space="0" w:color="auto"/>
                        <w:bottom w:val="none" w:sz="0" w:space="0" w:color="auto"/>
                        <w:right w:val="none" w:sz="0" w:space="0" w:color="auto"/>
                      </w:divBdr>
                      <w:divsChild>
                        <w:div w:id="1350329169">
                          <w:marLeft w:val="0"/>
                          <w:marRight w:val="0"/>
                          <w:marTop w:val="0"/>
                          <w:marBottom w:val="0"/>
                          <w:divBdr>
                            <w:top w:val="none" w:sz="0" w:space="0" w:color="auto"/>
                            <w:left w:val="none" w:sz="0" w:space="0" w:color="auto"/>
                            <w:bottom w:val="none" w:sz="0" w:space="0" w:color="auto"/>
                            <w:right w:val="none" w:sz="0" w:space="0" w:color="auto"/>
                          </w:divBdr>
                          <w:divsChild>
                            <w:div w:id="1886410390">
                              <w:marLeft w:val="15"/>
                              <w:marRight w:val="195"/>
                              <w:marTop w:val="0"/>
                              <w:marBottom w:val="0"/>
                              <w:divBdr>
                                <w:top w:val="none" w:sz="0" w:space="0" w:color="auto"/>
                                <w:left w:val="none" w:sz="0" w:space="0" w:color="auto"/>
                                <w:bottom w:val="none" w:sz="0" w:space="0" w:color="auto"/>
                                <w:right w:val="none" w:sz="0" w:space="0" w:color="auto"/>
                              </w:divBdr>
                              <w:divsChild>
                                <w:div w:id="371661932">
                                  <w:marLeft w:val="0"/>
                                  <w:marRight w:val="0"/>
                                  <w:marTop w:val="0"/>
                                  <w:marBottom w:val="0"/>
                                  <w:divBdr>
                                    <w:top w:val="none" w:sz="0" w:space="0" w:color="auto"/>
                                    <w:left w:val="none" w:sz="0" w:space="0" w:color="auto"/>
                                    <w:bottom w:val="none" w:sz="0" w:space="0" w:color="auto"/>
                                    <w:right w:val="none" w:sz="0" w:space="0" w:color="auto"/>
                                  </w:divBdr>
                                  <w:divsChild>
                                    <w:div w:id="95753972">
                                      <w:marLeft w:val="0"/>
                                      <w:marRight w:val="0"/>
                                      <w:marTop w:val="0"/>
                                      <w:marBottom w:val="0"/>
                                      <w:divBdr>
                                        <w:top w:val="none" w:sz="0" w:space="0" w:color="auto"/>
                                        <w:left w:val="none" w:sz="0" w:space="0" w:color="auto"/>
                                        <w:bottom w:val="none" w:sz="0" w:space="0" w:color="auto"/>
                                        <w:right w:val="none" w:sz="0" w:space="0" w:color="auto"/>
                                      </w:divBdr>
                                      <w:divsChild>
                                        <w:div w:id="638533533">
                                          <w:marLeft w:val="0"/>
                                          <w:marRight w:val="0"/>
                                          <w:marTop w:val="0"/>
                                          <w:marBottom w:val="0"/>
                                          <w:divBdr>
                                            <w:top w:val="none" w:sz="0" w:space="0" w:color="auto"/>
                                            <w:left w:val="none" w:sz="0" w:space="0" w:color="auto"/>
                                            <w:bottom w:val="none" w:sz="0" w:space="0" w:color="auto"/>
                                            <w:right w:val="none" w:sz="0" w:space="0" w:color="auto"/>
                                          </w:divBdr>
                                          <w:divsChild>
                                            <w:div w:id="1737359694">
                                              <w:marLeft w:val="0"/>
                                              <w:marRight w:val="0"/>
                                              <w:marTop w:val="0"/>
                                              <w:marBottom w:val="0"/>
                                              <w:divBdr>
                                                <w:top w:val="none" w:sz="0" w:space="0" w:color="auto"/>
                                                <w:left w:val="none" w:sz="0" w:space="0" w:color="auto"/>
                                                <w:bottom w:val="none" w:sz="0" w:space="0" w:color="auto"/>
                                                <w:right w:val="none" w:sz="0" w:space="0" w:color="auto"/>
                                              </w:divBdr>
                                              <w:divsChild>
                                                <w:div w:id="1844392502">
                                                  <w:marLeft w:val="0"/>
                                                  <w:marRight w:val="0"/>
                                                  <w:marTop w:val="0"/>
                                                  <w:marBottom w:val="0"/>
                                                  <w:divBdr>
                                                    <w:top w:val="none" w:sz="0" w:space="0" w:color="auto"/>
                                                    <w:left w:val="none" w:sz="0" w:space="0" w:color="auto"/>
                                                    <w:bottom w:val="none" w:sz="0" w:space="0" w:color="auto"/>
                                                    <w:right w:val="none" w:sz="0" w:space="0" w:color="auto"/>
                                                  </w:divBdr>
                                                  <w:divsChild>
                                                    <w:div w:id="1396583243">
                                                      <w:marLeft w:val="0"/>
                                                      <w:marRight w:val="0"/>
                                                      <w:marTop w:val="0"/>
                                                      <w:marBottom w:val="0"/>
                                                      <w:divBdr>
                                                        <w:top w:val="none" w:sz="0" w:space="0" w:color="auto"/>
                                                        <w:left w:val="none" w:sz="0" w:space="0" w:color="auto"/>
                                                        <w:bottom w:val="none" w:sz="0" w:space="0" w:color="auto"/>
                                                        <w:right w:val="none" w:sz="0" w:space="0" w:color="auto"/>
                                                      </w:divBdr>
                                                      <w:divsChild>
                                                        <w:div w:id="668142321">
                                                          <w:marLeft w:val="0"/>
                                                          <w:marRight w:val="0"/>
                                                          <w:marTop w:val="0"/>
                                                          <w:marBottom w:val="0"/>
                                                          <w:divBdr>
                                                            <w:top w:val="none" w:sz="0" w:space="0" w:color="auto"/>
                                                            <w:left w:val="none" w:sz="0" w:space="0" w:color="auto"/>
                                                            <w:bottom w:val="none" w:sz="0" w:space="0" w:color="auto"/>
                                                            <w:right w:val="none" w:sz="0" w:space="0" w:color="auto"/>
                                                          </w:divBdr>
                                                          <w:divsChild>
                                                            <w:div w:id="1346786694">
                                                              <w:marLeft w:val="0"/>
                                                              <w:marRight w:val="0"/>
                                                              <w:marTop w:val="0"/>
                                                              <w:marBottom w:val="0"/>
                                                              <w:divBdr>
                                                                <w:top w:val="none" w:sz="0" w:space="0" w:color="auto"/>
                                                                <w:left w:val="none" w:sz="0" w:space="0" w:color="auto"/>
                                                                <w:bottom w:val="none" w:sz="0" w:space="0" w:color="auto"/>
                                                                <w:right w:val="none" w:sz="0" w:space="0" w:color="auto"/>
                                                              </w:divBdr>
                                                              <w:divsChild>
                                                                <w:div w:id="1496725083">
                                                                  <w:marLeft w:val="0"/>
                                                                  <w:marRight w:val="0"/>
                                                                  <w:marTop w:val="0"/>
                                                                  <w:marBottom w:val="0"/>
                                                                  <w:divBdr>
                                                                    <w:top w:val="none" w:sz="0" w:space="0" w:color="auto"/>
                                                                    <w:left w:val="none" w:sz="0" w:space="0" w:color="auto"/>
                                                                    <w:bottom w:val="none" w:sz="0" w:space="0" w:color="auto"/>
                                                                    <w:right w:val="none" w:sz="0" w:space="0" w:color="auto"/>
                                                                  </w:divBdr>
                                                                  <w:divsChild>
                                                                    <w:div w:id="1705666399">
                                                                      <w:marLeft w:val="405"/>
                                                                      <w:marRight w:val="0"/>
                                                                      <w:marTop w:val="0"/>
                                                                      <w:marBottom w:val="0"/>
                                                                      <w:divBdr>
                                                                        <w:top w:val="none" w:sz="0" w:space="0" w:color="auto"/>
                                                                        <w:left w:val="none" w:sz="0" w:space="0" w:color="auto"/>
                                                                        <w:bottom w:val="none" w:sz="0" w:space="0" w:color="auto"/>
                                                                        <w:right w:val="none" w:sz="0" w:space="0" w:color="auto"/>
                                                                      </w:divBdr>
                                                                      <w:divsChild>
                                                                        <w:div w:id="1379159492">
                                                                          <w:marLeft w:val="0"/>
                                                                          <w:marRight w:val="0"/>
                                                                          <w:marTop w:val="0"/>
                                                                          <w:marBottom w:val="0"/>
                                                                          <w:divBdr>
                                                                            <w:top w:val="none" w:sz="0" w:space="0" w:color="auto"/>
                                                                            <w:left w:val="none" w:sz="0" w:space="0" w:color="auto"/>
                                                                            <w:bottom w:val="none" w:sz="0" w:space="0" w:color="auto"/>
                                                                            <w:right w:val="none" w:sz="0" w:space="0" w:color="auto"/>
                                                                          </w:divBdr>
                                                                          <w:divsChild>
                                                                            <w:div w:id="1837303760">
                                                                              <w:marLeft w:val="0"/>
                                                                              <w:marRight w:val="0"/>
                                                                              <w:marTop w:val="0"/>
                                                                              <w:marBottom w:val="0"/>
                                                                              <w:divBdr>
                                                                                <w:top w:val="none" w:sz="0" w:space="0" w:color="auto"/>
                                                                                <w:left w:val="none" w:sz="0" w:space="0" w:color="auto"/>
                                                                                <w:bottom w:val="none" w:sz="0" w:space="0" w:color="auto"/>
                                                                                <w:right w:val="none" w:sz="0" w:space="0" w:color="auto"/>
                                                                              </w:divBdr>
                                                                              <w:divsChild>
                                                                                <w:div w:id="296764113">
                                                                                  <w:marLeft w:val="0"/>
                                                                                  <w:marRight w:val="0"/>
                                                                                  <w:marTop w:val="0"/>
                                                                                  <w:marBottom w:val="0"/>
                                                                                  <w:divBdr>
                                                                                    <w:top w:val="none" w:sz="0" w:space="0" w:color="auto"/>
                                                                                    <w:left w:val="none" w:sz="0" w:space="0" w:color="auto"/>
                                                                                    <w:bottom w:val="none" w:sz="0" w:space="0" w:color="auto"/>
                                                                                    <w:right w:val="none" w:sz="0" w:space="0" w:color="auto"/>
                                                                                  </w:divBdr>
                                                                                  <w:divsChild>
                                                                                    <w:div w:id="1587416702">
                                                                                      <w:marLeft w:val="0"/>
                                                                                      <w:marRight w:val="0"/>
                                                                                      <w:marTop w:val="0"/>
                                                                                      <w:marBottom w:val="0"/>
                                                                                      <w:divBdr>
                                                                                        <w:top w:val="none" w:sz="0" w:space="0" w:color="auto"/>
                                                                                        <w:left w:val="none" w:sz="0" w:space="0" w:color="auto"/>
                                                                                        <w:bottom w:val="none" w:sz="0" w:space="0" w:color="auto"/>
                                                                                        <w:right w:val="none" w:sz="0" w:space="0" w:color="auto"/>
                                                                                      </w:divBdr>
                                                                                      <w:divsChild>
                                                                                        <w:div w:id="225186112">
                                                                                          <w:marLeft w:val="0"/>
                                                                                          <w:marRight w:val="0"/>
                                                                                          <w:marTop w:val="0"/>
                                                                                          <w:marBottom w:val="0"/>
                                                                                          <w:divBdr>
                                                                                            <w:top w:val="none" w:sz="0" w:space="0" w:color="auto"/>
                                                                                            <w:left w:val="none" w:sz="0" w:space="0" w:color="auto"/>
                                                                                            <w:bottom w:val="none" w:sz="0" w:space="0" w:color="auto"/>
                                                                                            <w:right w:val="none" w:sz="0" w:space="0" w:color="auto"/>
                                                                                          </w:divBdr>
                                                                                          <w:divsChild>
                                                                                            <w:div w:id="714278289">
                                                                                              <w:marLeft w:val="0"/>
                                                                                              <w:marRight w:val="0"/>
                                                                                              <w:marTop w:val="0"/>
                                                                                              <w:marBottom w:val="0"/>
                                                                                              <w:divBdr>
                                                                                                <w:top w:val="none" w:sz="0" w:space="0" w:color="auto"/>
                                                                                                <w:left w:val="none" w:sz="0" w:space="0" w:color="auto"/>
                                                                                                <w:bottom w:val="none" w:sz="0" w:space="0" w:color="auto"/>
                                                                                                <w:right w:val="none" w:sz="0" w:space="0" w:color="auto"/>
                                                                                              </w:divBdr>
                                                                                              <w:divsChild>
                                                                                                <w:div w:id="973947576">
                                                                                                  <w:marLeft w:val="0"/>
                                                                                                  <w:marRight w:val="0"/>
                                                                                                  <w:marTop w:val="15"/>
                                                                                                  <w:marBottom w:val="0"/>
                                                                                                  <w:divBdr>
                                                                                                    <w:top w:val="none" w:sz="0" w:space="0" w:color="auto"/>
                                                                                                    <w:left w:val="none" w:sz="0" w:space="0" w:color="auto"/>
                                                                                                    <w:bottom w:val="single" w:sz="6" w:space="15" w:color="auto"/>
                                                                                                    <w:right w:val="none" w:sz="0" w:space="0" w:color="auto"/>
                                                                                                  </w:divBdr>
                                                                                                  <w:divsChild>
                                                                                                    <w:div w:id="1895653841">
                                                                                                      <w:marLeft w:val="0"/>
                                                                                                      <w:marRight w:val="0"/>
                                                                                                      <w:marTop w:val="180"/>
                                                                                                      <w:marBottom w:val="0"/>
                                                                                                      <w:divBdr>
                                                                                                        <w:top w:val="none" w:sz="0" w:space="0" w:color="auto"/>
                                                                                                        <w:left w:val="none" w:sz="0" w:space="0" w:color="auto"/>
                                                                                                        <w:bottom w:val="none" w:sz="0" w:space="0" w:color="auto"/>
                                                                                                        <w:right w:val="none" w:sz="0" w:space="0" w:color="auto"/>
                                                                                                      </w:divBdr>
                                                                                                      <w:divsChild>
                                                                                                        <w:div w:id="569654282">
                                                                                                          <w:marLeft w:val="0"/>
                                                                                                          <w:marRight w:val="0"/>
                                                                                                          <w:marTop w:val="0"/>
                                                                                                          <w:marBottom w:val="0"/>
                                                                                                          <w:divBdr>
                                                                                                            <w:top w:val="none" w:sz="0" w:space="0" w:color="auto"/>
                                                                                                            <w:left w:val="none" w:sz="0" w:space="0" w:color="auto"/>
                                                                                                            <w:bottom w:val="none" w:sz="0" w:space="0" w:color="auto"/>
                                                                                                            <w:right w:val="none" w:sz="0" w:space="0" w:color="auto"/>
                                                                                                          </w:divBdr>
                                                                                                          <w:divsChild>
                                                                                                            <w:div w:id="1526675020">
                                                                                                              <w:marLeft w:val="0"/>
                                                                                                              <w:marRight w:val="0"/>
                                                                                                              <w:marTop w:val="0"/>
                                                                                                              <w:marBottom w:val="0"/>
                                                                                                              <w:divBdr>
                                                                                                                <w:top w:val="none" w:sz="0" w:space="0" w:color="auto"/>
                                                                                                                <w:left w:val="none" w:sz="0" w:space="0" w:color="auto"/>
                                                                                                                <w:bottom w:val="none" w:sz="0" w:space="0" w:color="auto"/>
                                                                                                                <w:right w:val="none" w:sz="0" w:space="0" w:color="auto"/>
                                                                                                              </w:divBdr>
                                                                                                              <w:divsChild>
                                                                                                                <w:div w:id="2021077288">
                                                                                                                  <w:marLeft w:val="0"/>
                                                                                                                  <w:marRight w:val="0"/>
                                                                                                                  <w:marTop w:val="30"/>
                                                                                                                  <w:marBottom w:val="0"/>
                                                                                                                  <w:divBdr>
                                                                                                                    <w:top w:val="none" w:sz="0" w:space="0" w:color="auto"/>
                                                                                                                    <w:left w:val="none" w:sz="0" w:space="0" w:color="auto"/>
                                                                                                                    <w:bottom w:val="none" w:sz="0" w:space="0" w:color="auto"/>
                                                                                                                    <w:right w:val="none" w:sz="0" w:space="0" w:color="auto"/>
                                                                                                                  </w:divBdr>
                                                                                                                  <w:divsChild>
                                                                                                                    <w:div w:id="49161255">
                                                                                                                      <w:marLeft w:val="0"/>
                                                                                                                      <w:marRight w:val="0"/>
                                                                                                                      <w:marTop w:val="0"/>
                                                                                                                      <w:marBottom w:val="0"/>
                                                                                                                      <w:divBdr>
                                                                                                                        <w:top w:val="none" w:sz="0" w:space="0" w:color="auto"/>
                                                                                                                        <w:left w:val="none" w:sz="0" w:space="0" w:color="auto"/>
                                                                                                                        <w:bottom w:val="none" w:sz="0" w:space="0" w:color="auto"/>
                                                                                                                        <w:right w:val="none" w:sz="0" w:space="0" w:color="auto"/>
                                                                                                                      </w:divBdr>
                                                                                                                      <w:divsChild>
                                                                                                                        <w:div w:id="1807892358">
                                                                                                                          <w:marLeft w:val="0"/>
                                                                                                                          <w:marRight w:val="0"/>
                                                                                                                          <w:marTop w:val="0"/>
                                                                                                                          <w:marBottom w:val="0"/>
                                                                                                                          <w:divBdr>
                                                                                                                            <w:top w:val="none" w:sz="0" w:space="0" w:color="auto"/>
                                                                                                                            <w:left w:val="none" w:sz="0" w:space="0" w:color="auto"/>
                                                                                                                            <w:bottom w:val="none" w:sz="0" w:space="0" w:color="auto"/>
                                                                                                                            <w:right w:val="none" w:sz="0" w:space="0" w:color="auto"/>
                                                                                                                          </w:divBdr>
                                                                                                                          <w:divsChild>
                                                                                                                            <w:div w:id="1203402496">
                                                                                                                              <w:marLeft w:val="0"/>
                                                                                                                              <w:marRight w:val="0"/>
                                                                                                                              <w:marTop w:val="0"/>
                                                                                                                              <w:marBottom w:val="0"/>
                                                                                                                              <w:divBdr>
                                                                                                                                <w:top w:val="none" w:sz="0" w:space="0" w:color="auto"/>
                                                                                                                                <w:left w:val="none" w:sz="0" w:space="0" w:color="auto"/>
                                                                                                                                <w:bottom w:val="none" w:sz="0" w:space="0" w:color="auto"/>
                                                                                                                                <w:right w:val="none" w:sz="0" w:space="0" w:color="auto"/>
                                                                                                                              </w:divBdr>
                                                                                                                              <w:divsChild>
                                                                                                                                <w:div w:id="1126657300">
                                                                                                                                  <w:marLeft w:val="0"/>
                                                                                                                                  <w:marRight w:val="0"/>
                                                                                                                                  <w:marTop w:val="0"/>
                                                                                                                                  <w:marBottom w:val="0"/>
                                                                                                                                  <w:divBdr>
                                                                                                                                    <w:top w:val="none" w:sz="0" w:space="0" w:color="auto"/>
                                                                                                                                    <w:left w:val="none" w:sz="0" w:space="0" w:color="auto"/>
                                                                                                                                    <w:bottom w:val="none" w:sz="0" w:space="0" w:color="auto"/>
                                                                                                                                    <w:right w:val="none" w:sz="0" w:space="0" w:color="auto"/>
                                                                                                                                  </w:divBdr>
                                                                                                                                  <w:divsChild>
                                                                                                                                    <w:div w:id="78601194">
                                                                                                                                      <w:marLeft w:val="0"/>
                                                                                                                                      <w:marRight w:val="0"/>
                                                                                                                                      <w:marTop w:val="0"/>
                                                                                                                                      <w:marBottom w:val="0"/>
                                                                                                                                      <w:divBdr>
                                                                                                                                        <w:top w:val="none" w:sz="0" w:space="0" w:color="auto"/>
                                                                                                                                        <w:left w:val="none" w:sz="0" w:space="0" w:color="auto"/>
                                                                                                                                        <w:bottom w:val="none" w:sz="0" w:space="0" w:color="auto"/>
                                                                                                                                        <w:right w:val="none" w:sz="0" w:space="0" w:color="auto"/>
                                                                                                                                      </w:divBdr>
                                                                                                                                      <w:divsChild>
                                                                                                                                        <w:div w:id="1373771697">
                                                                                                                                          <w:marLeft w:val="0"/>
                                                                                                                                          <w:marRight w:val="0"/>
                                                                                                                                          <w:marTop w:val="0"/>
                                                                                                                                          <w:marBottom w:val="195"/>
                                                                                                                                          <w:divBdr>
                                                                                                                                            <w:top w:val="none" w:sz="0" w:space="0" w:color="auto"/>
                                                                                                                                            <w:left w:val="none" w:sz="0" w:space="0" w:color="auto"/>
                                                                                                                                            <w:bottom w:val="none" w:sz="0" w:space="0" w:color="auto"/>
                                                                                                                                            <w:right w:val="none" w:sz="0" w:space="0" w:color="auto"/>
                                                                                                                                          </w:divBdr>
                                                                                                                                          <w:divsChild>
                                                                                                                                            <w:div w:id="1772125902">
                                                                                                                                              <w:marLeft w:val="0"/>
                                                                                                                                              <w:marRight w:val="0"/>
                                                                                                                                              <w:marTop w:val="0"/>
                                                                                                                                              <w:marBottom w:val="0"/>
                                                                                                                                              <w:divBdr>
                                                                                                                                                <w:top w:val="none" w:sz="0" w:space="0" w:color="auto"/>
                                                                                                                                                <w:left w:val="none" w:sz="0" w:space="0" w:color="auto"/>
                                                                                                                                                <w:bottom w:val="none" w:sz="0" w:space="0" w:color="auto"/>
                                                                                                                                                <w:right w:val="none" w:sz="0" w:space="0" w:color="auto"/>
                                                                                                                                              </w:divBdr>
                                                                                                                                            </w:div>
                                                                                                                                          </w:divsChild>
                                                                                                                                        </w:div>
                                                                                                                                        <w:div w:id="159389422">
                                                                                                                                          <w:marLeft w:val="0"/>
                                                                                                                                          <w:marRight w:val="0"/>
                                                                                                                                          <w:marTop w:val="0"/>
                                                                                                                                          <w:marBottom w:val="195"/>
                                                                                                                                          <w:divBdr>
                                                                                                                                            <w:top w:val="none" w:sz="0" w:space="0" w:color="auto"/>
                                                                                                                                            <w:left w:val="none" w:sz="0" w:space="0" w:color="auto"/>
                                                                                                                                            <w:bottom w:val="none" w:sz="0" w:space="0" w:color="auto"/>
                                                                                                                                            <w:right w:val="none" w:sz="0" w:space="0" w:color="auto"/>
                                                                                                                                          </w:divBdr>
                                                                                                                                          <w:divsChild>
                                                                                                                                            <w:div w:id="1989169775">
                                                                                                                                              <w:marLeft w:val="0"/>
                                                                                                                                              <w:marRight w:val="0"/>
                                                                                                                                              <w:marTop w:val="0"/>
                                                                                                                                              <w:marBottom w:val="0"/>
                                                                                                                                              <w:divBdr>
                                                                                                                                                <w:top w:val="none" w:sz="0" w:space="0" w:color="auto"/>
                                                                                                                                                <w:left w:val="none" w:sz="0" w:space="0" w:color="auto"/>
                                                                                                                                                <w:bottom w:val="none" w:sz="0" w:space="0" w:color="auto"/>
                                                                                                                                                <w:right w:val="none" w:sz="0" w:space="0" w:color="auto"/>
                                                                                                                                              </w:divBdr>
                                                                                                                                            </w:div>
                                                                                                                                          </w:divsChild>
                                                                                                                                        </w:div>
                                                                                                                                        <w:div w:id="1826624443">
                                                                                                                                          <w:marLeft w:val="0"/>
                                                                                                                                          <w:marRight w:val="0"/>
                                                                                                                                          <w:marTop w:val="0"/>
                                                                                                                                          <w:marBottom w:val="195"/>
                                                                                                                                          <w:divBdr>
                                                                                                                                            <w:top w:val="none" w:sz="0" w:space="0" w:color="auto"/>
                                                                                                                                            <w:left w:val="none" w:sz="0" w:space="0" w:color="auto"/>
                                                                                                                                            <w:bottom w:val="none" w:sz="0" w:space="0" w:color="auto"/>
                                                                                                                                            <w:right w:val="none" w:sz="0" w:space="0" w:color="auto"/>
                                                                                                                                          </w:divBdr>
                                                                                                                                          <w:divsChild>
                                                                                                                                            <w:div w:id="896552784">
                                                                                                                                              <w:marLeft w:val="0"/>
                                                                                                                                              <w:marRight w:val="0"/>
                                                                                                                                              <w:marTop w:val="0"/>
                                                                                                                                              <w:marBottom w:val="0"/>
                                                                                                                                              <w:divBdr>
                                                                                                                                                <w:top w:val="none" w:sz="0" w:space="0" w:color="auto"/>
                                                                                                                                                <w:left w:val="none" w:sz="0" w:space="0" w:color="auto"/>
                                                                                                                                                <w:bottom w:val="none" w:sz="0" w:space="0" w:color="auto"/>
                                                                                                                                                <w:right w:val="none" w:sz="0" w:space="0" w:color="auto"/>
                                                                                                                                              </w:divBdr>
                                                                                                                                              <w:divsChild>
                                                                                                                                                <w:div w:id="839468345">
                                                                                                                                                  <w:marLeft w:val="0"/>
                                                                                                                                                  <w:marRight w:val="0"/>
                                                                                                                                                  <w:marTop w:val="0"/>
                                                                                                                                                  <w:marBottom w:val="0"/>
                                                                                                                                                  <w:divBdr>
                                                                                                                                                    <w:top w:val="none" w:sz="0" w:space="0" w:color="auto"/>
                                                                                                                                                    <w:left w:val="none" w:sz="0" w:space="0" w:color="auto"/>
                                                                                                                                                    <w:bottom w:val="none" w:sz="0" w:space="0" w:color="auto"/>
                                                                                                                                                    <w:right w:val="none" w:sz="0" w:space="0" w:color="auto"/>
                                                                                                                                                  </w:divBdr>
                                                                                                                                                </w:div>
                                                                                                                                              </w:divsChild>
                                                                                                                                            </w:div>
                                                                                                                                            <w:div w:id="1811440905">
                                                                                                                                              <w:marLeft w:val="0"/>
                                                                                                                                              <w:marRight w:val="0"/>
                                                                                                                                              <w:marTop w:val="0"/>
                                                                                                                                              <w:marBottom w:val="0"/>
                                                                                                                                              <w:divBdr>
                                                                                                                                                <w:top w:val="none" w:sz="0" w:space="0" w:color="auto"/>
                                                                                                                                                <w:left w:val="none" w:sz="0" w:space="0" w:color="auto"/>
                                                                                                                                                <w:bottom w:val="none" w:sz="0" w:space="0" w:color="auto"/>
                                                                                                                                                <w:right w:val="none" w:sz="0" w:space="0" w:color="auto"/>
                                                                                                                                              </w:divBdr>
                                                                                                                                              <w:divsChild>
                                                                                                                                                <w:div w:id="1153252022">
                                                                                                                                                  <w:marLeft w:val="0"/>
                                                                                                                                                  <w:marRight w:val="0"/>
                                                                                                                                                  <w:marTop w:val="0"/>
                                                                                                                                                  <w:marBottom w:val="0"/>
                                                                                                                                                  <w:divBdr>
                                                                                                                                                    <w:top w:val="none" w:sz="0" w:space="0" w:color="auto"/>
                                                                                                                                                    <w:left w:val="none" w:sz="0" w:space="0" w:color="auto"/>
                                                                                                                                                    <w:bottom w:val="none" w:sz="0" w:space="0" w:color="auto"/>
                                                                                                                                                    <w:right w:val="none" w:sz="0" w:space="0" w:color="auto"/>
                                                                                                                                                  </w:divBdr>
                                                                                                                                                </w:div>
                                                                                                                                              </w:divsChild>
                                                                                                                                            </w:div>
                                                                                                                                            <w:div w:id="130559899">
                                                                                                                                              <w:marLeft w:val="0"/>
                                                                                                                                              <w:marRight w:val="0"/>
                                                                                                                                              <w:marTop w:val="0"/>
                                                                                                                                              <w:marBottom w:val="0"/>
                                                                                                                                              <w:divBdr>
                                                                                                                                                <w:top w:val="none" w:sz="0" w:space="0" w:color="auto"/>
                                                                                                                                                <w:left w:val="none" w:sz="0" w:space="0" w:color="auto"/>
                                                                                                                                                <w:bottom w:val="none" w:sz="0" w:space="0" w:color="auto"/>
                                                                                                                                                <w:right w:val="none" w:sz="0" w:space="0" w:color="auto"/>
                                                                                                                                              </w:divBdr>
                                                                                                                                              <w:divsChild>
                                                                                                                                                <w:div w:id="5957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150083">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69281151">
      <w:bodyDiv w:val="1"/>
      <w:marLeft w:val="0"/>
      <w:marRight w:val="0"/>
      <w:marTop w:val="0"/>
      <w:marBottom w:val="0"/>
      <w:divBdr>
        <w:top w:val="none" w:sz="0" w:space="0" w:color="auto"/>
        <w:left w:val="none" w:sz="0" w:space="0" w:color="auto"/>
        <w:bottom w:val="none" w:sz="0" w:space="0" w:color="auto"/>
        <w:right w:val="none" w:sz="0" w:space="0" w:color="auto"/>
      </w:divBdr>
    </w:div>
    <w:div w:id="1469937450">
      <w:bodyDiv w:val="1"/>
      <w:marLeft w:val="0"/>
      <w:marRight w:val="0"/>
      <w:marTop w:val="0"/>
      <w:marBottom w:val="0"/>
      <w:divBdr>
        <w:top w:val="none" w:sz="0" w:space="0" w:color="auto"/>
        <w:left w:val="none" w:sz="0" w:space="0" w:color="auto"/>
        <w:bottom w:val="none" w:sz="0" w:space="0" w:color="auto"/>
        <w:right w:val="none" w:sz="0" w:space="0" w:color="auto"/>
      </w:divBdr>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9059379">
      <w:bodyDiv w:val="1"/>
      <w:marLeft w:val="0"/>
      <w:marRight w:val="0"/>
      <w:marTop w:val="0"/>
      <w:marBottom w:val="0"/>
      <w:divBdr>
        <w:top w:val="none" w:sz="0" w:space="0" w:color="auto"/>
        <w:left w:val="none" w:sz="0" w:space="0" w:color="auto"/>
        <w:bottom w:val="none" w:sz="0" w:space="0" w:color="auto"/>
        <w:right w:val="none" w:sz="0" w:space="0" w:color="auto"/>
      </w:divBdr>
      <w:divsChild>
        <w:div w:id="1330522551">
          <w:marLeft w:val="0"/>
          <w:marRight w:val="0"/>
          <w:marTop w:val="0"/>
          <w:marBottom w:val="0"/>
          <w:divBdr>
            <w:top w:val="none" w:sz="0" w:space="0" w:color="auto"/>
            <w:left w:val="none" w:sz="0" w:space="0" w:color="auto"/>
            <w:bottom w:val="none" w:sz="0" w:space="0" w:color="auto"/>
            <w:right w:val="none" w:sz="0" w:space="0" w:color="auto"/>
          </w:divBdr>
        </w:div>
        <w:div w:id="1601639254">
          <w:marLeft w:val="0"/>
          <w:marRight w:val="0"/>
          <w:marTop w:val="0"/>
          <w:marBottom w:val="0"/>
          <w:divBdr>
            <w:top w:val="none" w:sz="0" w:space="0" w:color="auto"/>
            <w:left w:val="none" w:sz="0" w:space="0" w:color="auto"/>
            <w:bottom w:val="none" w:sz="0" w:space="0" w:color="auto"/>
            <w:right w:val="none" w:sz="0" w:space="0" w:color="auto"/>
          </w:divBdr>
        </w:div>
        <w:div w:id="1779830677">
          <w:marLeft w:val="0"/>
          <w:marRight w:val="0"/>
          <w:marTop w:val="0"/>
          <w:marBottom w:val="0"/>
          <w:divBdr>
            <w:top w:val="none" w:sz="0" w:space="0" w:color="auto"/>
            <w:left w:val="none" w:sz="0" w:space="0" w:color="auto"/>
            <w:bottom w:val="none" w:sz="0" w:space="0" w:color="auto"/>
            <w:right w:val="none" w:sz="0" w:space="0" w:color="auto"/>
          </w:divBdr>
        </w:div>
        <w:div w:id="1217739872">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37498551">
      <w:bodyDiv w:val="1"/>
      <w:marLeft w:val="0"/>
      <w:marRight w:val="0"/>
      <w:marTop w:val="0"/>
      <w:marBottom w:val="0"/>
      <w:divBdr>
        <w:top w:val="none" w:sz="0" w:space="0" w:color="auto"/>
        <w:left w:val="none" w:sz="0" w:space="0" w:color="auto"/>
        <w:bottom w:val="none" w:sz="0" w:space="0" w:color="auto"/>
        <w:right w:val="none" w:sz="0" w:space="0" w:color="auto"/>
      </w:divBdr>
      <w:divsChild>
        <w:div w:id="1339163747">
          <w:marLeft w:val="0"/>
          <w:marRight w:val="0"/>
          <w:marTop w:val="0"/>
          <w:marBottom w:val="0"/>
          <w:divBdr>
            <w:top w:val="none" w:sz="0" w:space="0" w:color="auto"/>
            <w:left w:val="none" w:sz="0" w:space="0" w:color="auto"/>
            <w:bottom w:val="none" w:sz="0" w:space="0" w:color="auto"/>
            <w:right w:val="none" w:sz="0" w:space="0" w:color="auto"/>
          </w:divBdr>
        </w:div>
        <w:div w:id="1662268035">
          <w:marLeft w:val="0"/>
          <w:marRight w:val="0"/>
          <w:marTop w:val="0"/>
          <w:marBottom w:val="0"/>
          <w:divBdr>
            <w:top w:val="none" w:sz="0" w:space="0" w:color="auto"/>
            <w:left w:val="none" w:sz="0" w:space="0" w:color="auto"/>
            <w:bottom w:val="none" w:sz="0" w:space="0" w:color="auto"/>
            <w:right w:val="none" w:sz="0" w:space="0" w:color="auto"/>
          </w:divBdr>
        </w:div>
        <w:div w:id="1859078784">
          <w:marLeft w:val="0"/>
          <w:marRight w:val="0"/>
          <w:marTop w:val="0"/>
          <w:marBottom w:val="0"/>
          <w:divBdr>
            <w:top w:val="none" w:sz="0" w:space="0" w:color="auto"/>
            <w:left w:val="none" w:sz="0" w:space="0" w:color="auto"/>
            <w:bottom w:val="none" w:sz="0" w:space="0" w:color="auto"/>
            <w:right w:val="none" w:sz="0" w:space="0" w:color="auto"/>
          </w:divBdr>
        </w:div>
        <w:div w:id="702250432">
          <w:marLeft w:val="0"/>
          <w:marRight w:val="0"/>
          <w:marTop w:val="0"/>
          <w:marBottom w:val="0"/>
          <w:divBdr>
            <w:top w:val="none" w:sz="0" w:space="0" w:color="auto"/>
            <w:left w:val="none" w:sz="0" w:space="0" w:color="auto"/>
            <w:bottom w:val="none" w:sz="0" w:space="0" w:color="auto"/>
            <w:right w:val="none" w:sz="0" w:space="0" w:color="auto"/>
          </w:divBdr>
        </w:div>
        <w:div w:id="1372539851">
          <w:marLeft w:val="0"/>
          <w:marRight w:val="0"/>
          <w:marTop w:val="0"/>
          <w:marBottom w:val="0"/>
          <w:divBdr>
            <w:top w:val="none" w:sz="0" w:space="0" w:color="auto"/>
            <w:left w:val="none" w:sz="0" w:space="0" w:color="auto"/>
            <w:bottom w:val="none" w:sz="0" w:space="0" w:color="auto"/>
            <w:right w:val="none" w:sz="0" w:space="0" w:color="auto"/>
          </w:divBdr>
        </w:div>
        <w:div w:id="1015808821">
          <w:marLeft w:val="0"/>
          <w:marRight w:val="0"/>
          <w:marTop w:val="0"/>
          <w:marBottom w:val="0"/>
          <w:divBdr>
            <w:top w:val="none" w:sz="0" w:space="0" w:color="auto"/>
            <w:left w:val="none" w:sz="0" w:space="0" w:color="auto"/>
            <w:bottom w:val="none" w:sz="0" w:space="0" w:color="auto"/>
            <w:right w:val="none" w:sz="0" w:space="0" w:color="auto"/>
          </w:divBdr>
        </w:div>
        <w:div w:id="364983590">
          <w:marLeft w:val="0"/>
          <w:marRight w:val="0"/>
          <w:marTop w:val="0"/>
          <w:marBottom w:val="0"/>
          <w:divBdr>
            <w:top w:val="none" w:sz="0" w:space="0" w:color="auto"/>
            <w:left w:val="none" w:sz="0" w:space="0" w:color="auto"/>
            <w:bottom w:val="none" w:sz="0" w:space="0" w:color="auto"/>
            <w:right w:val="none" w:sz="0" w:space="0" w:color="auto"/>
          </w:divBdr>
        </w:div>
        <w:div w:id="2142723964">
          <w:marLeft w:val="0"/>
          <w:marRight w:val="0"/>
          <w:marTop w:val="0"/>
          <w:marBottom w:val="0"/>
          <w:divBdr>
            <w:top w:val="none" w:sz="0" w:space="0" w:color="auto"/>
            <w:left w:val="none" w:sz="0" w:space="0" w:color="auto"/>
            <w:bottom w:val="none" w:sz="0" w:space="0" w:color="auto"/>
            <w:right w:val="none" w:sz="0" w:space="0" w:color="auto"/>
          </w:divBdr>
        </w:div>
        <w:div w:id="750153162">
          <w:marLeft w:val="0"/>
          <w:marRight w:val="0"/>
          <w:marTop w:val="0"/>
          <w:marBottom w:val="0"/>
          <w:divBdr>
            <w:top w:val="none" w:sz="0" w:space="0" w:color="auto"/>
            <w:left w:val="none" w:sz="0" w:space="0" w:color="auto"/>
            <w:bottom w:val="none" w:sz="0" w:space="0" w:color="auto"/>
            <w:right w:val="none" w:sz="0" w:space="0" w:color="auto"/>
          </w:divBdr>
        </w:div>
        <w:div w:id="1951933200">
          <w:marLeft w:val="0"/>
          <w:marRight w:val="0"/>
          <w:marTop w:val="0"/>
          <w:marBottom w:val="0"/>
          <w:divBdr>
            <w:top w:val="none" w:sz="0" w:space="0" w:color="auto"/>
            <w:left w:val="none" w:sz="0" w:space="0" w:color="auto"/>
            <w:bottom w:val="none" w:sz="0" w:space="0" w:color="auto"/>
            <w:right w:val="none" w:sz="0" w:space="0" w:color="auto"/>
          </w:divBdr>
        </w:div>
        <w:div w:id="933123142">
          <w:marLeft w:val="0"/>
          <w:marRight w:val="0"/>
          <w:marTop w:val="0"/>
          <w:marBottom w:val="0"/>
          <w:divBdr>
            <w:top w:val="none" w:sz="0" w:space="0" w:color="auto"/>
            <w:left w:val="none" w:sz="0" w:space="0" w:color="auto"/>
            <w:bottom w:val="none" w:sz="0" w:space="0" w:color="auto"/>
            <w:right w:val="none" w:sz="0" w:space="0" w:color="auto"/>
          </w:divBdr>
        </w:div>
        <w:div w:id="698968036">
          <w:marLeft w:val="0"/>
          <w:marRight w:val="0"/>
          <w:marTop w:val="0"/>
          <w:marBottom w:val="0"/>
          <w:divBdr>
            <w:top w:val="none" w:sz="0" w:space="0" w:color="auto"/>
            <w:left w:val="none" w:sz="0" w:space="0" w:color="auto"/>
            <w:bottom w:val="none" w:sz="0" w:space="0" w:color="auto"/>
            <w:right w:val="none" w:sz="0" w:space="0" w:color="auto"/>
          </w:divBdr>
        </w:div>
        <w:div w:id="1260716088">
          <w:marLeft w:val="0"/>
          <w:marRight w:val="0"/>
          <w:marTop w:val="0"/>
          <w:marBottom w:val="0"/>
          <w:divBdr>
            <w:top w:val="none" w:sz="0" w:space="0" w:color="auto"/>
            <w:left w:val="none" w:sz="0" w:space="0" w:color="auto"/>
            <w:bottom w:val="none" w:sz="0" w:space="0" w:color="auto"/>
            <w:right w:val="none" w:sz="0" w:space="0" w:color="auto"/>
          </w:divBdr>
        </w:div>
      </w:divsChild>
    </w:div>
    <w:div w:id="1581864353">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67131125">
      <w:bodyDiv w:val="1"/>
      <w:marLeft w:val="0"/>
      <w:marRight w:val="0"/>
      <w:marTop w:val="0"/>
      <w:marBottom w:val="0"/>
      <w:divBdr>
        <w:top w:val="none" w:sz="0" w:space="0" w:color="auto"/>
        <w:left w:val="none" w:sz="0" w:space="0" w:color="auto"/>
        <w:bottom w:val="none" w:sz="0" w:space="0" w:color="auto"/>
        <w:right w:val="none" w:sz="0" w:space="0" w:color="auto"/>
      </w:divBdr>
    </w:div>
    <w:div w:id="1683436649">
      <w:bodyDiv w:val="1"/>
      <w:marLeft w:val="0"/>
      <w:marRight w:val="0"/>
      <w:marTop w:val="0"/>
      <w:marBottom w:val="0"/>
      <w:divBdr>
        <w:top w:val="none" w:sz="0" w:space="0" w:color="auto"/>
        <w:left w:val="none" w:sz="0" w:space="0" w:color="auto"/>
        <w:bottom w:val="none" w:sz="0" w:space="0" w:color="auto"/>
        <w:right w:val="none" w:sz="0" w:space="0" w:color="auto"/>
      </w:divBdr>
    </w:div>
    <w:div w:id="1689988040">
      <w:bodyDiv w:val="1"/>
      <w:marLeft w:val="0"/>
      <w:marRight w:val="0"/>
      <w:marTop w:val="0"/>
      <w:marBottom w:val="0"/>
      <w:divBdr>
        <w:top w:val="none" w:sz="0" w:space="0" w:color="auto"/>
        <w:left w:val="none" w:sz="0" w:space="0" w:color="auto"/>
        <w:bottom w:val="none" w:sz="0" w:space="0" w:color="auto"/>
        <w:right w:val="none" w:sz="0" w:space="0" w:color="auto"/>
      </w:divBdr>
      <w:divsChild>
        <w:div w:id="167716615">
          <w:marLeft w:val="0"/>
          <w:marRight w:val="0"/>
          <w:marTop w:val="0"/>
          <w:marBottom w:val="0"/>
          <w:divBdr>
            <w:top w:val="none" w:sz="0" w:space="0" w:color="auto"/>
            <w:left w:val="none" w:sz="0" w:space="0" w:color="auto"/>
            <w:bottom w:val="none" w:sz="0" w:space="0" w:color="auto"/>
            <w:right w:val="none" w:sz="0" w:space="0" w:color="auto"/>
          </w:divBdr>
        </w:div>
        <w:div w:id="1245727231">
          <w:marLeft w:val="0"/>
          <w:marRight w:val="0"/>
          <w:marTop w:val="0"/>
          <w:marBottom w:val="0"/>
          <w:divBdr>
            <w:top w:val="none" w:sz="0" w:space="0" w:color="auto"/>
            <w:left w:val="none" w:sz="0" w:space="0" w:color="auto"/>
            <w:bottom w:val="none" w:sz="0" w:space="0" w:color="auto"/>
            <w:right w:val="none" w:sz="0" w:space="0" w:color="auto"/>
          </w:divBdr>
        </w:div>
        <w:div w:id="1324359446">
          <w:marLeft w:val="0"/>
          <w:marRight w:val="0"/>
          <w:marTop w:val="0"/>
          <w:marBottom w:val="0"/>
          <w:divBdr>
            <w:top w:val="none" w:sz="0" w:space="0" w:color="auto"/>
            <w:left w:val="none" w:sz="0" w:space="0" w:color="auto"/>
            <w:bottom w:val="none" w:sz="0" w:space="0" w:color="auto"/>
            <w:right w:val="none" w:sz="0" w:space="0" w:color="auto"/>
          </w:divBdr>
        </w:div>
        <w:div w:id="798642642">
          <w:marLeft w:val="0"/>
          <w:marRight w:val="0"/>
          <w:marTop w:val="0"/>
          <w:marBottom w:val="0"/>
          <w:divBdr>
            <w:top w:val="none" w:sz="0" w:space="0" w:color="auto"/>
            <w:left w:val="none" w:sz="0" w:space="0" w:color="auto"/>
            <w:bottom w:val="none" w:sz="0" w:space="0" w:color="auto"/>
            <w:right w:val="none" w:sz="0" w:space="0" w:color="auto"/>
          </w:divBdr>
        </w:div>
        <w:div w:id="124472608">
          <w:marLeft w:val="0"/>
          <w:marRight w:val="0"/>
          <w:marTop w:val="0"/>
          <w:marBottom w:val="0"/>
          <w:divBdr>
            <w:top w:val="none" w:sz="0" w:space="0" w:color="auto"/>
            <w:left w:val="none" w:sz="0" w:space="0" w:color="auto"/>
            <w:bottom w:val="none" w:sz="0" w:space="0" w:color="auto"/>
            <w:right w:val="none" w:sz="0" w:space="0" w:color="auto"/>
          </w:divBdr>
        </w:div>
        <w:div w:id="1524981444">
          <w:marLeft w:val="0"/>
          <w:marRight w:val="0"/>
          <w:marTop w:val="0"/>
          <w:marBottom w:val="0"/>
          <w:divBdr>
            <w:top w:val="none" w:sz="0" w:space="0" w:color="auto"/>
            <w:left w:val="none" w:sz="0" w:space="0" w:color="auto"/>
            <w:bottom w:val="none" w:sz="0" w:space="0" w:color="auto"/>
            <w:right w:val="none" w:sz="0" w:space="0" w:color="auto"/>
          </w:divBdr>
        </w:div>
        <w:div w:id="671840724">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16731903">
      <w:bodyDiv w:val="1"/>
      <w:marLeft w:val="0"/>
      <w:marRight w:val="0"/>
      <w:marTop w:val="0"/>
      <w:marBottom w:val="0"/>
      <w:divBdr>
        <w:top w:val="none" w:sz="0" w:space="0" w:color="auto"/>
        <w:left w:val="none" w:sz="0" w:space="0" w:color="auto"/>
        <w:bottom w:val="none" w:sz="0" w:space="0" w:color="auto"/>
        <w:right w:val="none" w:sz="0" w:space="0" w:color="auto"/>
      </w:divBdr>
      <w:divsChild>
        <w:div w:id="103692607">
          <w:marLeft w:val="0"/>
          <w:marRight w:val="0"/>
          <w:marTop w:val="0"/>
          <w:marBottom w:val="0"/>
          <w:divBdr>
            <w:top w:val="none" w:sz="0" w:space="0" w:color="auto"/>
            <w:left w:val="none" w:sz="0" w:space="0" w:color="auto"/>
            <w:bottom w:val="none" w:sz="0" w:space="0" w:color="auto"/>
            <w:right w:val="none" w:sz="0" w:space="0" w:color="auto"/>
          </w:divBdr>
        </w:div>
        <w:div w:id="742948257">
          <w:marLeft w:val="0"/>
          <w:marRight w:val="0"/>
          <w:marTop w:val="0"/>
          <w:marBottom w:val="0"/>
          <w:divBdr>
            <w:top w:val="none" w:sz="0" w:space="0" w:color="auto"/>
            <w:left w:val="none" w:sz="0" w:space="0" w:color="auto"/>
            <w:bottom w:val="none" w:sz="0" w:space="0" w:color="auto"/>
            <w:right w:val="none" w:sz="0" w:space="0" w:color="auto"/>
          </w:divBdr>
        </w:div>
        <w:div w:id="707871712">
          <w:marLeft w:val="0"/>
          <w:marRight w:val="0"/>
          <w:marTop w:val="0"/>
          <w:marBottom w:val="0"/>
          <w:divBdr>
            <w:top w:val="none" w:sz="0" w:space="0" w:color="auto"/>
            <w:left w:val="none" w:sz="0" w:space="0" w:color="auto"/>
            <w:bottom w:val="none" w:sz="0" w:space="0" w:color="auto"/>
            <w:right w:val="none" w:sz="0" w:space="0" w:color="auto"/>
          </w:divBdr>
        </w:div>
        <w:div w:id="7295800">
          <w:marLeft w:val="0"/>
          <w:marRight w:val="0"/>
          <w:marTop w:val="0"/>
          <w:marBottom w:val="0"/>
          <w:divBdr>
            <w:top w:val="none" w:sz="0" w:space="0" w:color="auto"/>
            <w:left w:val="none" w:sz="0" w:space="0" w:color="auto"/>
            <w:bottom w:val="none" w:sz="0" w:space="0" w:color="auto"/>
            <w:right w:val="none" w:sz="0" w:space="0" w:color="auto"/>
          </w:divBdr>
        </w:div>
        <w:div w:id="880631654">
          <w:marLeft w:val="0"/>
          <w:marRight w:val="0"/>
          <w:marTop w:val="0"/>
          <w:marBottom w:val="0"/>
          <w:divBdr>
            <w:top w:val="none" w:sz="0" w:space="0" w:color="auto"/>
            <w:left w:val="none" w:sz="0" w:space="0" w:color="auto"/>
            <w:bottom w:val="none" w:sz="0" w:space="0" w:color="auto"/>
            <w:right w:val="none" w:sz="0" w:space="0" w:color="auto"/>
          </w:divBdr>
        </w:div>
      </w:divsChild>
    </w:div>
    <w:div w:id="1717465942">
      <w:bodyDiv w:val="1"/>
      <w:marLeft w:val="0"/>
      <w:marRight w:val="0"/>
      <w:marTop w:val="0"/>
      <w:marBottom w:val="0"/>
      <w:divBdr>
        <w:top w:val="none" w:sz="0" w:space="0" w:color="auto"/>
        <w:left w:val="none" w:sz="0" w:space="0" w:color="auto"/>
        <w:bottom w:val="none" w:sz="0" w:space="0" w:color="auto"/>
        <w:right w:val="none" w:sz="0" w:space="0" w:color="auto"/>
      </w:divBdr>
      <w:divsChild>
        <w:div w:id="1211530580">
          <w:marLeft w:val="0"/>
          <w:marRight w:val="0"/>
          <w:marTop w:val="0"/>
          <w:marBottom w:val="0"/>
          <w:divBdr>
            <w:top w:val="none" w:sz="0" w:space="0" w:color="auto"/>
            <w:left w:val="none" w:sz="0" w:space="0" w:color="auto"/>
            <w:bottom w:val="none" w:sz="0" w:space="0" w:color="auto"/>
            <w:right w:val="none" w:sz="0" w:space="0" w:color="auto"/>
          </w:divBdr>
        </w:div>
        <w:div w:id="943149941">
          <w:marLeft w:val="0"/>
          <w:marRight w:val="0"/>
          <w:marTop w:val="0"/>
          <w:marBottom w:val="0"/>
          <w:divBdr>
            <w:top w:val="none" w:sz="0" w:space="0" w:color="auto"/>
            <w:left w:val="none" w:sz="0" w:space="0" w:color="auto"/>
            <w:bottom w:val="none" w:sz="0" w:space="0" w:color="auto"/>
            <w:right w:val="none" w:sz="0" w:space="0" w:color="auto"/>
          </w:divBdr>
        </w:div>
        <w:div w:id="1418015358">
          <w:marLeft w:val="0"/>
          <w:marRight w:val="0"/>
          <w:marTop w:val="0"/>
          <w:marBottom w:val="0"/>
          <w:divBdr>
            <w:top w:val="none" w:sz="0" w:space="0" w:color="auto"/>
            <w:left w:val="none" w:sz="0" w:space="0" w:color="auto"/>
            <w:bottom w:val="none" w:sz="0" w:space="0" w:color="auto"/>
            <w:right w:val="none" w:sz="0" w:space="0" w:color="auto"/>
          </w:divBdr>
        </w:div>
        <w:div w:id="364059030">
          <w:marLeft w:val="0"/>
          <w:marRight w:val="0"/>
          <w:marTop w:val="0"/>
          <w:marBottom w:val="0"/>
          <w:divBdr>
            <w:top w:val="none" w:sz="0" w:space="0" w:color="auto"/>
            <w:left w:val="none" w:sz="0" w:space="0" w:color="auto"/>
            <w:bottom w:val="none" w:sz="0" w:space="0" w:color="auto"/>
            <w:right w:val="none" w:sz="0" w:space="0" w:color="auto"/>
          </w:divBdr>
        </w:div>
        <w:div w:id="249506963">
          <w:marLeft w:val="0"/>
          <w:marRight w:val="0"/>
          <w:marTop w:val="0"/>
          <w:marBottom w:val="0"/>
          <w:divBdr>
            <w:top w:val="none" w:sz="0" w:space="0" w:color="auto"/>
            <w:left w:val="none" w:sz="0" w:space="0" w:color="auto"/>
            <w:bottom w:val="none" w:sz="0" w:space="0" w:color="auto"/>
            <w:right w:val="none" w:sz="0" w:space="0" w:color="auto"/>
          </w:divBdr>
        </w:div>
        <w:div w:id="476000412">
          <w:marLeft w:val="0"/>
          <w:marRight w:val="0"/>
          <w:marTop w:val="0"/>
          <w:marBottom w:val="0"/>
          <w:divBdr>
            <w:top w:val="none" w:sz="0" w:space="0" w:color="auto"/>
            <w:left w:val="none" w:sz="0" w:space="0" w:color="auto"/>
            <w:bottom w:val="none" w:sz="0" w:space="0" w:color="auto"/>
            <w:right w:val="none" w:sz="0" w:space="0" w:color="auto"/>
          </w:divBdr>
        </w:div>
        <w:div w:id="1431855954">
          <w:marLeft w:val="0"/>
          <w:marRight w:val="0"/>
          <w:marTop w:val="0"/>
          <w:marBottom w:val="0"/>
          <w:divBdr>
            <w:top w:val="none" w:sz="0" w:space="0" w:color="auto"/>
            <w:left w:val="none" w:sz="0" w:space="0" w:color="auto"/>
            <w:bottom w:val="none" w:sz="0" w:space="0" w:color="auto"/>
            <w:right w:val="none" w:sz="0" w:space="0" w:color="auto"/>
          </w:divBdr>
        </w:div>
        <w:div w:id="1525946044">
          <w:marLeft w:val="0"/>
          <w:marRight w:val="0"/>
          <w:marTop w:val="0"/>
          <w:marBottom w:val="0"/>
          <w:divBdr>
            <w:top w:val="none" w:sz="0" w:space="0" w:color="auto"/>
            <w:left w:val="none" w:sz="0" w:space="0" w:color="auto"/>
            <w:bottom w:val="none" w:sz="0" w:space="0" w:color="auto"/>
            <w:right w:val="none" w:sz="0" w:space="0" w:color="auto"/>
          </w:divBdr>
        </w:div>
        <w:div w:id="663048436">
          <w:marLeft w:val="0"/>
          <w:marRight w:val="0"/>
          <w:marTop w:val="0"/>
          <w:marBottom w:val="0"/>
          <w:divBdr>
            <w:top w:val="none" w:sz="0" w:space="0" w:color="auto"/>
            <w:left w:val="none" w:sz="0" w:space="0" w:color="auto"/>
            <w:bottom w:val="none" w:sz="0" w:space="0" w:color="auto"/>
            <w:right w:val="none" w:sz="0" w:space="0" w:color="auto"/>
          </w:divBdr>
        </w:div>
        <w:div w:id="1099252681">
          <w:marLeft w:val="0"/>
          <w:marRight w:val="0"/>
          <w:marTop w:val="0"/>
          <w:marBottom w:val="0"/>
          <w:divBdr>
            <w:top w:val="none" w:sz="0" w:space="0" w:color="auto"/>
            <w:left w:val="none" w:sz="0" w:space="0" w:color="auto"/>
            <w:bottom w:val="none" w:sz="0" w:space="0" w:color="auto"/>
            <w:right w:val="none" w:sz="0" w:space="0" w:color="auto"/>
          </w:divBdr>
        </w:div>
        <w:div w:id="273094059">
          <w:marLeft w:val="0"/>
          <w:marRight w:val="0"/>
          <w:marTop w:val="0"/>
          <w:marBottom w:val="0"/>
          <w:divBdr>
            <w:top w:val="none" w:sz="0" w:space="0" w:color="auto"/>
            <w:left w:val="none" w:sz="0" w:space="0" w:color="auto"/>
            <w:bottom w:val="none" w:sz="0" w:space="0" w:color="auto"/>
            <w:right w:val="none" w:sz="0" w:space="0" w:color="auto"/>
          </w:divBdr>
        </w:div>
        <w:div w:id="1100954499">
          <w:marLeft w:val="0"/>
          <w:marRight w:val="0"/>
          <w:marTop w:val="0"/>
          <w:marBottom w:val="0"/>
          <w:divBdr>
            <w:top w:val="none" w:sz="0" w:space="0" w:color="auto"/>
            <w:left w:val="none" w:sz="0" w:space="0" w:color="auto"/>
            <w:bottom w:val="none" w:sz="0" w:space="0" w:color="auto"/>
            <w:right w:val="none" w:sz="0" w:space="0" w:color="auto"/>
          </w:divBdr>
        </w:div>
        <w:div w:id="1010108370">
          <w:marLeft w:val="0"/>
          <w:marRight w:val="0"/>
          <w:marTop w:val="0"/>
          <w:marBottom w:val="0"/>
          <w:divBdr>
            <w:top w:val="none" w:sz="0" w:space="0" w:color="auto"/>
            <w:left w:val="none" w:sz="0" w:space="0" w:color="auto"/>
            <w:bottom w:val="none" w:sz="0" w:space="0" w:color="auto"/>
            <w:right w:val="none" w:sz="0" w:space="0" w:color="auto"/>
          </w:divBdr>
        </w:div>
        <w:div w:id="286352794">
          <w:marLeft w:val="0"/>
          <w:marRight w:val="0"/>
          <w:marTop w:val="0"/>
          <w:marBottom w:val="0"/>
          <w:divBdr>
            <w:top w:val="none" w:sz="0" w:space="0" w:color="auto"/>
            <w:left w:val="none" w:sz="0" w:space="0" w:color="auto"/>
            <w:bottom w:val="none" w:sz="0" w:space="0" w:color="auto"/>
            <w:right w:val="none" w:sz="0" w:space="0" w:color="auto"/>
          </w:divBdr>
        </w:div>
        <w:div w:id="2021197383">
          <w:marLeft w:val="0"/>
          <w:marRight w:val="0"/>
          <w:marTop w:val="0"/>
          <w:marBottom w:val="0"/>
          <w:divBdr>
            <w:top w:val="none" w:sz="0" w:space="0" w:color="auto"/>
            <w:left w:val="none" w:sz="0" w:space="0" w:color="auto"/>
            <w:bottom w:val="none" w:sz="0" w:space="0" w:color="auto"/>
            <w:right w:val="none" w:sz="0" w:space="0" w:color="auto"/>
          </w:divBdr>
        </w:div>
        <w:div w:id="1783917824">
          <w:marLeft w:val="0"/>
          <w:marRight w:val="0"/>
          <w:marTop w:val="0"/>
          <w:marBottom w:val="0"/>
          <w:divBdr>
            <w:top w:val="none" w:sz="0" w:space="0" w:color="auto"/>
            <w:left w:val="none" w:sz="0" w:space="0" w:color="auto"/>
            <w:bottom w:val="none" w:sz="0" w:space="0" w:color="auto"/>
            <w:right w:val="none" w:sz="0" w:space="0" w:color="auto"/>
          </w:divBdr>
        </w:div>
        <w:div w:id="1400858494">
          <w:marLeft w:val="0"/>
          <w:marRight w:val="0"/>
          <w:marTop w:val="0"/>
          <w:marBottom w:val="0"/>
          <w:divBdr>
            <w:top w:val="none" w:sz="0" w:space="0" w:color="auto"/>
            <w:left w:val="none" w:sz="0" w:space="0" w:color="auto"/>
            <w:bottom w:val="none" w:sz="0" w:space="0" w:color="auto"/>
            <w:right w:val="none" w:sz="0" w:space="0" w:color="auto"/>
          </w:divBdr>
        </w:div>
        <w:div w:id="1762682055">
          <w:marLeft w:val="0"/>
          <w:marRight w:val="0"/>
          <w:marTop w:val="0"/>
          <w:marBottom w:val="0"/>
          <w:divBdr>
            <w:top w:val="none" w:sz="0" w:space="0" w:color="auto"/>
            <w:left w:val="none" w:sz="0" w:space="0" w:color="auto"/>
            <w:bottom w:val="none" w:sz="0" w:space="0" w:color="auto"/>
            <w:right w:val="none" w:sz="0" w:space="0" w:color="auto"/>
          </w:divBdr>
        </w:div>
        <w:div w:id="1589659250">
          <w:marLeft w:val="0"/>
          <w:marRight w:val="0"/>
          <w:marTop w:val="0"/>
          <w:marBottom w:val="0"/>
          <w:divBdr>
            <w:top w:val="none" w:sz="0" w:space="0" w:color="auto"/>
            <w:left w:val="none" w:sz="0" w:space="0" w:color="auto"/>
            <w:bottom w:val="none" w:sz="0" w:space="0" w:color="auto"/>
            <w:right w:val="none" w:sz="0" w:space="0" w:color="auto"/>
          </w:divBdr>
        </w:div>
        <w:div w:id="724597449">
          <w:marLeft w:val="0"/>
          <w:marRight w:val="0"/>
          <w:marTop w:val="0"/>
          <w:marBottom w:val="0"/>
          <w:divBdr>
            <w:top w:val="none" w:sz="0" w:space="0" w:color="auto"/>
            <w:left w:val="none" w:sz="0" w:space="0" w:color="auto"/>
            <w:bottom w:val="none" w:sz="0" w:space="0" w:color="auto"/>
            <w:right w:val="none" w:sz="0" w:space="0" w:color="auto"/>
          </w:divBdr>
        </w:div>
        <w:div w:id="191499188">
          <w:marLeft w:val="0"/>
          <w:marRight w:val="0"/>
          <w:marTop w:val="0"/>
          <w:marBottom w:val="0"/>
          <w:divBdr>
            <w:top w:val="none" w:sz="0" w:space="0" w:color="auto"/>
            <w:left w:val="none" w:sz="0" w:space="0" w:color="auto"/>
            <w:bottom w:val="none" w:sz="0" w:space="0" w:color="auto"/>
            <w:right w:val="none" w:sz="0" w:space="0" w:color="auto"/>
          </w:divBdr>
        </w:div>
        <w:div w:id="2006205531">
          <w:marLeft w:val="0"/>
          <w:marRight w:val="0"/>
          <w:marTop w:val="0"/>
          <w:marBottom w:val="0"/>
          <w:divBdr>
            <w:top w:val="none" w:sz="0" w:space="0" w:color="auto"/>
            <w:left w:val="none" w:sz="0" w:space="0" w:color="auto"/>
            <w:bottom w:val="none" w:sz="0" w:space="0" w:color="auto"/>
            <w:right w:val="none" w:sz="0" w:space="0" w:color="auto"/>
          </w:divBdr>
        </w:div>
        <w:div w:id="2145269367">
          <w:marLeft w:val="0"/>
          <w:marRight w:val="0"/>
          <w:marTop w:val="0"/>
          <w:marBottom w:val="0"/>
          <w:divBdr>
            <w:top w:val="none" w:sz="0" w:space="0" w:color="auto"/>
            <w:left w:val="none" w:sz="0" w:space="0" w:color="auto"/>
            <w:bottom w:val="none" w:sz="0" w:space="0" w:color="auto"/>
            <w:right w:val="none" w:sz="0" w:space="0" w:color="auto"/>
          </w:divBdr>
        </w:div>
        <w:div w:id="290020736">
          <w:marLeft w:val="0"/>
          <w:marRight w:val="0"/>
          <w:marTop w:val="0"/>
          <w:marBottom w:val="0"/>
          <w:divBdr>
            <w:top w:val="none" w:sz="0" w:space="0" w:color="auto"/>
            <w:left w:val="none" w:sz="0" w:space="0" w:color="auto"/>
            <w:bottom w:val="none" w:sz="0" w:space="0" w:color="auto"/>
            <w:right w:val="none" w:sz="0" w:space="0" w:color="auto"/>
          </w:divBdr>
        </w:div>
        <w:div w:id="414789324">
          <w:marLeft w:val="0"/>
          <w:marRight w:val="0"/>
          <w:marTop w:val="0"/>
          <w:marBottom w:val="0"/>
          <w:divBdr>
            <w:top w:val="none" w:sz="0" w:space="0" w:color="auto"/>
            <w:left w:val="none" w:sz="0" w:space="0" w:color="auto"/>
            <w:bottom w:val="none" w:sz="0" w:space="0" w:color="auto"/>
            <w:right w:val="none" w:sz="0" w:space="0" w:color="auto"/>
          </w:divBdr>
        </w:div>
        <w:div w:id="1815609748">
          <w:marLeft w:val="0"/>
          <w:marRight w:val="0"/>
          <w:marTop w:val="0"/>
          <w:marBottom w:val="0"/>
          <w:divBdr>
            <w:top w:val="none" w:sz="0" w:space="0" w:color="auto"/>
            <w:left w:val="none" w:sz="0" w:space="0" w:color="auto"/>
            <w:bottom w:val="none" w:sz="0" w:space="0" w:color="auto"/>
            <w:right w:val="none" w:sz="0" w:space="0" w:color="auto"/>
          </w:divBdr>
        </w:div>
        <w:div w:id="552155373">
          <w:marLeft w:val="0"/>
          <w:marRight w:val="0"/>
          <w:marTop w:val="0"/>
          <w:marBottom w:val="0"/>
          <w:divBdr>
            <w:top w:val="none" w:sz="0" w:space="0" w:color="auto"/>
            <w:left w:val="none" w:sz="0" w:space="0" w:color="auto"/>
            <w:bottom w:val="none" w:sz="0" w:space="0" w:color="auto"/>
            <w:right w:val="none" w:sz="0" w:space="0" w:color="auto"/>
          </w:divBdr>
        </w:div>
        <w:div w:id="2061859145">
          <w:marLeft w:val="0"/>
          <w:marRight w:val="0"/>
          <w:marTop w:val="0"/>
          <w:marBottom w:val="0"/>
          <w:divBdr>
            <w:top w:val="none" w:sz="0" w:space="0" w:color="auto"/>
            <w:left w:val="none" w:sz="0" w:space="0" w:color="auto"/>
            <w:bottom w:val="none" w:sz="0" w:space="0" w:color="auto"/>
            <w:right w:val="none" w:sz="0" w:space="0" w:color="auto"/>
          </w:divBdr>
        </w:div>
        <w:div w:id="195899367">
          <w:marLeft w:val="0"/>
          <w:marRight w:val="0"/>
          <w:marTop w:val="0"/>
          <w:marBottom w:val="0"/>
          <w:divBdr>
            <w:top w:val="none" w:sz="0" w:space="0" w:color="auto"/>
            <w:left w:val="none" w:sz="0" w:space="0" w:color="auto"/>
            <w:bottom w:val="none" w:sz="0" w:space="0" w:color="auto"/>
            <w:right w:val="none" w:sz="0" w:space="0" w:color="auto"/>
          </w:divBdr>
        </w:div>
        <w:div w:id="1444154739">
          <w:marLeft w:val="0"/>
          <w:marRight w:val="0"/>
          <w:marTop w:val="0"/>
          <w:marBottom w:val="0"/>
          <w:divBdr>
            <w:top w:val="none" w:sz="0" w:space="0" w:color="auto"/>
            <w:left w:val="none" w:sz="0" w:space="0" w:color="auto"/>
            <w:bottom w:val="none" w:sz="0" w:space="0" w:color="auto"/>
            <w:right w:val="none" w:sz="0" w:space="0" w:color="auto"/>
          </w:divBdr>
        </w:div>
        <w:div w:id="247229850">
          <w:marLeft w:val="0"/>
          <w:marRight w:val="0"/>
          <w:marTop w:val="0"/>
          <w:marBottom w:val="0"/>
          <w:divBdr>
            <w:top w:val="none" w:sz="0" w:space="0" w:color="auto"/>
            <w:left w:val="none" w:sz="0" w:space="0" w:color="auto"/>
            <w:bottom w:val="none" w:sz="0" w:space="0" w:color="auto"/>
            <w:right w:val="none" w:sz="0" w:space="0" w:color="auto"/>
          </w:divBdr>
        </w:div>
        <w:div w:id="1552305784">
          <w:marLeft w:val="0"/>
          <w:marRight w:val="0"/>
          <w:marTop w:val="0"/>
          <w:marBottom w:val="0"/>
          <w:divBdr>
            <w:top w:val="none" w:sz="0" w:space="0" w:color="auto"/>
            <w:left w:val="none" w:sz="0" w:space="0" w:color="auto"/>
            <w:bottom w:val="none" w:sz="0" w:space="0" w:color="auto"/>
            <w:right w:val="none" w:sz="0" w:space="0" w:color="auto"/>
          </w:divBdr>
        </w:div>
        <w:div w:id="2048136396">
          <w:marLeft w:val="0"/>
          <w:marRight w:val="0"/>
          <w:marTop w:val="0"/>
          <w:marBottom w:val="0"/>
          <w:divBdr>
            <w:top w:val="none" w:sz="0" w:space="0" w:color="auto"/>
            <w:left w:val="none" w:sz="0" w:space="0" w:color="auto"/>
            <w:bottom w:val="none" w:sz="0" w:space="0" w:color="auto"/>
            <w:right w:val="none" w:sz="0" w:space="0" w:color="auto"/>
          </w:divBdr>
        </w:div>
      </w:divsChild>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1411263">
      <w:bodyDiv w:val="1"/>
      <w:marLeft w:val="0"/>
      <w:marRight w:val="0"/>
      <w:marTop w:val="0"/>
      <w:marBottom w:val="0"/>
      <w:divBdr>
        <w:top w:val="none" w:sz="0" w:space="0" w:color="auto"/>
        <w:left w:val="none" w:sz="0" w:space="0" w:color="auto"/>
        <w:bottom w:val="none" w:sz="0" w:space="0" w:color="auto"/>
        <w:right w:val="none" w:sz="0" w:space="0" w:color="auto"/>
      </w:divBdr>
    </w:div>
    <w:div w:id="1896430794">
      <w:bodyDiv w:val="1"/>
      <w:marLeft w:val="0"/>
      <w:marRight w:val="0"/>
      <w:marTop w:val="0"/>
      <w:marBottom w:val="0"/>
      <w:divBdr>
        <w:top w:val="none" w:sz="0" w:space="0" w:color="auto"/>
        <w:left w:val="none" w:sz="0" w:space="0" w:color="auto"/>
        <w:bottom w:val="none" w:sz="0" w:space="0" w:color="auto"/>
        <w:right w:val="none" w:sz="0" w:space="0" w:color="auto"/>
      </w:divBdr>
    </w:div>
    <w:div w:id="1966883573">
      <w:bodyDiv w:val="1"/>
      <w:marLeft w:val="0"/>
      <w:marRight w:val="0"/>
      <w:marTop w:val="0"/>
      <w:marBottom w:val="0"/>
      <w:divBdr>
        <w:top w:val="none" w:sz="0" w:space="0" w:color="auto"/>
        <w:left w:val="none" w:sz="0" w:space="0" w:color="auto"/>
        <w:bottom w:val="none" w:sz="0" w:space="0" w:color="auto"/>
        <w:right w:val="none" w:sz="0" w:space="0" w:color="auto"/>
      </w:divBdr>
    </w:div>
    <w:div w:id="2025745733">
      <w:bodyDiv w:val="1"/>
      <w:marLeft w:val="0"/>
      <w:marRight w:val="0"/>
      <w:marTop w:val="0"/>
      <w:marBottom w:val="0"/>
      <w:divBdr>
        <w:top w:val="none" w:sz="0" w:space="0" w:color="auto"/>
        <w:left w:val="none" w:sz="0" w:space="0" w:color="auto"/>
        <w:bottom w:val="none" w:sz="0" w:space="0" w:color="auto"/>
        <w:right w:val="none" w:sz="0" w:space="0" w:color="auto"/>
      </w:divBdr>
      <w:divsChild>
        <w:div w:id="1950699546">
          <w:marLeft w:val="0"/>
          <w:marRight w:val="0"/>
          <w:marTop w:val="0"/>
          <w:marBottom w:val="0"/>
          <w:divBdr>
            <w:top w:val="none" w:sz="0" w:space="0" w:color="auto"/>
            <w:left w:val="none" w:sz="0" w:space="0" w:color="auto"/>
            <w:bottom w:val="none" w:sz="0" w:space="0" w:color="auto"/>
            <w:right w:val="none" w:sz="0" w:space="0" w:color="auto"/>
          </w:divBdr>
        </w:div>
        <w:div w:id="195965753">
          <w:marLeft w:val="0"/>
          <w:marRight w:val="0"/>
          <w:marTop w:val="0"/>
          <w:marBottom w:val="0"/>
          <w:divBdr>
            <w:top w:val="none" w:sz="0" w:space="0" w:color="auto"/>
            <w:left w:val="none" w:sz="0" w:space="0" w:color="auto"/>
            <w:bottom w:val="none" w:sz="0" w:space="0" w:color="auto"/>
            <w:right w:val="none" w:sz="0" w:space="0" w:color="auto"/>
          </w:divBdr>
        </w:div>
        <w:div w:id="748889551">
          <w:marLeft w:val="0"/>
          <w:marRight w:val="0"/>
          <w:marTop w:val="0"/>
          <w:marBottom w:val="0"/>
          <w:divBdr>
            <w:top w:val="none" w:sz="0" w:space="0" w:color="auto"/>
            <w:left w:val="none" w:sz="0" w:space="0" w:color="auto"/>
            <w:bottom w:val="none" w:sz="0" w:space="0" w:color="auto"/>
            <w:right w:val="none" w:sz="0" w:space="0" w:color="auto"/>
          </w:divBdr>
        </w:div>
        <w:div w:id="199053229">
          <w:marLeft w:val="0"/>
          <w:marRight w:val="0"/>
          <w:marTop w:val="0"/>
          <w:marBottom w:val="0"/>
          <w:divBdr>
            <w:top w:val="none" w:sz="0" w:space="0" w:color="auto"/>
            <w:left w:val="none" w:sz="0" w:space="0" w:color="auto"/>
            <w:bottom w:val="none" w:sz="0" w:space="0" w:color="auto"/>
            <w:right w:val="none" w:sz="0" w:space="0" w:color="auto"/>
          </w:divBdr>
        </w:div>
        <w:div w:id="801730611">
          <w:marLeft w:val="0"/>
          <w:marRight w:val="0"/>
          <w:marTop w:val="0"/>
          <w:marBottom w:val="0"/>
          <w:divBdr>
            <w:top w:val="none" w:sz="0" w:space="0" w:color="auto"/>
            <w:left w:val="none" w:sz="0" w:space="0" w:color="auto"/>
            <w:bottom w:val="none" w:sz="0" w:space="0" w:color="auto"/>
            <w:right w:val="none" w:sz="0" w:space="0" w:color="auto"/>
          </w:divBdr>
        </w:div>
      </w:divsChild>
    </w:div>
    <w:div w:id="2083402871">
      <w:bodyDiv w:val="1"/>
      <w:marLeft w:val="0"/>
      <w:marRight w:val="0"/>
      <w:marTop w:val="0"/>
      <w:marBottom w:val="0"/>
      <w:divBdr>
        <w:top w:val="none" w:sz="0" w:space="0" w:color="auto"/>
        <w:left w:val="none" w:sz="0" w:space="0" w:color="auto"/>
        <w:bottom w:val="none" w:sz="0" w:space="0" w:color="auto"/>
        <w:right w:val="none" w:sz="0" w:space="0" w:color="auto"/>
      </w:divBdr>
    </w:div>
    <w:div w:id="2091849707">
      <w:bodyDiv w:val="1"/>
      <w:marLeft w:val="0"/>
      <w:marRight w:val="0"/>
      <w:marTop w:val="0"/>
      <w:marBottom w:val="0"/>
      <w:divBdr>
        <w:top w:val="none" w:sz="0" w:space="0" w:color="auto"/>
        <w:left w:val="none" w:sz="0" w:space="0" w:color="auto"/>
        <w:bottom w:val="none" w:sz="0" w:space="0" w:color="auto"/>
        <w:right w:val="none" w:sz="0" w:space="0" w:color="auto"/>
      </w:divBdr>
      <w:divsChild>
        <w:div w:id="187960364">
          <w:marLeft w:val="0"/>
          <w:marRight w:val="0"/>
          <w:marTop w:val="0"/>
          <w:marBottom w:val="0"/>
          <w:divBdr>
            <w:top w:val="none" w:sz="0" w:space="0" w:color="auto"/>
            <w:left w:val="none" w:sz="0" w:space="0" w:color="auto"/>
            <w:bottom w:val="none" w:sz="0" w:space="0" w:color="auto"/>
            <w:right w:val="none" w:sz="0" w:space="0" w:color="auto"/>
          </w:divBdr>
        </w:div>
        <w:div w:id="1908417256">
          <w:marLeft w:val="0"/>
          <w:marRight w:val="0"/>
          <w:marTop w:val="0"/>
          <w:marBottom w:val="0"/>
          <w:divBdr>
            <w:top w:val="none" w:sz="0" w:space="0" w:color="auto"/>
            <w:left w:val="none" w:sz="0" w:space="0" w:color="auto"/>
            <w:bottom w:val="none" w:sz="0" w:space="0" w:color="auto"/>
            <w:right w:val="none" w:sz="0" w:space="0" w:color="auto"/>
          </w:divBdr>
        </w:div>
        <w:div w:id="807741818">
          <w:marLeft w:val="0"/>
          <w:marRight w:val="0"/>
          <w:marTop w:val="0"/>
          <w:marBottom w:val="0"/>
          <w:divBdr>
            <w:top w:val="none" w:sz="0" w:space="0" w:color="auto"/>
            <w:left w:val="none" w:sz="0" w:space="0" w:color="auto"/>
            <w:bottom w:val="none" w:sz="0" w:space="0" w:color="auto"/>
            <w:right w:val="none" w:sz="0" w:space="0" w:color="auto"/>
          </w:divBdr>
        </w:div>
        <w:div w:id="1085298589">
          <w:marLeft w:val="0"/>
          <w:marRight w:val="0"/>
          <w:marTop w:val="0"/>
          <w:marBottom w:val="0"/>
          <w:divBdr>
            <w:top w:val="none" w:sz="0" w:space="0" w:color="auto"/>
            <w:left w:val="none" w:sz="0" w:space="0" w:color="auto"/>
            <w:bottom w:val="none" w:sz="0" w:space="0" w:color="auto"/>
            <w:right w:val="none" w:sz="0" w:space="0" w:color="auto"/>
          </w:divBdr>
        </w:div>
        <w:div w:id="1415935322">
          <w:marLeft w:val="0"/>
          <w:marRight w:val="0"/>
          <w:marTop w:val="0"/>
          <w:marBottom w:val="0"/>
          <w:divBdr>
            <w:top w:val="none" w:sz="0" w:space="0" w:color="auto"/>
            <w:left w:val="none" w:sz="0" w:space="0" w:color="auto"/>
            <w:bottom w:val="none" w:sz="0" w:space="0" w:color="auto"/>
            <w:right w:val="none" w:sz="0" w:space="0" w:color="auto"/>
          </w:divBdr>
        </w:div>
        <w:div w:id="593323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fairtrade.net/fileadmin/user_upload/content/2009/standards/documents/generic-standards/TS_EN.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fairtrade.net/fileadmin/user_upload/content/2009/standards/documents/SPO_EN.pdf" TargetMode="External"/><Relationship Id="rId2" Type="http://schemas.openxmlformats.org/officeDocument/2006/relationships/numbering" Target="numbering.xml"/><Relationship Id="rId16" Type="http://schemas.openxmlformats.org/officeDocument/2006/relationships/hyperlink" Target="http://www.fairtrade.net/fileadmin/user_upload/content/2009/standards/documents/generic-standards/Cocoa_SPO_EN.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fairtrade.net/fileadmin/user_upload/content/2009/standards/documents/2017-05-10_CocoaPriceReviewProjectAssignment.pdf" TargetMode="External"/><Relationship Id="rId23" Type="http://schemas.microsoft.com/office/2011/relationships/people" Target="people.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airtrade.net/standards/standards-work-in-progress.html" TargetMode="External"/><Relationship Id="rId14" Type="http://schemas.openxmlformats.org/officeDocument/2006/relationships/hyperlink" Target="https://www.fairtrade.net/fileadmin/user_upload/content/2009/standards/documents/2017-05-10_CocoaPriceReviewProjectAssign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66E8D-5080-4127-BAB9-CDB06A36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6528</Words>
  <Characters>37088</Characters>
  <Application>Microsoft Office Word</Application>
  <DocSecurity>0</DocSecurity>
  <Lines>309</Lines>
  <Paragraphs>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43529</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yun-chu</cp:lastModifiedBy>
  <cp:revision>5</cp:revision>
  <cp:lastPrinted>2017-09-25T08:59:00Z</cp:lastPrinted>
  <dcterms:created xsi:type="dcterms:W3CDTF">2017-11-07T11:00:00Z</dcterms:created>
  <dcterms:modified xsi:type="dcterms:W3CDTF">2017-11-07T13:16:00Z</dcterms:modified>
</cp:coreProperties>
</file>