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40"/>
      </w:tblGrid>
      <w:tr w:rsidR="008C6538" w:rsidRPr="007F71AE" w:rsidTr="00D80311">
        <w:trPr>
          <w:trHeight w:val="1098"/>
        </w:trPr>
        <w:tc>
          <w:tcPr>
            <w:tcW w:w="9020" w:type="dxa"/>
            <w:gridSpan w:val="2"/>
            <w:tcBorders>
              <w:bottom w:val="single" w:sz="4" w:space="0" w:color="auto"/>
            </w:tcBorders>
            <w:shd w:val="clear" w:color="auto" w:fill="E0E0E0"/>
          </w:tcPr>
          <w:p w:rsidR="008C6538" w:rsidRPr="00FF49FE" w:rsidRDefault="008C6538" w:rsidP="0057227C">
            <w:pPr>
              <w:spacing w:before="120" w:after="120" w:line="276" w:lineRule="auto"/>
              <w:jc w:val="left"/>
              <w:rPr>
                <w:lang w:val="es-ES"/>
              </w:rPr>
            </w:pPr>
          </w:p>
          <w:p w:rsidR="008C6538" w:rsidRPr="00FF49FE" w:rsidRDefault="00800AF7" w:rsidP="0057227C">
            <w:pPr>
              <w:spacing w:before="120" w:after="120" w:line="276" w:lineRule="auto"/>
              <w:jc w:val="left"/>
              <w:rPr>
                <w:b/>
                <w:sz w:val="22"/>
                <w:szCs w:val="22"/>
                <w:lang w:val="es-ES"/>
              </w:rPr>
            </w:pPr>
            <w:r w:rsidRPr="00FF49FE">
              <w:rPr>
                <w:b/>
                <w:sz w:val="28"/>
                <w:szCs w:val="28"/>
                <w:lang w:val="es-ES"/>
              </w:rPr>
              <w:t>Documento de consulta para partes interesadas de Fairtrade</w:t>
            </w:r>
            <w:r w:rsidRPr="00FF49FE">
              <w:rPr>
                <w:b/>
                <w:sz w:val="22"/>
                <w:szCs w:val="22"/>
                <w:lang w:val="es-ES"/>
              </w:rPr>
              <w:t>:</w:t>
            </w:r>
          </w:p>
          <w:p w:rsidR="008C6538" w:rsidRPr="00FF49FE" w:rsidRDefault="00800AF7" w:rsidP="00D67CB7">
            <w:pPr>
              <w:spacing w:before="120" w:after="120" w:line="276" w:lineRule="auto"/>
              <w:jc w:val="left"/>
              <w:rPr>
                <w:lang w:val="es-ES"/>
              </w:rPr>
            </w:pPr>
            <w:r w:rsidRPr="00FF49FE">
              <w:rPr>
                <w:lang w:val="es-ES"/>
              </w:rPr>
              <w:t>Revisión del Criterio de Comercio Justo Fairtrade para</w:t>
            </w:r>
            <w:r w:rsidR="00ED76AA" w:rsidRPr="00FF49FE">
              <w:rPr>
                <w:lang w:val="es-ES"/>
              </w:rPr>
              <w:t xml:space="preserve"> </w:t>
            </w:r>
            <w:r w:rsidR="00D67CB7" w:rsidRPr="00FF49FE">
              <w:rPr>
                <w:lang w:val="es-ES"/>
              </w:rPr>
              <w:t>Cereal</w:t>
            </w:r>
            <w:r w:rsidRPr="00FF49FE">
              <w:rPr>
                <w:lang w:val="es-ES"/>
              </w:rPr>
              <w:t>e</w:t>
            </w:r>
            <w:r w:rsidR="00D67CB7" w:rsidRPr="00FF49FE">
              <w:rPr>
                <w:lang w:val="es-ES"/>
              </w:rPr>
              <w:t>s</w:t>
            </w:r>
          </w:p>
        </w:tc>
      </w:tr>
      <w:tr w:rsidR="008C6538" w:rsidRPr="00FF49FE" w:rsidTr="00CF14AD">
        <w:trPr>
          <w:trHeight w:val="356"/>
        </w:trPr>
        <w:tc>
          <w:tcPr>
            <w:tcW w:w="3780" w:type="dxa"/>
            <w:tcBorders>
              <w:top w:val="nil"/>
              <w:left w:val="nil"/>
              <w:bottom w:val="nil"/>
              <w:right w:val="nil"/>
            </w:tcBorders>
            <w:vAlign w:val="bottom"/>
          </w:tcPr>
          <w:p w:rsidR="008C6538" w:rsidRPr="00FF49FE" w:rsidRDefault="00800AF7" w:rsidP="0057227C">
            <w:pPr>
              <w:spacing w:before="120" w:after="120" w:line="276" w:lineRule="auto"/>
              <w:jc w:val="left"/>
              <w:rPr>
                <w:lang w:val="es-ES"/>
              </w:rPr>
            </w:pPr>
            <w:r w:rsidRPr="00FF49FE">
              <w:rPr>
                <w:lang w:val="es-ES"/>
              </w:rPr>
              <w:t>Período de la consulta</w:t>
            </w:r>
          </w:p>
        </w:tc>
        <w:tc>
          <w:tcPr>
            <w:tcW w:w="5240" w:type="dxa"/>
            <w:tcBorders>
              <w:top w:val="nil"/>
              <w:left w:val="nil"/>
              <w:bottom w:val="nil"/>
              <w:right w:val="nil"/>
            </w:tcBorders>
            <w:vAlign w:val="bottom"/>
          </w:tcPr>
          <w:p w:rsidR="008C6538" w:rsidRPr="00FF49FE" w:rsidRDefault="00800AF7" w:rsidP="00800AF7">
            <w:pPr>
              <w:spacing w:before="120" w:after="120" w:line="276" w:lineRule="auto"/>
              <w:jc w:val="left"/>
              <w:rPr>
                <w:color w:val="0000FF"/>
                <w:lang w:val="es-ES"/>
              </w:rPr>
            </w:pPr>
            <w:r w:rsidRPr="00FF49FE">
              <w:rPr>
                <w:lang w:val="es-ES"/>
              </w:rPr>
              <w:t>30</w:t>
            </w:r>
            <w:r w:rsidR="009D79F2" w:rsidRPr="00FF49FE">
              <w:rPr>
                <w:lang w:val="es-ES"/>
              </w:rPr>
              <w:t>.</w:t>
            </w:r>
            <w:r w:rsidR="00825ED1" w:rsidRPr="00FF49FE">
              <w:rPr>
                <w:lang w:val="es-ES"/>
              </w:rPr>
              <w:t>0</w:t>
            </w:r>
            <w:r w:rsidR="009D79F2" w:rsidRPr="00FF49FE">
              <w:rPr>
                <w:lang w:val="es-ES"/>
              </w:rPr>
              <w:t>4</w:t>
            </w:r>
            <w:r w:rsidR="00825ED1" w:rsidRPr="00FF49FE">
              <w:rPr>
                <w:lang w:val="es-ES"/>
              </w:rPr>
              <w:t>.201</w:t>
            </w:r>
            <w:r w:rsidR="009D79F2" w:rsidRPr="00FF49FE">
              <w:rPr>
                <w:lang w:val="es-ES"/>
              </w:rPr>
              <w:t>5</w:t>
            </w:r>
            <w:r w:rsidR="008C6538" w:rsidRPr="00FF49FE">
              <w:rPr>
                <w:lang w:val="es-ES"/>
              </w:rPr>
              <w:t xml:space="preserve"> – </w:t>
            </w:r>
            <w:r w:rsidRPr="00FF49FE">
              <w:rPr>
                <w:lang w:val="es-ES"/>
              </w:rPr>
              <w:t>30</w:t>
            </w:r>
            <w:r w:rsidR="00825ED1" w:rsidRPr="00FF49FE">
              <w:rPr>
                <w:lang w:val="es-ES"/>
              </w:rPr>
              <w:t>.0</w:t>
            </w:r>
            <w:r w:rsidR="009D79F2" w:rsidRPr="00FF49FE">
              <w:rPr>
                <w:lang w:val="es-ES"/>
              </w:rPr>
              <w:t>5</w:t>
            </w:r>
            <w:r w:rsidR="00825ED1" w:rsidRPr="00FF49FE">
              <w:rPr>
                <w:lang w:val="es-ES"/>
              </w:rPr>
              <w:t>.201</w:t>
            </w:r>
            <w:r w:rsidR="009D79F2" w:rsidRPr="00FF49FE">
              <w:rPr>
                <w:lang w:val="es-ES"/>
              </w:rPr>
              <w:t>5</w:t>
            </w:r>
          </w:p>
        </w:tc>
      </w:tr>
      <w:tr w:rsidR="008C6538" w:rsidRPr="00FF49FE" w:rsidTr="00CF14AD">
        <w:trPr>
          <w:trHeight w:val="356"/>
        </w:trPr>
        <w:tc>
          <w:tcPr>
            <w:tcW w:w="3780" w:type="dxa"/>
            <w:tcBorders>
              <w:top w:val="nil"/>
              <w:left w:val="nil"/>
              <w:bottom w:val="nil"/>
              <w:right w:val="nil"/>
            </w:tcBorders>
            <w:vAlign w:val="bottom"/>
          </w:tcPr>
          <w:p w:rsidR="008C6538" w:rsidRPr="00FF49FE" w:rsidRDefault="00800AF7" w:rsidP="0057227C">
            <w:pPr>
              <w:spacing w:before="120" w:after="120" w:line="276" w:lineRule="auto"/>
              <w:jc w:val="left"/>
              <w:rPr>
                <w:lang w:val="es-ES"/>
              </w:rPr>
            </w:pPr>
            <w:r w:rsidRPr="00FF49FE">
              <w:rPr>
                <w:lang w:val="es-ES"/>
              </w:rPr>
              <w:t>Responsable del proyecto</w:t>
            </w:r>
          </w:p>
        </w:tc>
        <w:tc>
          <w:tcPr>
            <w:tcW w:w="5240" w:type="dxa"/>
            <w:tcBorders>
              <w:top w:val="nil"/>
              <w:left w:val="nil"/>
              <w:bottom w:val="nil"/>
              <w:right w:val="nil"/>
            </w:tcBorders>
            <w:vAlign w:val="bottom"/>
          </w:tcPr>
          <w:p w:rsidR="008C6538" w:rsidRPr="008058CA" w:rsidRDefault="00786184" w:rsidP="003128EC">
            <w:pPr>
              <w:spacing w:before="120" w:after="120" w:line="276" w:lineRule="auto"/>
              <w:jc w:val="left"/>
            </w:pPr>
            <w:r w:rsidRPr="008058CA">
              <w:t>Lucy Russell</w:t>
            </w:r>
            <w:r w:rsidR="008C6538" w:rsidRPr="008058CA">
              <w:t xml:space="preserve">, </w:t>
            </w:r>
            <w:r w:rsidRPr="008058CA">
              <w:t>Project Manager</w:t>
            </w:r>
            <w:r w:rsidR="008C6538" w:rsidRPr="008058CA">
              <w:t>,</w:t>
            </w:r>
            <w:r w:rsidRPr="008058CA">
              <w:t xml:space="preserve"> </w:t>
            </w:r>
            <w:proofErr w:type="spellStart"/>
            <w:r w:rsidR="003128EC" w:rsidRPr="008058CA">
              <w:t>Criterios</w:t>
            </w:r>
            <w:proofErr w:type="spellEnd"/>
            <w:r w:rsidRPr="008058CA">
              <w:t xml:space="preserve">, </w:t>
            </w:r>
            <w:hyperlink r:id="rId9" w:history="1">
              <w:r w:rsidRPr="008058CA">
                <w:rPr>
                  <w:rStyle w:val="Hyperlink"/>
                  <w:color w:val="auto"/>
                </w:rPr>
                <w:t>l.russell@fairtrade.net</w:t>
              </w:r>
            </w:hyperlink>
            <w:r w:rsidRPr="008058CA">
              <w:t>, 0049 (0)228 94923 282</w:t>
            </w:r>
          </w:p>
        </w:tc>
      </w:tr>
    </w:tbl>
    <w:p w:rsidR="0057227C" w:rsidRPr="008058CA" w:rsidRDefault="0057227C" w:rsidP="0057227C">
      <w:pPr>
        <w:spacing w:before="120" w:after="120" w:line="276" w:lineRule="auto"/>
        <w:jc w:val="left"/>
        <w:rPr>
          <w:b/>
          <w:sz w:val="22"/>
        </w:rPr>
      </w:pPr>
    </w:p>
    <w:p w:rsidR="00800AF7" w:rsidRPr="00FF49FE" w:rsidRDefault="00800AF7" w:rsidP="00800AF7">
      <w:pPr>
        <w:spacing w:before="120" w:after="120" w:line="276" w:lineRule="auto"/>
        <w:jc w:val="left"/>
        <w:rPr>
          <w:b/>
          <w:sz w:val="22"/>
          <w:lang w:val="es-ES"/>
        </w:rPr>
      </w:pPr>
      <w:r w:rsidRPr="00FF49FE">
        <w:rPr>
          <w:b/>
          <w:sz w:val="22"/>
          <w:lang w:val="es-ES"/>
        </w:rPr>
        <w:t>PARTE 1: Introducción</w:t>
      </w:r>
    </w:p>
    <w:p w:rsidR="009D79F2" w:rsidRPr="00FF49FE" w:rsidRDefault="00800AF7" w:rsidP="0057227C">
      <w:pPr>
        <w:autoSpaceDE w:val="0"/>
        <w:autoSpaceDN w:val="0"/>
        <w:adjustRightInd w:val="0"/>
        <w:spacing w:line="276" w:lineRule="auto"/>
        <w:jc w:val="left"/>
        <w:rPr>
          <w:rFonts w:eastAsia="Arial-Black" w:cs="Arial"/>
          <w:szCs w:val="20"/>
          <w:lang w:val="es-ES" w:eastAsia="en-US"/>
        </w:rPr>
      </w:pPr>
      <w:r w:rsidRPr="00FF49FE">
        <w:rPr>
          <w:rFonts w:eastAsia="Arial-Black" w:cs="Arial"/>
          <w:szCs w:val="20"/>
          <w:lang w:val="es-ES" w:eastAsia="en-US"/>
        </w:rPr>
        <w:t>Sea bienvenido a la consulta sobre el Criterio de Comercio Justo Fairtrade para</w:t>
      </w:r>
      <w:r w:rsidR="00ED76AA" w:rsidRPr="00FF49FE">
        <w:rPr>
          <w:rFonts w:eastAsia="Arial-Black" w:cs="Arial"/>
          <w:szCs w:val="20"/>
          <w:lang w:val="es-ES" w:eastAsia="en-US"/>
        </w:rPr>
        <w:t xml:space="preserve"> </w:t>
      </w:r>
      <w:r w:rsidR="00D67CB7" w:rsidRPr="00FF49FE">
        <w:rPr>
          <w:rFonts w:eastAsia="Arial-Black" w:cs="Arial"/>
          <w:szCs w:val="20"/>
          <w:lang w:val="es-ES" w:eastAsia="en-US"/>
        </w:rPr>
        <w:t>Cereal</w:t>
      </w:r>
      <w:r w:rsidRPr="00FF49FE">
        <w:rPr>
          <w:rFonts w:eastAsia="Arial-Black" w:cs="Arial"/>
          <w:szCs w:val="20"/>
          <w:lang w:val="es-ES" w:eastAsia="en-US"/>
        </w:rPr>
        <w:t>e</w:t>
      </w:r>
      <w:r w:rsidR="00D67CB7" w:rsidRPr="00FF49FE">
        <w:rPr>
          <w:rFonts w:eastAsia="Arial-Black" w:cs="Arial"/>
          <w:szCs w:val="20"/>
          <w:lang w:val="es-ES" w:eastAsia="en-US"/>
        </w:rPr>
        <w:t>s</w:t>
      </w:r>
      <w:r w:rsidR="009D79F2" w:rsidRPr="00FF49FE">
        <w:rPr>
          <w:rFonts w:eastAsia="Arial-Black" w:cs="Arial"/>
          <w:szCs w:val="20"/>
          <w:lang w:val="es-ES" w:eastAsia="en-US"/>
        </w:rPr>
        <w:t>.</w:t>
      </w:r>
    </w:p>
    <w:p w:rsidR="00DF0DCB" w:rsidRPr="00FF49FE" w:rsidRDefault="00DF0DCB" w:rsidP="0057227C">
      <w:pPr>
        <w:autoSpaceDE w:val="0"/>
        <w:autoSpaceDN w:val="0"/>
        <w:adjustRightInd w:val="0"/>
        <w:spacing w:line="276" w:lineRule="auto"/>
        <w:jc w:val="left"/>
        <w:rPr>
          <w:rFonts w:eastAsia="Arial-Black" w:cs="Arial"/>
          <w:szCs w:val="20"/>
          <w:lang w:val="es-ES" w:eastAsia="en-US"/>
        </w:rPr>
      </w:pPr>
    </w:p>
    <w:p w:rsidR="00800AF7" w:rsidRPr="00FF49FE" w:rsidRDefault="00800AF7" w:rsidP="00800AF7">
      <w:pPr>
        <w:autoSpaceDE w:val="0"/>
        <w:autoSpaceDN w:val="0"/>
        <w:adjustRightInd w:val="0"/>
        <w:spacing w:line="276" w:lineRule="auto"/>
        <w:jc w:val="left"/>
        <w:rPr>
          <w:rFonts w:eastAsia="Arial-Black" w:cs="Arial"/>
          <w:szCs w:val="20"/>
          <w:lang w:val="es-ES" w:eastAsia="en-US"/>
        </w:rPr>
      </w:pPr>
      <w:r w:rsidRPr="00FF49FE">
        <w:rPr>
          <w:rFonts w:eastAsia="Arial-Black" w:cs="Arial"/>
          <w:szCs w:val="20"/>
          <w:lang w:val="es-ES" w:eastAsia="en-US"/>
        </w:rPr>
        <w:t>Le agradecemos que dedique una parte de su tiempo a participar en ella. Primeramente, usted encontrará una introducción sobre el tema y el proceso de la consulta. Luego, usted deberá responder las preguntas de la consulta. Todo el proceso debe de durar alrededor de 15 minutos.</w:t>
      </w:r>
    </w:p>
    <w:p w:rsidR="009D79F2" w:rsidRPr="00FF49FE" w:rsidRDefault="009D79F2" w:rsidP="0057227C">
      <w:pPr>
        <w:autoSpaceDE w:val="0"/>
        <w:autoSpaceDN w:val="0"/>
        <w:adjustRightInd w:val="0"/>
        <w:spacing w:line="276" w:lineRule="auto"/>
        <w:jc w:val="left"/>
        <w:rPr>
          <w:rFonts w:eastAsia="Arial-Black" w:cs="Arial"/>
          <w:szCs w:val="20"/>
          <w:lang w:val="es-ES" w:eastAsia="en-US"/>
        </w:rPr>
      </w:pPr>
    </w:p>
    <w:p w:rsidR="00DF0DCB" w:rsidRPr="00FF49FE" w:rsidRDefault="00DF0DCB" w:rsidP="0057227C">
      <w:pPr>
        <w:autoSpaceDE w:val="0"/>
        <w:autoSpaceDN w:val="0"/>
        <w:adjustRightInd w:val="0"/>
        <w:spacing w:line="276" w:lineRule="auto"/>
        <w:jc w:val="left"/>
        <w:rPr>
          <w:rFonts w:cs="Arial"/>
          <w:b/>
          <w:szCs w:val="20"/>
          <w:lang w:val="es-ES"/>
        </w:rPr>
      </w:pPr>
    </w:p>
    <w:p w:rsidR="00800AF7" w:rsidRPr="00FF49FE" w:rsidRDefault="00800AF7" w:rsidP="005B0DC2">
      <w:pPr>
        <w:pStyle w:val="StyleHeading6Left0Hanging025"/>
        <w:numPr>
          <w:ilvl w:val="0"/>
          <w:numId w:val="2"/>
        </w:numPr>
        <w:spacing w:before="120" w:after="120" w:line="276" w:lineRule="auto"/>
        <w:jc w:val="left"/>
        <w:rPr>
          <w:lang w:val="es-ES"/>
        </w:rPr>
      </w:pPr>
      <w:r w:rsidRPr="00FF49FE">
        <w:rPr>
          <w:lang w:val="es-ES"/>
        </w:rPr>
        <w:t>Introducción general</w:t>
      </w:r>
    </w:p>
    <w:p w:rsidR="00800AF7" w:rsidRPr="00FF49FE" w:rsidRDefault="00800AF7" w:rsidP="00800AF7">
      <w:pPr>
        <w:spacing w:before="120" w:after="120" w:line="276" w:lineRule="auto"/>
        <w:jc w:val="left"/>
        <w:rPr>
          <w:lang w:val="es-ES"/>
        </w:rPr>
      </w:pPr>
      <w:r w:rsidRPr="00FF49FE">
        <w:rPr>
          <w:lang w:val="es-ES"/>
        </w:rPr>
        <w:t>Los Criterios de Comercio Justo Fairtrade apoyan el desarrollo sostenible de los agricultores a pequeña escala y trabajadores más desfavorecidos. Los productores y comerciantes deben conocer los Criterios de Comercio Justo Fairtrade que se aplican a sus productos para que logren la certificación Fairtrade. Dentro de Fairtrade International, la Unidad de Criterios &amp; Precios (S&amp;P, por sus siglas en inglés) es la encargada de desarrollar los Criterios de Comercio Justo Fairtrade. Fairtrade decide el procedimiento a seguir, según se indica en el Procedimiento Operativo Estándar para el Desarrollo de los Criterios de Comercio Justo Fair</w:t>
      </w:r>
      <w:r w:rsidR="00B9391F" w:rsidRPr="00FF49FE">
        <w:rPr>
          <w:lang w:val="es-ES"/>
        </w:rPr>
        <w:t xml:space="preserve">trade, este </w:t>
      </w:r>
      <w:r w:rsidRPr="00FF49FE">
        <w:rPr>
          <w:lang w:val="es-ES"/>
        </w:rPr>
        <w:t>procedimiento cumple con todos los requisitos del Código ISEAL de Buenas Prácticas para el Establecimiento de Estándares Sociales y Medioambientales. Esto implica una consulta global con las partes interesadas para garantizar que los criterios nuevos y revisados reflejen los objetivos estratégicos de Fairtrade International, estén basados en las realidades de productores y comerciantes y cumplan con las expectativas de los consumidores.</w:t>
      </w:r>
    </w:p>
    <w:p w:rsidR="00800AF7" w:rsidRPr="00FF49FE" w:rsidRDefault="00800AF7" w:rsidP="00800AF7">
      <w:pPr>
        <w:spacing w:before="120" w:after="120" w:line="276" w:lineRule="auto"/>
        <w:jc w:val="left"/>
        <w:rPr>
          <w:lang w:val="es-ES"/>
        </w:rPr>
      </w:pPr>
      <w:r w:rsidRPr="00FF49FE">
        <w:rPr>
          <w:lang w:val="es-ES"/>
        </w:rPr>
        <w:t>Usted está invitado a participar en esta consulta y así contribuir a la revisión completa de</w:t>
      </w:r>
      <w:r w:rsidR="00B9391F" w:rsidRPr="00FF49FE">
        <w:rPr>
          <w:lang w:val="es-ES"/>
        </w:rPr>
        <w:t>l</w:t>
      </w:r>
      <w:r w:rsidRPr="00FF49FE">
        <w:rPr>
          <w:lang w:val="es-ES"/>
        </w:rPr>
        <w:t xml:space="preserve"> Criterio de Comercio Justo Fairtrade para Cereales. Con este propósito, le pedimos que comente sobre los cambios propuestos a los requisitos que se sugieren en este documento y le animamos a que brinde explicaciones, análisis y ejemplos que argumenten sus opiniones. Toda la información que recibimos de los encuestados se procesará con cuidado y se considerará información confidencial.</w:t>
      </w:r>
    </w:p>
    <w:p w:rsidR="00800AF7" w:rsidRPr="00FF49FE" w:rsidRDefault="00800AF7" w:rsidP="00800AF7">
      <w:pPr>
        <w:spacing w:before="120" w:after="120" w:line="276" w:lineRule="auto"/>
        <w:jc w:val="left"/>
        <w:rPr>
          <w:lang w:val="es-ES"/>
        </w:rPr>
      </w:pPr>
      <w:r w:rsidRPr="00FF49FE">
        <w:rPr>
          <w:b/>
          <w:lang w:val="es-ES"/>
        </w:rPr>
        <w:t xml:space="preserve">Por favor, haga llegar sus comentarios a Lucy Russell, responsable del proyecto, a través de: </w:t>
      </w:r>
      <w:hyperlink r:id="rId10" w:history="1">
        <w:r w:rsidRPr="00FF49FE">
          <w:rPr>
            <w:rStyle w:val="Hyperlink"/>
            <w:b/>
            <w:lang w:val="es-ES"/>
          </w:rPr>
          <w:t>l.russell@fairtrade.net</w:t>
        </w:r>
      </w:hyperlink>
      <w:r w:rsidRPr="00FF49FE">
        <w:rPr>
          <w:b/>
          <w:lang w:val="es-ES"/>
        </w:rPr>
        <w:t xml:space="preserve"> hasta el 30.05.2015.</w:t>
      </w:r>
      <w:r w:rsidRPr="00FF49FE">
        <w:rPr>
          <w:lang w:val="es-ES"/>
        </w:rPr>
        <w:t xml:space="preserve"> Si usted tiene preguntas concernientes al borrador del criterio o al proceso de consulta, contacte a la responsable del proyecto a través de la dirección de correo electrónico antes mencionada o llame al +49-228-94923-282.</w:t>
      </w:r>
    </w:p>
    <w:p w:rsidR="00800AF7" w:rsidRPr="00FF49FE" w:rsidRDefault="00800AF7" w:rsidP="00800AF7">
      <w:pPr>
        <w:spacing w:before="120" w:after="120" w:line="276" w:lineRule="auto"/>
        <w:jc w:val="left"/>
        <w:rPr>
          <w:lang w:val="es-ES"/>
        </w:rPr>
      </w:pPr>
      <w:r w:rsidRPr="00FF49FE">
        <w:rPr>
          <w:lang w:val="es-ES"/>
        </w:rPr>
        <w:t xml:space="preserve">Luego de la ronda de consulta prepararemos un documento que compile los comentarios recibidos; dicho documento será enviado por correo electrónico a todos los participantes y también estará disponible en </w:t>
      </w:r>
      <w:hyperlink r:id="rId11" w:history="1">
        <w:r w:rsidRPr="00FF49FE">
          <w:rPr>
            <w:rStyle w:val="Hyperlink"/>
            <w:lang w:val="es-ES"/>
          </w:rPr>
          <w:t>http://www.fairtrade.net/standards-work-in-progress.html?&amp;L=1</w:t>
        </w:r>
      </w:hyperlink>
      <w:r w:rsidRPr="00FF49FE">
        <w:rPr>
          <w:lang w:val="es-ES"/>
        </w:rPr>
        <w:t xml:space="preserve"> en la sección del proyecto de revisión para cereales. Teniendo en cuenta todos los comentarios recibidos, se modificará el borrador del criterio, lo que se someterá a aprobación en junio de 2015.</w:t>
      </w:r>
    </w:p>
    <w:p w:rsidR="00F71586" w:rsidRPr="00FF49FE" w:rsidRDefault="00F71586" w:rsidP="0057227C">
      <w:pPr>
        <w:pStyle w:val="StyleHeading6Left0Hanging025"/>
        <w:keepNext/>
        <w:keepLines/>
        <w:spacing w:before="120" w:after="120" w:line="276" w:lineRule="auto"/>
        <w:jc w:val="left"/>
        <w:rPr>
          <w:lang w:val="es-ES"/>
        </w:rPr>
      </w:pPr>
    </w:p>
    <w:p w:rsidR="00800AF7" w:rsidRPr="00FF49FE" w:rsidRDefault="00800AF7" w:rsidP="005B0DC2">
      <w:pPr>
        <w:pStyle w:val="StyleHeading6Left0Hanging025"/>
        <w:numPr>
          <w:ilvl w:val="0"/>
          <w:numId w:val="2"/>
        </w:numPr>
        <w:rPr>
          <w:lang w:val="es-ES"/>
        </w:rPr>
      </w:pPr>
      <w:r w:rsidRPr="00FF49FE">
        <w:rPr>
          <w:lang w:val="es-ES"/>
        </w:rPr>
        <w:t>Antecedentes y objetivos</w:t>
      </w:r>
    </w:p>
    <w:p w:rsidR="002F3B8A" w:rsidRPr="00FF49FE" w:rsidRDefault="007F71AE" w:rsidP="002F3B8A">
      <w:pPr>
        <w:pStyle w:val="StyleHeading6Left0Hanging025"/>
        <w:spacing w:before="120" w:after="120" w:line="276" w:lineRule="auto"/>
        <w:jc w:val="left"/>
        <w:rPr>
          <w:b w:val="0"/>
          <w:sz w:val="20"/>
          <w:lang w:val="es-ES"/>
        </w:rPr>
      </w:pPr>
      <w:hyperlink r:id="rId12" w:history="1">
        <w:r w:rsidR="002F3B8A" w:rsidRPr="00FF49FE">
          <w:rPr>
            <w:rStyle w:val="Hyperlink"/>
            <w:b w:val="0"/>
            <w:sz w:val="20"/>
            <w:lang w:val="es-ES"/>
          </w:rPr>
          <w:t>El Criterio de Comercio Justo Fairtrade para Cereales</w:t>
        </w:r>
      </w:hyperlink>
      <w:r w:rsidR="002F3B8A" w:rsidRPr="00FF49FE">
        <w:rPr>
          <w:b w:val="0"/>
          <w:sz w:val="20"/>
          <w:lang w:val="es-ES"/>
        </w:rPr>
        <w:t xml:space="preserve"> expone los requisitos con los que productores y comerciantes de cereales (arroz, quinua y </w:t>
      </w:r>
      <w:r w:rsidR="00B9391F" w:rsidRPr="00FF49FE">
        <w:rPr>
          <w:b w:val="0"/>
          <w:sz w:val="20"/>
          <w:lang w:val="es-ES"/>
        </w:rPr>
        <w:t>mijo (</w:t>
      </w:r>
      <w:r w:rsidR="002F3B8A" w:rsidRPr="00FF49FE">
        <w:rPr>
          <w:b w:val="0"/>
          <w:sz w:val="20"/>
          <w:lang w:val="es-ES"/>
        </w:rPr>
        <w:t>fonio</w:t>
      </w:r>
      <w:r w:rsidR="00B9391F" w:rsidRPr="00FF49FE">
        <w:rPr>
          <w:b w:val="0"/>
          <w:sz w:val="20"/>
          <w:lang w:val="es-ES"/>
        </w:rPr>
        <w:t>)</w:t>
      </w:r>
      <w:r w:rsidR="003128EC" w:rsidRPr="00FF49FE">
        <w:rPr>
          <w:b w:val="0"/>
          <w:sz w:val="20"/>
          <w:lang w:val="es-ES"/>
        </w:rPr>
        <w:t>)</w:t>
      </w:r>
      <w:r w:rsidR="003128EC" w:rsidRPr="00FF49FE">
        <w:rPr>
          <w:rFonts w:cs="Arial"/>
          <w:b w:val="0"/>
          <w:sz w:val="20"/>
          <w:lang w:val="es-ES"/>
        </w:rPr>
        <w:t xml:space="preserve"> deben</w:t>
      </w:r>
      <w:r w:rsidR="002F3B8A" w:rsidRPr="00FF49FE">
        <w:rPr>
          <w:rFonts w:cs="Arial"/>
          <w:b w:val="0"/>
          <w:sz w:val="20"/>
          <w:lang w:val="es-ES"/>
        </w:rPr>
        <w:t xml:space="preserve"> cumplir (además de los requisitos para productores del Criterio para Organizaciones de Pequeños Productores o para Producción por Contrato y los requisitos para comerciantes del Criterio para Comerciantes). </w:t>
      </w:r>
      <w:r w:rsidR="002F3B8A" w:rsidRPr="00FF49FE">
        <w:rPr>
          <w:b w:val="0"/>
          <w:sz w:val="20"/>
          <w:lang w:val="es-ES"/>
        </w:rPr>
        <w:t>El objetivo de la revisión de este criterio es proponer los cambios necesarios a los requisitos y garantizar que estén en completa consonancia con el recientemente revisado Criterio para Comerciantes y los criterios de cumplimiento de FLOCERT.</w:t>
      </w:r>
    </w:p>
    <w:p w:rsidR="009B48E0" w:rsidRPr="00FF49FE" w:rsidRDefault="009B48E0" w:rsidP="0057227C">
      <w:pPr>
        <w:pStyle w:val="StyleHeading6Left0Hanging025"/>
        <w:spacing w:line="276" w:lineRule="auto"/>
        <w:jc w:val="left"/>
        <w:rPr>
          <w:b w:val="0"/>
          <w:color w:val="0000FF"/>
          <w:sz w:val="20"/>
          <w:lang w:val="es-ES"/>
        </w:rPr>
      </w:pPr>
    </w:p>
    <w:p w:rsidR="0090513E" w:rsidRPr="00FF49FE" w:rsidRDefault="0090513E" w:rsidP="005B0DC2">
      <w:pPr>
        <w:pStyle w:val="StyleHeading6Left0Hanging025"/>
        <w:numPr>
          <w:ilvl w:val="0"/>
          <w:numId w:val="2"/>
        </w:numPr>
        <w:spacing w:before="120" w:after="120" w:line="276" w:lineRule="auto"/>
        <w:jc w:val="left"/>
        <w:rPr>
          <w:lang w:val="es-ES"/>
        </w:rPr>
      </w:pPr>
      <w:r w:rsidRPr="00FF49FE">
        <w:rPr>
          <w:lang w:val="es-ES"/>
        </w:rPr>
        <w:t>Información sobre el proyecto y el proceso</w:t>
      </w:r>
    </w:p>
    <w:p w:rsidR="0090513E" w:rsidRPr="00FF49FE" w:rsidRDefault="0090513E" w:rsidP="0090513E">
      <w:pPr>
        <w:spacing w:before="120" w:after="120" w:line="276" w:lineRule="auto"/>
        <w:jc w:val="left"/>
        <w:rPr>
          <w:lang w:val="es-ES"/>
        </w:rPr>
      </w:pPr>
      <w:r w:rsidRPr="00FF49FE">
        <w:rPr>
          <w:lang w:val="es-ES"/>
        </w:rPr>
        <w:t xml:space="preserve">Este proyecto de revisión del criterio comenzó en enero de 2015. </w:t>
      </w:r>
      <w:r w:rsidR="00DD26EE" w:rsidRPr="00FF49FE">
        <w:rPr>
          <w:lang w:val="es-ES"/>
        </w:rPr>
        <w:t>El marco</w:t>
      </w:r>
      <w:r w:rsidRPr="00FF49FE">
        <w:rPr>
          <w:lang w:val="es-ES"/>
        </w:rPr>
        <w:t xml:space="preserve"> del proyecto está disponible en: </w:t>
      </w:r>
      <w:hyperlink r:id="rId13" w:history="1">
        <w:r w:rsidRPr="00FF49FE">
          <w:rPr>
            <w:rStyle w:val="Hyperlink"/>
            <w:color w:val="auto"/>
            <w:lang w:val="es-ES"/>
          </w:rPr>
          <w:t>http://www.fairtrade.net/standards-work-in-progress.html</w:t>
        </w:r>
      </w:hyperlink>
      <w:r w:rsidRPr="00FF49FE">
        <w:rPr>
          <w:lang w:val="es-ES"/>
        </w:rPr>
        <w:t>.</w:t>
      </w:r>
    </w:p>
    <w:p w:rsidR="00741F49" w:rsidRPr="00FF49FE" w:rsidRDefault="00741F49" w:rsidP="0057227C">
      <w:pPr>
        <w:pStyle w:val="StyleHeading6Left0Hanging025"/>
        <w:keepNext/>
        <w:keepLines/>
        <w:spacing w:before="120" w:after="120" w:line="276" w:lineRule="auto"/>
        <w:ind w:left="720"/>
        <w:jc w:val="left"/>
        <w:rPr>
          <w:lang w:val="es-ES"/>
        </w:rPr>
      </w:pPr>
    </w:p>
    <w:p w:rsidR="0090513E" w:rsidRPr="00FF49FE" w:rsidRDefault="0090513E" w:rsidP="005B0DC2">
      <w:pPr>
        <w:pStyle w:val="StyleHeading6Left0Hanging025"/>
        <w:keepNext/>
        <w:keepLines/>
        <w:numPr>
          <w:ilvl w:val="0"/>
          <w:numId w:val="2"/>
        </w:numPr>
        <w:spacing w:before="120" w:after="120" w:line="276" w:lineRule="auto"/>
        <w:jc w:val="left"/>
        <w:rPr>
          <w:lang w:val="es-ES"/>
        </w:rPr>
      </w:pPr>
      <w:r w:rsidRPr="00FF49FE">
        <w:rPr>
          <w:lang w:val="es-ES"/>
        </w:rPr>
        <w:t xml:space="preserve">Confidencialidad </w:t>
      </w:r>
    </w:p>
    <w:p w:rsidR="0090513E" w:rsidRPr="00FF49FE" w:rsidRDefault="0090513E" w:rsidP="0090513E">
      <w:pPr>
        <w:keepNext/>
        <w:keepLines/>
        <w:spacing w:before="120" w:after="120" w:line="276" w:lineRule="auto"/>
        <w:jc w:val="left"/>
        <w:rPr>
          <w:lang w:val="es-ES"/>
        </w:rPr>
      </w:pPr>
      <w:r w:rsidRPr="00FF49FE">
        <w:rPr>
          <w:lang w:val="es-ES"/>
        </w:rPr>
        <w:t>Toda la información que recibimos de los encuestados se procesará con cuidado y será considerada información confidencial. Los resultados de esta consulta solo se comunicarán de manera global. Todo</w:t>
      </w:r>
      <w:r w:rsidR="00DD26EE" w:rsidRPr="00FF49FE">
        <w:rPr>
          <w:lang w:val="es-ES"/>
        </w:rPr>
        <w:t xml:space="preserve">s los comentarios se analizarán </w:t>
      </w:r>
      <w:r w:rsidRPr="00FF49FE">
        <w:rPr>
          <w:lang w:val="es-ES"/>
        </w:rPr>
        <w:t>y servirán para diseñar la propuesta final. Sin embargo, cuando se analicen los datos necesitaremos saber qué respuestas provienen de productores, comerciantes, licenciatarios, etc. Es por ello que le pedimos que nos brinde información sobre su organización.</w:t>
      </w:r>
    </w:p>
    <w:p w:rsidR="001E062F" w:rsidRPr="00FF49FE" w:rsidRDefault="001E062F" w:rsidP="0057227C">
      <w:pPr>
        <w:keepNext/>
        <w:keepLines/>
        <w:spacing w:before="120" w:after="120" w:line="276" w:lineRule="auto"/>
        <w:jc w:val="left"/>
        <w:rPr>
          <w:lang w:val="es-ES"/>
        </w:rPr>
      </w:pPr>
    </w:p>
    <w:p w:rsidR="00871DB1" w:rsidRPr="00FF49FE" w:rsidRDefault="00871DB1" w:rsidP="0057227C">
      <w:pPr>
        <w:spacing w:before="120" w:after="120" w:line="276" w:lineRule="auto"/>
        <w:jc w:val="left"/>
        <w:rPr>
          <w:szCs w:val="20"/>
          <w:lang w:val="es-ES"/>
        </w:rPr>
      </w:pPr>
    </w:p>
    <w:p w:rsidR="007B21B0" w:rsidRPr="00FF49FE" w:rsidRDefault="007B21B0" w:rsidP="0057227C">
      <w:pPr>
        <w:spacing w:before="120" w:after="120" w:line="276" w:lineRule="auto"/>
        <w:jc w:val="left"/>
        <w:rPr>
          <w:lang w:val="es-ES"/>
        </w:rPr>
      </w:pPr>
    </w:p>
    <w:p w:rsidR="007B21B0" w:rsidRPr="00FF49FE" w:rsidRDefault="007B21B0" w:rsidP="0057227C">
      <w:pPr>
        <w:spacing w:before="120" w:after="120" w:line="276" w:lineRule="auto"/>
        <w:jc w:val="left"/>
        <w:rPr>
          <w:lang w:val="es-ES"/>
        </w:rPr>
      </w:pPr>
    </w:p>
    <w:p w:rsidR="003F7FBC" w:rsidRPr="00FF49FE" w:rsidRDefault="003F7FBC" w:rsidP="0057227C">
      <w:pPr>
        <w:spacing w:before="120" w:after="120" w:line="276" w:lineRule="auto"/>
        <w:jc w:val="left"/>
        <w:rPr>
          <w:lang w:val="es-ES"/>
        </w:rPr>
      </w:pPr>
    </w:p>
    <w:p w:rsidR="0057227C" w:rsidRPr="00FF49FE" w:rsidRDefault="0057227C" w:rsidP="0057227C">
      <w:pPr>
        <w:spacing w:before="120" w:after="120" w:line="276" w:lineRule="auto"/>
        <w:jc w:val="left"/>
        <w:rPr>
          <w:lang w:val="es-ES"/>
        </w:rPr>
      </w:pPr>
    </w:p>
    <w:p w:rsidR="0057227C" w:rsidRPr="00FF49FE" w:rsidRDefault="0057227C" w:rsidP="0057227C">
      <w:pPr>
        <w:spacing w:before="120" w:after="120" w:line="276" w:lineRule="auto"/>
        <w:jc w:val="left"/>
        <w:rPr>
          <w:lang w:val="es-ES"/>
        </w:rPr>
      </w:pPr>
    </w:p>
    <w:p w:rsidR="0057227C" w:rsidRPr="00FF49FE" w:rsidRDefault="0057227C" w:rsidP="0057227C">
      <w:pPr>
        <w:spacing w:before="120" w:after="120" w:line="276" w:lineRule="auto"/>
        <w:jc w:val="left"/>
        <w:rPr>
          <w:lang w:val="es-ES"/>
        </w:rPr>
      </w:pPr>
    </w:p>
    <w:p w:rsidR="0057227C" w:rsidRPr="00FF49FE" w:rsidRDefault="0057227C" w:rsidP="0057227C">
      <w:pPr>
        <w:spacing w:before="120" w:after="120" w:line="276" w:lineRule="auto"/>
        <w:jc w:val="left"/>
        <w:rPr>
          <w:lang w:val="es-ES"/>
        </w:rPr>
      </w:pPr>
    </w:p>
    <w:p w:rsidR="0057227C" w:rsidRPr="00FF49FE" w:rsidRDefault="0057227C" w:rsidP="0057227C">
      <w:pPr>
        <w:spacing w:before="120" w:after="120" w:line="276" w:lineRule="auto"/>
        <w:jc w:val="left"/>
        <w:rPr>
          <w:lang w:val="es-ES"/>
        </w:rPr>
      </w:pPr>
    </w:p>
    <w:p w:rsidR="0057227C" w:rsidRPr="00FF49FE" w:rsidRDefault="0057227C" w:rsidP="0057227C">
      <w:pPr>
        <w:spacing w:before="120" w:after="120" w:line="276" w:lineRule="auto"/>
        <w:jc w:val="left"/>
        <w:rPr>
          <w:lang w:val="es-ES"/>
        </w:rPr>
      </w:pPr>
    </w:p>
    <w:p w:rsidR="0057227C" w:rsidRPr="00FF49FE" w:rsidRDefault="0057227C" w:rsidP="0057227C">
      <w:pPr>
        <w:spacing w:before="120" w:after="120" w:line="276" w:lineRule="auto"/>
        <w:jc w:val="left"/>
        <w:rPr>
          <w:lang w:val="es-ES"/>
        </w:rPr>
      </w:pPr>
    </w:p>
    <w:p w:rsidR="0057227C" w:rsidRPr="00FF49FE" w:rsidRDefault="0057227C" w:rsidP="0057227C">
      <w:pPr>
        <w:spacing w:before="120" w:after="120" w:line="276" w:lineRule="auto"/>
        <w:jc w:val="left"/>
        <w:rPr>
          <w:lang w:val="es-ES"/>
        </w:rPr>
      </w:pPr>
    </w:p>
    <w:p w:rsidR="0057227C" w:rsidRPr="00FF49FE" w:rsidRDefault="0057227C" w:rsidP="0057227C">
      <w:pPr>
        <w:spacing w:before="120" w:after="120" w:line="276" w:lineRule="auto"/>
        <w:jc w:val="left"/>
        <w:rPr>
          <w:lang w:val="es-ES"/>
        </w:rPr>
      </w:pPr>
    </w:p>
    <w:p w:rsidR="007B5846" w:rsidRPr="00FF49FE" w:rsidRDefault="007B5846" w:rsidP="0057227C">
      <w:pPr>
        <w:spacing w:before="120" w:after="120" w:line="276" w:lineRule="auto"/>
        <w:jc w:val="left"/>
        <w:rPr>
          <w:lang w:val="es-ES"/>
        </w:rPr>
      </w:pPr>
    </w:p>
    <w:p w:rsidR="007B5846" w:rsidRPr="00FF49FE" w:rsidRDefault="007B5846" w:rsidP="0057227C">
      <w:pPr>
        <w:spacing w:before="120" w:after="120" w:line="276" w:lineRule="auto"/>
        <w:jc w:val="left"/>
        <w:rPr>
          <w:lang w:val="es-ES"/>
        </w:rPr>
      </w:pPr>
    </w:p>
    <w:p w:rsidR="007B5846" w:rsidRPr="00FF49FE" w:rsidRDefault="007B5846" w:rsidP="0057227C">
      <w:pPr>
        <w:spacing w:before="120" w:after="120" w:line="276" w:lineRule="auto"/>
        <w:jc w:val="left"/>
        <w:rPr>
          <w:lang w:val="es-ES"/>
        </w:rPr>
      </w:pPr>
    </w:p>
    <w:p w:rsidR="007B5846" w:rsidRPr="00FF49FE" w:rsidRDefault="007B5846" w:rsidP="0057227C">
      <w:pPr>
        <w:spacing w:before="120" w:after="120" w:line="276" w:lineRule="auto"/>
        <w:jc w:val="left"/>
        <w:rPr>
          <w:lang w:val="es-ES"/>
        </w:rPr>
      </w:pPr>
    </w:p>
    <w:p w:rsidR="0090513E" w:rsidRPr="00FF49FE" w:rsidRDefault="0090513E" w:rsidP="0090513E">
      <w:pPr>
        <w:spacing w:before="120" w:after="120" w:line="276" w:lineRule="auto"/>
        <w:jc w:val="left"/>
        <w:rPr>
          <w:b/>
          <w:sz w:val="22"/>
          <w:szCs w:val="22"/>
          <w:lang w:val="es-ES"/>
        </w:rPr>
      </w:pPr>
      <w:r w:rsidRPr="00FF49FE">
        <w:rPr>
          <w:b/>
          <w:sz w:val="22"/>
          <w:szCs w:val="22"/>
          <w:lang w:val="es-ES"/>
        </w:rPr>
        <w:t>PARTE 2: Proyecto de Consulta del Criterio</w:t>
      </w:r>
    </w:p>
    <w:p w:rsidR="0090513E" w:rsidRPr="00FF49FE" w:rsidRDefault="0090513E" w:rsidP="0090513E">
      <w:pPr>
        <w:pStyle w:val="StyleHeading6Left0Hanging025"/>
        <w:spacing w:before="120" w:after="120" w:line="276" w:lineRule="auto"/>
        <w:jc w:val="left"/>
        <w:rPr>
          <w:sz w:val="20"/>
          <w:lang w:val="es-ES"/>
        </w:rPr>
      </w:pPr>
    </w:p>
    <w:p w:rsidR="0090513E" w:rsidRPr="00FF49FE" w:rsidRDefault="0090513E" w:rsidP="0090513E">
      <w:pPr>
        <w:spacing w:before="120" w:after="120" w:line="276" w:lineRule="auto"/>
        <w:jc w:val="left"/>
        <w:rPr>
          <w:lang w:val="es-ES"/>
        </w:rPr>
      </w:pPr>
      <w:r w:rsidRPr="00FF49FE">
        <w:rPr>
          <w:lang w:val="es-ES"/>
        </w:rPr>
        <w:t>La consulta se divide en las siguientes secciones:</w:t>
      </w:r>
    </w:p>
    <w:p w:rsidR="003E78BD" w:rsidRPr="00FF49FE" w:rsidRDefault="003E78BD" w:rsidP="0057227C">
      <w:pPr>
        <w:spacing w:before="120" w:after="120" w:line="276" w:lineRule="auto"/>
        <w:jc w:val="left"/>
        <w:rPr>
          <w:lang w:val="es-ES"/>
        </w:rPr>
      </w:pPr>
    </w:p>
    <w:sdt>
      <w:sdtPr>
        <w:rPr>
          <w:rFonts w:ascii="Arial" w:eastAsia="Times New Roman" w:hAnsi="Arial" w:cs="Times New Roman"/>
          <w:b w:val="0"/>
          <w:bCs w:val="0"/>
          <w:color w:val="auto"/>
          <w:sz w:val="20"/>
          <w:szCs w:val="24"/>
          <w:lang w:val="es-ES" w:eastAsia="en-GB"/>
        </w:rPr>
        <w:id w:val="780914633"/>
        <w:docPartObj>
          <w:docPartGallery w:val="Table of Contents"/>
          <w:docPartUnique/>
        </w:docPartObj>
      </w:sdtPr>
      <w:sdtEndPr>
        <w:rPr>
          <w:noProof/>
        </w:rPr>
      </w:sdtEndPr>
      <w:sdtContent>
        <w:p w:rsidR="009D69E1" w:rsidRPr="00FF49FE" w:rsidRDefault="009D69E1">
          <w:pPr>
            <w:pStyle w:val="TOCHeading"/>
            <w:rPr>
              <w:rFonts w:ascii="Arial" w:hAnsi="Arial" w:cs="Arial"/>
              <w:b w:val="0"/>
              <w:color w:val="auto"/>
              <w:sz w:val="24"/>
              <w:lang w:val="es-ES"/>
            </w:rPr>
          </w:pPr>
        </w:p>
        <w:p w:rsidR="009D69E1" w:rsidRPr="00FF49FE" w:rsidRDefault="009D69E1" w:rsidP="009D69E1">
          <w:pPr>
            <w:rPr>
              <w:lang w:val="es-ES" w:eastAsia="ja-JP"/>
            </w:rPr>
          </w:pPr>
        </w:p>
        <w:p w:rsidR="009D69E1" w:rsidRPr="00FF49FE" w:rsidRDefault="007535AB">
          <w:pPr>
            <w:pStyle w:val="TOC1"/>
            <w:rPr>
              <w:rFonts w:asciiTheme="minorHAnsi" w:eastAsiaTheme="minorEastAsia" w:hAnsiTheme="minorHAnsi" w:cstheme="minorBidi"/>
              <w:sz w:val="22"/>
              <w:szCs w:val="22"/>
              <w:lang w:val="es-ES"/>
            </w:rPr>
          </w:pPr>
          <w:r w:rsidRPr="00FF49FE">
            <w:rPr>
              <w:lang w:val="es-ES"/>
            </w:rPr>
            <w:fldChar w:fldCharType="begin"/>
          </w:r>
          <w:r w:rsidR="009D69E1" w:rsidRPr="00FF49FE">
            <w:rPr>
              <w:lang w:val="es-ES"/>
            </w:rPr>
            <w:instrText xml:space="preserve"> TOC \o "1-3" \h \z \u </w:instrText>
          </w:r>
          <w:r w:rsidRPr="00FF49FE">
            <w:rPr>
              <w:lang w:val="es-ES"/>
            </w:rPr>
            <w:fldChar w:fldCharType="separate"/>
          </w:r>
          <w:hyperlink w:anchor="_Toc418167329" w:history="1">
            <w:r w:rsidR="009D69E1" w:rsidRPr="00FF49FE">
              <w:rPr>
                <w:rStyle w:val="Hyperlink"/>
                <w:lang w:val="es-ES"/>
              </w:rPr>
              <w:t>1.</w:t>
            </w:r>
            <w:r w:rsidR="009D69E1" w:rsidRPr="00FF49FE">
              <w:rPr>
                <w:rFonts w:asciiTheme="minorHAnsi" w:eastAsiaTheme="minorEastAsia" w:hAnsiTheme="minorHAnsi" w:cstheme="minorBidi"/>
                <w:sz w:val="22"/>
                <w:szCs w:val="22"/>
                <w:lang w:val="es-ES"/>
              </w:rPr>
              <w:tab/>
            </w:r>
            <w:r w:rsidR="009D69E1" w:rsidRPr="00FF49FE">
              <w:rPr>
                <w:rStyle w:val="Hyperlink"/>
                <w:lang w:val="es-ES"/>
              </w:rPr>
              <w:t>Información sobre su organización</w:t>
            </w:r>
            <w:r w:rsidR="009D69E1" w:rsidRPr="00FF49FE">
              <w:rPr>
                <w:webHidden/>
                <w:lang w:val="es-ES"/>
              </w:rPr>
              <w:tab/>
            </w:r>
            <w:r w:rsidRPr="00FF49FE">
              <w:rPr>
                <w:webHidden/>
                <w:lang w:val="es-ES"/>
              </w:rPr>
              <w:fldChar w:fldCharType="begin"/>
            </w:r>
            <w:r w:rsidR="009D69E1" w:rsidRPr="00FF49FE">
              <w:rPr>
                <w:webHidden/>
                <w:lang w:val="es-ES"/>
              </w:rPr>
              <w:instrText xml:space="preserve"> PAGEREF _Toc418167329 \h </w:instrText>
            </w:r>
            <w:r w:rsidRPr="00FF49FE">
              <w:rPr>
                <w:webHidden/>
                <w:lang w:val="es-ES"/>
              </w:rPr>
            </w:r>
            <w:r w:rsidRPr="00FF49FE">
              <w:rPr>
                <w:webHidden/>
                <w:lang w:val="es-ES"/>
              </w:rPr>
              <w:fldChar w:fldCharType="separate"/>
            </w:r>
            <w:r w:rsidR="00FF49FE" w:rsidRPr="00FF49FE">
              <w:rPr>
                <w:webHidden/>
                <w:lang w:val="es-ES"/>
              </w:rPr>
              <w:t>4</w:t>
            </w:r>
            <w:r w:rsidRPr="00FF49FE">
              <w:rPr>
                <w:webHidden/>
                <w:lang w:val="es-ES"/>
              </w:rPr>
              <w:fldChar w:fldCharType="end"/>
            </w:r>
          </w:hyperlink>
        </w:p>
        <w:p w:rsidR="009D69E1" w:rsidRPr="00FF49FE" w:rsidRDefault="007F71AE">
          <w:pPr>
            <w:pStyle w:val="TOC1"/>
            <w:rPr>
              <w:rFonts w:asciiTheme="minorHAnsi" w:eastAsiaTheme="minorEastAsia" w:hAnsiTheme="minorHAnsi" w:cstheme="minorBidi"/>
              <w:sz w:val="22"/>
              <w:szCs w:val="22"/>
              <w:lang w:val="es-ES"/>
            </w:rPr>
          </w:pPr>
          <w:hyperlink w:anchor="_Toc418167330" w:history="1">
            <w:r w:rsidR="009D69E1" w:rsidRPr="00FF49FE">
              <w:rPr>
                <w:rStyle w:val="Hyperlink"/>
                <w:lang w:val="es-ES"/>
              </w:rPr>
              <w:t>2.</w:t>
            </w:r>
            <w:r w:rsidR="009D69E1" w:rsidRPr="00FF49FE">
              <w:rPr>
                <w:rFonts w:asciiTheme="minorHAnsi" w:eastAsiaTheme="minorEastAsia" w:hAnsiTheme="minorHAnsi" w:cstheme="minorBidi"/>
                <w:sz w:val="22"/>
                <w:szCs w:val="22"/>
                <w:lang w:val="es-ES"/>
              </w:rPr>
              <w:tab/>
            </w:r>
            <w:r w:rsidR="009D69E1" w:rsidRPr="00FF49FE">
              <w:rPr>
                <w:rStyle w:val="Hyperlink"/>
                <w:lang w:val="es-ES"/>
              </w:rPr>
              <w:t>Descripción del producto</w:t>
            </w:r>
            <w:r w:rsidR="009D69E1" w:rsidRPr="00FF49FE">
              <w:rPr>
                <w:webHidden/>
                <w:lang w:val="es-ES"/>
              </w:rPr>
              <w:tab/>
            </w:r>
            <w:r w:rsidR="007535AB" w:rsidRPr="00FF49FE">
              <w:rPr>
                <w:webHidden/>
                <w:lang w:val="es-ES"/>
              </w:rPr>
              <w:fldChar w:fldCharType="begin"/>
            </w:r>
            <w:r w:rsidR="009D69E1" w:rsidRPr="00FF49FE">
              <w:rPr>
                <w:webHidden/>
                <w:lang w:val="es-ES"/>
              </w:rPr>
              <w:instrText xml:space="preserve"> PAGEREF _Toc418167330 \h </w:instrText>
            </w:r>
            <w:r w:rsidR="007535AB" w:rsidRPr="00FF49FE">
              <w:rPr>
                <w:webHidden/>
                <w:lang w:val="es-ES"/>
              </w:rPr>
            </w:r>
            <w:r w:rsidR="007535AB" w:rsidRPr="00FF49FE">
              <w:rPr>
                <w:webHidden/>
                <w:lang w:val="es-ES"/>
              </w:rPr>
              <w:fldChar w:fldCharType="separate"/>
            </w:r>
            <w:r w:rsidR="00FF49FE" w:rsidRPr="00FF49FE">
              <w:rPr>
                <w:webHidden/>
                <w:lang w:val="es-ES"/>
              </w:rPr>
              <w:t>5</w:t>
            </w:r>
            <w:r w:rsidR="007535AB" w:rsidRPr="00FF49FE">
              <w:rPr>
                <w:webHidden/>
                <w:lang w:val="es-ES"/>
              </w:rPr>
              <w:fldChar w:fldCharType="end"/>
            </w:r>
          </w:hyperlink>
        </w:p>
        <w:p w:rsidR="009D69E1" w:rsidRPr="00FF49FE" w:rsidRDefault="007F71AE">
          <w:pPr>
            <w:pStyle w:val="TOC1"/>
            <w:rPr>
              <w:rFonts w:asciiTheme="minorHAnsi" w:eastAsiaTheme="minorEastAsia" w:hAnsiTheme="minorHAnsi" w:cstheme="minorBidi"/>
              <w:sz w:val="22"/>
              <w:szCs w:val="22"/>
              <w:lang w:val="es-ES"/>
            </w:rPr>
          </w:pPr>
          <w:hyperlink w:anchor="_Toc418167331" w:history="1">
            <w:r w:rsidR="009D69E1" w:rsidRPr="00FF49FE">
              <w:rPr>
                <w:rStyle w:val="Hyperlink"/>
                <w:lang w:val="es-ES"/>
              </w:rPr>
              <w:t>3.</w:t>
            </w:r>
            <w:r w:rsidR="009D69E1" w:rsidRPr="00FF49FE">
              <w:rPr>
                <w:rFonts w:asciiTheme="minorHAnsi" w:eastAsiaTheme="minorEastAsia" w:hAnsiTheme="minorHAnsi" w:cstheme="minorBidi"/>
                <w:sz w:val="22"/>
                <w:szCs w:val="22"/>
                <w:lang w:val="es-ES"/>
              </w:rPr>
              <w:tab/>
            </w:r>
            <w:r w:rsidR="009D69E1" w:rsidRPr="00FF49FE">
              <w:rPr>
                <w:rStyle w:val="Hyperlink"/>
                <w:lang w:val="es-ES"/>
              </w:rPr>
              <w:t>Consonancia con el Criterio para Comerciantes y criterios de cumplimiento</w:t>
            </w:r>
            <w:r w:rsidR="009D69E1" w:rsidRPr="00FF49FE">
              <w:rPr>
                <w:webHidden/>
                <w:lang w:val="es-ES"/>
              </w:rPr>
              <w:tab/>
            </w:r>
            <w:r w:rsidR="007535AB" w:rsidRPr="00FF49FE">
              <w:rPr>
                <w:webHidden/>
                <w:lang w:val="es-ES"/>
              </w:rPr>
              <w:fldChar w:fldCharType="begin"/>
            </w:r>
            <w:r w:rsidR="009D69E1" w:rsidRPr="00FF49FE">
              <w:rPr>
                <w:webHidden/>
                <w:lang w:val="es-ES"/>
              </w:rPr>
              <w:instrText xml:space="preserve"> PAGEREF _Toc418167331 \h </w:instrText>
            </w:r>
            <w:r w:rsidR="007535AB" w:rsidRPr="00FF49FE">
              <w:rPr>
                <w:webHidden/>
                <w:lang w:val="es-ES"/>
              </w:rPr>
            </w:r>
            <w:r w:rsidR="007535AB" w:rsidRPr="00FF49FE">
              <w:rPr>
                <w:webHidden/>
                <w:lang w:val="es-ES"/>
              </w:rPr>
              <w:fldChar w:fldCharType="separate"/>
            </w:r>
            <w:r w:rsidR="00FF49FE" w:rsidRPr="00FF49FE">
              <w:rPr>
                <w:webHidden/>
                <w:lang w:val="es-ES"/>
              </w:rPr>
              <w:t>5</w:t>
            </w:r>
            <w:r w:rsidR="007535AB" w:rsidRPr="00FF49FE">
              <w:rPr>
                <w:webHidden/>
                <w:lang w:val="es-ES"/>
              </w:rPr>
              <w:fldChar w:fldCharType="end"/>
            </w:r>
          </w:hyperlink>
        </w:p>
        <w:p w:rsidR="009D69E1" w:rsidRPr="00FF49FE" w:rsidRDefault="007F71AE">
          <w:pPr>
            <w:pStyle w:val="TOC2"/>
            <w:tabs>
              <w:tab w:val="right" w:leader="dot" w:pos="9019"/>
            </w:tabs>
            <w:rPr>
              <w:rFonts w:asciiTheme="minorHAnsi" w:eastAsiaTheme="minorEastAsia" w:hAnsiTheme="minorHAnsi" w:cstheme="minorBidi"/>
              <w:noProof/>
              <w:sz w:val="22"/>
              <w:szCs w:val="22"/>
              <w:lang w:val="es-ES"/>
            </w:rPr>
          </w:pPr>
          <w:hyperlink w:anchor="_Toc418167332" w:history="1">
            <w:r w:rsidR="009D69E1" w:rsidRPr="00FF49FE">
              <w:rPr>
                <w:rStyle w:val="Hyperlink"/>
                <w:noProof/>
                <w:lang w:val="es-ES"/>
              </w:rPr>
              <w:t>3.1 Pagadores y trasmisores Fairtrade</w:t>
            </w:r>
            <w:r w:rsidR="009D69E1" w:rsidRPr="00FF49FE">
              <w:rPr>
                <w:noProof/>
                <w:webHidden/>
                <w:lang w:val="es-ES"/>
              </w:rPr>
              <w:tab/>
            </w:r>
            <w:r w:rsidR="007535AB" w:rsidRPr="00FF49FE">
              <w:rPr>
                <w:noProof/>
                <w:webHidden/>
                <w:lang w:val="es-ES"/>
              </w:rPr>
              <w:fldChar w:fldCharType="begin"/>
            </w:r>
            <w:r w:rsidR="009D69E1" w:rsidRPr="00FF49FE">
              <w:rPr>
                <w:noProof/>
                <w:webHidden/>
                <w:lang w:val="es-ES"/>
              </w:rPr>
              <w:instrText xml:space="preserve"> PAGEREF _Toc418167332 \h </w:instrText>
            </w:r>
            <w:r w:rsidR="007535AB" w:rsidRPr="00FF49FE">
              <w:rPr>
                <w:noProof/>
                <w:webHidden/>
                <w:lang w:val="es-ES"/>
              </w:rPr>
            </w:r>
            <w:r w:rsidR="007535AB" w:rsidRPr="00FF49FE">
              <w:rPr>
                <w:noProof/>
                <w:webHidden/>
                <w:lang w:val="es-ES"/>
              </w:rPr>
              <w:fldChar w:fldCharType="separate"/>
            </w:r>
            <w:r w:rsidR="00FF49FE" w:rsidRPr="00FF49FE">
              <w:rPr>
                <w:noProof/>
                <w:webHidden/>
                <w:lang w:val="es-ES"/>
              </w:rPr>
              <w:t>5</w:t>
            </w:r>
            <w:r w:rsidR="007535AB" w:rsidRPr="00FF49FE">
              <w:rPr>
                <w:noProof/>
                <w:webHidden/>
                <w:lang w:val="es-ES"/>
              </w:rPr>
              <w:fldChar w:fldCharType="end"/>
            </w:r>
          </w:hyperlink>
        </w:p>
        <w:p w:rsidR="009D69E1" w:rsidRPr="00FF49FE" w:rsidRDefault="007F71AE">
          <w:pPr>
            <w:pStyle w:val="TOC2"/>
            <w:tabs>
              <w:tab w:val="right" w:leader="dot" w:pos="9019"/>
            </w:tabs>
            <w:rPr>
              <w:rFonts w:asciiTheme="minorHAnsi" w:eastAsiaTheme="minorEastAsia" w:hAnsiTheme="minorHAnsi" w:cstheme="minorBidi"/>
              <w:noProof/>
              <w:sz w:val="22"/>
              <w:szCs w:val="22"/>
              <w:lang w:val="es-ES"/>
            </w:rPr>
          </w:pPr>
          <w:hyperlink w:anchor="_Toc418167333" w:history="1">
            <w:r w:rsidR="009D69E1" w:rsidRPr="00FF49FE">
              <w:rPr>
                <w:rStyle w:val="Hyperlink"/>
                <w:bCs/>
                <w:noProof/>
                <w:lang w:val="es-ES"/>
              </w:rPr>
              <w:t>3.2 Elegible Fairtrade</w:t>
            </w:r>
            <w:r w:rsidR="009D69E1" w:rsidRPr="00FF49FE">
              <w:rPr>
                <w:noProof/>
                <w:webHidden/>
                <w:lang w:val="es-ES"/>
              </w:rPr>
              <w:tab/>
            </w:r>
            <w:r w:rsidR="007535AB" w:rsidRPr="00FF49FE">
              <w:rPr>
                <w:noProof/>
                <w:webHidden/>
                <w:lang w:val="es-ES"/>
              </w:rPr>
              <w:fldChar w:fldCharType="begin"/>
            </w:r>
            <w:r w:rsidR="009D69E1" w:rsidRPr="00FF49FE">
              <w:rPr>
                <w:noProof/>
                <w:webHidden/>
                <w:lang w:val="es-ES"/>
              </w:rPr>
              <w:instrText xml:space="preserve"> PAGEREF _Toc418167333 \h </w:instrText>
            </w:r>
            <w:r w:rsidR="007535AB" w:rsidRPr="00FF49FE">
              <w:rPr>
                <w:noProof/>
                <w:webHidden/>
                <w:lang w:val="es-ES"/>
              </w:rPr>
            </w:r>
            <w:r w:rsidR="007535AB" w:rsidRPr="00FF49FE">
              <w:rPr>
                <w:noProof/>
                <w:webHidden/>
                <w:lang w:val="es-ES"/>
              </w:rPr>
              <w:fldChar w:fldCharType="separate"/>
            </w:r>
            <w:r w:rsidR="00FF49FE" w:rsidRPr="00FF49FE">
              <w:rPr>
                <w:noProof/>
                <w:webHidden/>
                <w:lang w:val="es-ES"/>
              </w:rPr>
              <w:t>7</w:t>
            </w:r>
            <w:r w:rsidR="007535AB" w:rsidRPr="00FF49FE">
              <w:rPr>
                <w:noProof/>
                <w:webHidden/>
                <w:lang w:val="es-ES"/>
              </w:rPr>
              <w:fldChar w:fldCharType="end"/>
            </w:r>
          </w:hyperlink>
        </w:p>
        <w:p w:rsidR="009D69E1" w:rsidRPr="00FF49FE" w:rsidRDefault="007F71AE">
          <w:pPr>
            <w:pStyle w:val="TOC2"/>
            <w:tabs>
              <w:tab w:val="right" w:leader="dot" w:pos="9019"/>
            </w:tabs>
            <w:rPr>
              <w:rFonts w:asciiTheme="minorHAnsi" w:eastAsiaTheme="minorEastAsia" w:hAnsiTheme="minorHAnsi" w:cstheme="minorBidi"/>
              <w:noProof/>
              <w:sz w:val="22"/>
              <w:szCs w:val="22"/>
              <w:lang w:val="es-ES"/>
            </w:rPr>
          </w:pPr>
          <w:hyperlink w:anchor="_Toc418167334" w:history="1">
            <w:r w:rsidR="009D69E1" w:rsidRPr="00FF49FE">
              <w:rPr>
                <w:rStyle w:val="Hyperlink"/>
                <w:rFonts w:cs="Arial"/>
                <w:noProof/>
                <w:lang w:val="es-ES"/>
              </w:rPr>
              <w:t>3.3 Consonancia con otros requisitos revisados del Criterio para Comerciantes</w:t>
            </w:r>
            <w:r w:rsidR="009D69E1" w:rsidRPr="00FF49FE">
              <w:rPr>
                <w:noProof/>
                <w:webHidden/>
                <w:lang w:val="es-ES"/>
              </w:rPr>
              <w:tab/>
            </w:r>
            <w:r w:rsidR="007535AB" w:rsidRPr="00FF49FE">
              <w:rPr>
                <w:noProof/>
                <w:webHidden/>
                <w:lang w:val="es-ES"/>
              </w:rPr>
              <w:fldChar w:fldCharType="begin"/>
            </w:r>
            <w:r w:rsidR="009D69E1" w:rsidRPr="00FF49FE">
              <w:rPr>
                <w:noProof/>
                <w:webHidden/>
                <w:lang w:val="es-ES"/>
              </w:rPr>
              <w:instrText xml:space="preserve"> PAGEREF _Toc418167334 \h </w:instrText>
            </w:r>
            <w:r w:rsidR="007535AB" w:rsidRPr="00FF49FE">
              <w:rPr>
                <w:noProof/>
                <w:webHidden/>
                <w:lang w:val="es-ES"/>
              </w:rPr>
            </w:r>
            <w:r w:rsidR="007535AB" w:rsidRPr="00FF49FE">
              <w:rPr>
                <w:noProof/>
                <w:webHidden/>
                <w:lang w:val="es-ES"/>
              </w:rPr>
              <w:fldChar w:fldCharType="separate"/>
            </w:r>
            <w:r w:rsidR="00FF49FE" w:rsidRPr="00FF49FE">
              <w:rPr>
                <w:noProof/>
                <w:webHidden/>
                <w:lang w:val="es-ES"/>
              </w:rPr>
              <w:t>10</w:t>
            </w:r>
            <w:r w:rsidR="007535AB" w:rsidRPr="00FF49FE">
              <w:rPr>
                <w:noProof/>
                <w:webHidden/>
                <w:lang w:val="es-ES"/>
              </w:rPr>
              <w:fldChar w:fldCharType="end"/>
            </w:r>
          </w:hyperlink>
        </w:p>
        <w:p w:rsidR="009D69E1" w:rsidRPr="00FF49FE" w:rsidRDefault="007F71AE">
          <w:pPr>
            <w:pStyle w:val="TOC1"/>
            <w:rPr>
              <w:rFonts w:asciiTheme="minorHAnsi" w:eastAsiaTheme="minorEastAsia" w:hAnsiTheme="minorHAnsi" w:cstheme="minorBidi"/>
              <w:sz w:val="22"/>
              <w:szCs w:val="22"/>
              <w:lang w:val="es-ES"/>
            </w:rPr>
          </w:pPr>
          <w:hyperlink w:anchor="_Toc418167335" w:history="1">
            <w:r w:rsidR="009D69E1" w:rsidRPr="00FF49FE">
              <w:rPr>
                <w:rStyle w:val="Hyperlink"/>
                <w:lang w:val="es-ES"/>
              </w:rPr>
              <w:t>4. Otros comentarios</w:t>
            </w:r>
            <w:r w:rsidR="009D69E1" w:rsidRPr="00FF49FE">
              <w:rPr>
                <w:webHidden/>
                <w:lang w:val="es-ES"/>
              </w:rPr>
              <w:tab/>
            </w:r>
            <w:r w:rsidR="007535AB" w:rsidRPr="00FF49FE">
              <w:rPr>
                <w:webHidden/>
                <w:lang w:val="es-ES"/>
              </w:rPr>
              <w:fldChar w:fldCharType="begin"/>
            </w:r>
            <w:r w:rsidR="009D69E1" w:rsidRPr="00FF49FE">
              <w:rPr>
                <w:webHidden/>
                <w:lang w:val="es-ES"/>
              </w:rPr>
              <w:instrText xml:space="preserve"> PAGEREF _Toc418167335 \h </w:instrText>
            </w:r>
            <w:r w:rsidR="007535AB" w:rsidRPr="00FF49FE">
              <w:rPr>
                <w:webHidden/>
                <w:lang w:val="es-ES"/>
              </w:rPr>
            </w:r>
            <w:r w:rsidR="007535AB" w:rsidRPr="00FF49FE">
              <w:rPr>
                <w:webHidden/>
                <w:lang w:val="es-ES"/>
              </w:rPr>
              <w:fldChar w:fldCharType="separate"/>
            </w:r>
            <w:r w:rsidR="00FF49FE" w:rsidRPr="00FF49FE">
              <w:rPr>
                <w:webHidden/>
                <w:lang w:val="es-ES"/>
              </w:rPr>
              <w:t>14</w:t>
            </w:r>
            <w:r w:rsidR="007535AB" w:rsidRPr="00FF49FE">
              <w:rPr>
                <w:webHidden/>
                <w:lang w:val="es-ES"/>
              </w:rPr>
              <w:fldChar w:fldCharType="end"/>
            </w:r>
          </w:hyperlink>
        </w:p>
        <w:p w:rsidR="009D69E1" w:rsidRPr="00FF49FE" w:rsidRDefault="007535AB">
          <w:pPr>
            <w:rPr>
              <w:lang w:val="es-ES"/>
            </w:rPr>
          </w:pPr>
          <w:r w:rsidRPr="00FF49FE">
            <w:rPr>
              <w:b/>
              <w:bCs/>
              <w:noProof/>
              <w:lang w:val="es-ES"/>
            </w:rPr>
            <w:fldChar w:fldCharType="end"/>
          </w:r>
        </w:p>
      </w:sdtContent>
    </w:sdt>
    <w:p w:rsidR="003E78BD" w:rsidRPr="00FF49FE" w:rsidRDefault="003E78BD" w:rsidP="0057227C">
      <w:pPr>
        <w:spacing w:before="120" w:after="120" w:line="276" w:lineRule="auto"/>
        <w:jc w:val="left"/>
        <w:rPr>
          <w:lang w:val="es-ES"/>
        </w:rPr>
      </w:pPr>
    </w:p>
    <w:p w:rsidR="003E78BD" w:rsidRPr="00FF49FE" w:rsidRDefault="003E78BD" w:rsidP="0057227C">
      <w:pPr>
        <w:spacing w:before="120" w:after="120" w:line="276" w:lineRule="auto"/>
        <w:jc w:val="left"/>
        <w:rPr>
          <w:lang w:val="es-ES"/>
        </w:rPr>
      </w:pPr>
    </w:p>
    <w:p w:rsidR="003E78BD" w:rsidRPr="00FF49FE" w:rsidRDefault="003E78BD" w:rsidP="0057227C">
      <w:pPr>
        <w:spacing w:before="120" w:after="120" w:line="276" w:lineRule="auto"/>
        <w:jc w:val="left"/>
        <w:rPr>
          <w:lang w:val="es-ES"/>
        </w:rPr>
      </w:pPr>
    </w:p>
    <w:p w:rsidR="003E78BD" w:rsidRPr="00FF49FE" w:rsidRDefault="003E78BD" w:rsidP="0057227C">
      <w:pPr>
        <w:spacing w:before="120" w:after="120" w:line="276" w:lineRule="auto"/>
        <w:jc w:val="left"/>
        <w:rPr>
          <w:lang w:val="es-ES"/>
        </w:rPr>
      </w:pPr>
    </w:p>
    <w:p w:rsidR="003E78BD" w:rsidRPr="00FF49FE" w:rsidRDefault="003E78BD" w:rsidP="0057227C">
      <w:pPr>
        <w:spacing w:before="120" w:after="120" w:line="276" w:lineRule="auto"/>
        <w:jc w:val="left"/>
        <w:rPr>
          <w:lang w:val="es-ES"/>
        </w:rPr>
      </w:pPr>
    </w:p>
    <w:p w:rsidR="0090513E" w:rsidRPr="00FF49FE" w:rsidRDefault="0090513E" w:rsidP="005B0DC2">
      <w:pPr>
        <w:pStyle w:val="StyleHeading6Left0Hanging025"/>
        <w:keepNext/>
        <w:keepLines/>
        <w:numPr>
          <w:ilvl w:val="0"/>
          <w:numId w:val="5"/>
        </w:numPr>
        <w:spacing w:before="120" w:after="120" w:line="276" w:lineRule="auto"/>
        <w:jc w:val="left"/>
        <w:outlineLvl w:val="0"/>
        <w:rPr>
          <w:lang w:val="es-ES"/>
        </w:rPr>
      </w:pPr>
      <w:bookmarkStart w:id="0" w:name="_Toc416871073"/>
      <w:bookmarkStart w:id="1" w:name="_Toc418167329"/>
      <w:r w:rsidRPr="00FF49FE">
        <w:rPr>
          <w:lang w:val="es-ES"/>
        </w:rPr>
        <w:lastRenderedPageBreak/>
        <w:t>Información sobre su organización</w:t>
      </w:r>
      <w:bookmarkEnd w:id="0"/>
      <w:bookmarkEnd w:id="1"/>
    </w:p>
    <w:p w:rsidR="0090513E" w:rsidRPr="00FF49FE" w:rsidRDefault="0090513E" w:rsidP="0090513E">
      <w:pPr>
        <w:keepNext/>
        <w:keepLines/>
        <w:spacing w:before="120" w:after="120" w:line="276" w:lineRule="auto"/>
        <w:jc w:val="left"/>
        <w:rPr>
          <w:lang w:val="es-ES"/>
        </w:rPr>
      </w:pPr>
      <w:r w:rsidRPr="00FF49FE">
        <w:rPr>
          <w:lang w:val="es-ES"/>
        </w:rPr>
        <w:t>Por favor, proporcione la siguiente información sobre su organización de manera que podamos analizar los datos con precisión y podamos contactar con usted en caso de que necesitemos aclaraciones. Los resultados de la encuesta solo se presentarán de manera global; toda la información sobre los encuestados será considerada información confidencial y se tratará como tal.</w:t>
      </w:r>
    </w:p>
    <w:p w:rsidR="0090513E" w:rsidRPr="00FF49FE" w:rsidRDefault="0090513E" w:rsidP="0090513E">
      <w:pPr>
        <w:keepNext/>
        <w:keepLines/>
        <w:spacing w:before="120" w:after="120" w:line="276" w:lineRule="auto"/>
        <w:jc w:val="left"/>
        <w:rPr>
          <w:b/>
          <w:lang w:val="es-ES"/>
        </w:rPr>
      </w:pPr>
    </w:p>
    <w:p w:rsidR="0090513E" w:rsidRPr="00FF49FE" w:rsidRDefault="0090513E" w:rsidP="0090513E">
      <w:pPr>
        <w:keepNext/>
        <w:keepLines/>
        <w:spacing w:before="120" w:after="120" w:line="276" w:lineRule="auto"/>
        <w:jc w:val="left"/>
        <w:rPr>
          <w:b/>
          <w:lang w:val="es-ES"/>
        </w:rPr>
      </w:pPr>
      <w:r w:rsidRPr="00FF49FE">
        <w:rPr>
          <w:b/>
          <w:lang w:val="es-ES"/>
        </w:rPr>
        <w:t>1.1 Nombre de la organización</w:t>
      </w:r>
    </w:p>
    <w:p w:rsidR="0090513E" w:rsidRPr="00FF49FE" w:rsidRDefault="0090513E" w:rsidP="0090513E">
      <w:pPr>
        <w:keepNext/>
        <w:keepLines/>
        <w:spacing w:before="120" w:after="120" w:line="276" w:lineRule="auto"/>
        <w:jc w:val="left"/>
        <w:rPr>
          <w:lang w:val="es-ES"/>
        </w:rPr>
      </w:pPr>
      <w:r w:rsidRPr="00FF49FE">
        <w:rPr>
          <w:lang w:val="es-ES"/>
        </w:rPr>
        <w:softHyphen/>
      </w:r>
      <w:r w:rsidRPr="00FF49FE">
        <w:rPr>
          <w:lang w:val="es-ES"/>
        </w:rPr>
        <w:softHyphen/>
      </w:r>
      <w:r w:rsidRPr="00FF49FE">
        <w:rPr>
          <w:lang w:val="es-ES"/>
        </w:rPr>
        <w:softHyphen/>
      </w:r>
      <w:r w:rsidRPr="00FF49FE">
        <w:rPr>
          <w:lang w:val="es-ES"/>
        </w:rPr>
        <w:softHyphen/>
      </w:r>
      <w:r w:rsidRPr="00FF49FE">
        <w:rPr>
          <w:lang w:val="es-ES"/>
        </w:rPr>
        <w:softHyphen/>
      </w:r>
      <w:r w:rsidRPr="00FF49FE">
        <w:rPr>
          <w:lang w:val="es-ES"/>
        </w:rPr>
        <w:softHyphen/>
      </w:r>
      <w:r w:rsidRPr="00FF49FE">
        <w:rPr>
          <w:lang w:val="es-ES"/>
        </w:rPr>
        <w:softHyphen/>
      </w:r>
      <w:r w:rsidRPr="00FF49FE">
        <w:rPr>
          <w:lang w:val="es-ES"/>
        </w:rPr>
        <w:softHyphen/>
      </w:r>
      <w:r w:rsidRPr="00FF49FE">
        <w:rPr>
          <w:lang w:val="es-ES"/>
        </w:rPr>
        <w:softHyphen/>
      </w:r>
      <w:r w:rsidRPr="00FF49FE">
        <w:rPr>
          <w:lang w:val="es-ES"/>
        </w:rPr>
        <w:softHyphen/>
      </w:r>
      <w:r w:rsidRPr="00FF49FE">
        <w:rPr>
          <w:lang w:val="es-ES"/>
        </w:rPr>
        <w:softHyphen/>
      </w:r>
      <w:r w:rsidRPr="00FF49FE">
        <w:rPr>
          <w:lang w:val="es-ES"/>
        </w:rPr>
        <w:softHyphen/>
      </w:r>
      <w:r w:rsidRPr="00FF49FE">
        <w:rPr>
          <w:lang w:val="es-ES"/>
        </w:rPr>
        <w:softHyphen/>
      </w:r>
      <w:r w:rsidRPr="00FF49FE">
        <w:rPr>
          <w:lang w:val="es-ES"/>
        </w:rPr>
        <w:softHyphen/>
        <w:t>____________________</w:t>
      </w:r>
    </w:p>
    <w:p w:rsidR="0090513E" w:rsidRPr="00FF49FE" w:rsidRDefault="0090513E" w:rsidP="0090513E">
      <w:pPr>
        <w:keepNext/>
        <w:keepLines/>
        <w:spacing w:before="120" w:after="120" w:line="276" w:lineRule="auto"/>
        <w:jc w:val="left"/>
        <w:rPr>
          <w:b/>
          <w:lang w:val="es-ES"/>
        </w:rPr>
      </w:pPr>
      <w:r w:rsidRPr="00FF49FE">
        <w:rPr>
          <w:b/>
          <w:lang w:val="es-ES"/>
        </w:rPr>
        <w:t>1.2 Su nombre</w:t>
      </w:r>
    </w:p>
    <w:p w:rsidR="0090513E" w:rsidRPr="00FF49FE" w:rsidRDefault="0090513E" w:rsidP="0090513E">
      <w:pPr>
        <w:keepNext/>
        <w:keepLines/>
        <w:spacing w:before="120" w:after="120" w:line="276" w:lineRule="auto"/>
        <w:jc w:val="left"/>
        <w:rPr>
          <w:lang w:val="es-ES"/>
        </w:rPr>
      </w:pPr>
      <w:r w:rsidRPr="00FF49FE">
        <w:rPr>
          <w:lang w:val="es-ES"/>
        </w:rPr>
        <w:t>____________________</w:t>
      </w:r>
    </w:p>
    <w:p w:rsidR="0090513E" w:rsidRPr="00FF49FE" w:rsidRDefault="0090513E" w:rsidP="0090513E">
      <w:pPr>
        <w:keepNext/>
        <w:keepLines/>
        <w:spacing w:before="120" w:after="120" w:line="276" w:lineRule="auto"/>
        <w:jc w:val="left"/>
        <w:rPr>
          <w:b/>
          <w:lang w:val="es-ES"/>
        </w:rPr>
      </w:pPr>
      <w:r w:rsidRPr="00FF49FE">
        <w:rPr>
          <w:b/>
          <w:lang w:val="es-ES"/>
        </w:rPr>
        <w:t xml:space="preserve">1.3 Su correo electrónico </w:t>
      </w:r>
    </w:p>
    <w:p w:rsidR="0090513E" w:rsidRPr="00FF49FE" w:rsidRDefault="0090513E" w:rsidP="0090513E">
      <w:pPr>
        <w:keepNext/>
        <w:keepLines/>
        <w:spacing w:before="120" w:after="120" w:line="276" w:lineRule="auto"/>
        <w:jc w:val="left"/>
        <w:rPr>
          <w:lang w:val="es-ES"/>
        </w:rPr>
      </w:pPr>
      <w:r w:rsidRPr="00FF49FE">
        <w:rPr>
          <w:lang w:val="es-ES"/>
        </w:rPr>
        <w:t>___________________</w:t>
      </w:r>
    </w:p>
    <w:p w:rsidR="0090513E" w:rsidRPr="00FF49FE" w:rsidRDefault="0090513E" w:rsidP="0090513E">
      <w:pPr>
        <w:keepNext/>
        <w:keepLines/>
        <w:spacing w:before="120" w:after="120" w:line="276" w:lineRule="auto"/>
        <w:jc w:val="left"/>
        <w:rPr>
          <w:b/>
          <w:lang w:val="es-ES"/>
        </w:rPr>
      </w:pPr>
      <w:r w:rsidRPr="00FF49FE">
        <w:rPr>
          <w:b/>
          <w:lang w:val="es-ES"/>
        </w:rPr>
        <w:t xml:space="preserve">1.4 Identificador FLO (FLO ID) (si </w:t>
      </w:r>
      <w:r w:rsidR="00ED76AA" w:rsidRPr="00FF49FE">
        <w:rPr>
          <w:b/>
          <w:lang w:val="es-ES"/>
        </w:rPr>
        <w:t>corresponde</w:t>
      </w:r>
      <w:r w:rsidRPr="00FF49FE">
        <w:rPr>
          <w:b/>
          <w:lang w:val="es-ES"/>
        </w:rPr>
        <w:t>)</w:t>
      </w:r>
    </w:p>
    <w:p w:rsidR="0090513E" w:rsidRPr="00FF49FE" w:rsidRDefault="0090513E" w:rsidP="0090513E">
      <w:pPr>
        <w:keepNext/>
        <w:keepLines/>
        <w:spacing w:before="120" w:after="120" w:line="276" w:lineRule="auto"/>
        <w:jc w:val="left"/>
        <w:rPr>
          <w:b/>
          <w:lang w:val="es-ES"/>
        </w:rPr>
      </w:pPr>
      <w:r w:rsidRPr="00FF49FE">
        <w:rPr>
          <w:lang w:val="es-ES"/>
        </w:rPr>
        <w:t>_________</w:t>
      </w:r>
    </w:p>
    <w:p w:rsidR="0090513E" w:rsidRPr="00FF49FE" w:rsidRDefault="0090513E" w:rsidP="0090513E">
      <w:pPr>
        <w:keepNext/>
        <w:keepLines/>
        <w:spacing w:before="120" w:after="120" w:line="276" w:lineRule="auto"/>
        <w:jc w:val="left"/>
        <w:rPr>
          <w:b/>
          <w:lang w:val="es-ES"/>
        </w:rPr>
      </w:pPr>
    </w:p>
    <w:p w:rsidR="0090513E" w:rsidRPr="00FF49FE" w:rsidRDefault="0090513E" w:rsidP="0090513E">
      <w:pPr>
        <w:keepNext/>
        <w:keepLines/>
        <w:spacing w:before="120" w:after="120" w:line="276" w:lineRule="auto"/>
        <w:jc w:val="left"/>
        <w:rPr>
          <w:b/>
          <w:lang w:val="es-ES"/>
        </w:rPr>
      </w:pPr>
      <w:r w:rsidRPr="00FF49FE">
        <w:rPr>
          <w:b/>
          <w:lang w:val="es-ES"/>
        </w:rPr>
        <w:t xml:space="preserve">1.5 ¿Cuál es su responsabilidad en la cadena de suministro (si aplica)? Por favor, marque todas las opciones que </w:t>
      </w:r>
      <w:r w:rsidR="00DD26EE" w:rsidRPr="00FF49FE">
        <w:rPr>
          <w:b/>
          <w:lang w:val="es-ES"/>
        </w:rPr>
        <w:t>correspondan</w:t>
      </w:r>
      <w:r w:rsidRPr="00FF49FE">
        <w:rPr>
          <w:b/>
          <w:lang w:val="es-ES"/>
        </w:rPr>
        <w:t>.</w:t>
      </w:r>
    </w:p>
    <w:p w:rsidR="0090513E" w:rsidRPr="00FF49FE" w:rsidRDefault="007F71AE" w:rsidP="0090513E">
      <w:pPr>
        <w:keepNext/>
        <w:keepLines/>
        <w:spacing w:before="120" w:after="120" w:line="276" w:lineRule="auto"/>
        <w:jc w:val="left"/>
        <w:rPr>
          <w:lang w:val="es-ES"/>
        </w:rPr>
      </w:pPr>
      <w:sdt>
        <w:sdtPr>
          <w:rPr>
            <w:lang w:val="es-ES"/>
          </w:rPr>
          <w:id w:val="569318622"/>
        </w:sdtPr>
        <w:sdtEndPr/>
        <w:sdtContent>
          <w:r w:rsidR="0090513E" w:rsidRPr="00FF49FE">
            <w:rPr>
              <w:rFonts w:ascii="MS Gothic" w:eastAsia="MS Gothic" w:hAnsi="MS Gothic"/>
              <w:lang w:val="es-ES"/>
            </w:rPr>
            <w:t>☐</w:t>
          </w:r>
        </w:sdtContent>
      </w:sdt>
      <w:r w:rsidR="0090513E" w:rsidRPr="00FF49FE">
        <w:rPr>
          <w:lang w:val="es-ES"/>
        </w:rPr>
        <w:t>Productor certificado como una organización de pequeños productores Fairtrade que no exporta</w:t>
      </w:r>
    </w:p>
    <w:p w:rsidR="0090513E" w:rsidRPr="00FF49FE" w:rsidRDefault="007F71AE" w:rsidP="0090513E">
      <w:pPr>
        <w:keepNext/>
        <w:keepLines/>
        <w:spacing w:before="120" w:after="120" w:line="276" w:lineRule="auto"/>
        <w:jc w:val="left"/>
        <w:rPr>
          <w:lang w:val="es-ES"/>
        </w:rPr>
      </w:pPr>
      <w:sdt>
        <w:sdtPr>
          <w:rPr>
            <w:lang w:val="es-ES"/>
          </w:rPr>
          <w:id w:val="1077863238"/>
        </w:sdtPr>
        <w:sdtEndPr/>
        <w:sdtContent>
          <w:r w:rsidR="0090513E" w:rsidRPr="00FF49FE">
            <w:rPr>
              <w:rFonts w:ascii="MS Gothic" w:eastAsia="MS Gothic" w:hAnsi="MS Gothic"/>
              <w:lang w:val="es-ES"/>
            </w:rPr>
            <w:t>☐</w:t>
          </w:r>
        </w:sdtContent>
      </w:sdt>
      <w:r w:rsidR="0090513E" w:rsidRPr="00FF49FE">
        <w:rPr>
          <w:lang w:val="es-ES"/>
        </w:rPr>
        <w:t xml:space="preserve"> Productor certificado como una organización de pequeños productores Fairtrade</w:t>
      </w:r>
      <w:r w:rsidR="00ED76AA" w:rsidRPr="00FF49FE">
        <w:rPr>
          <w:lang w:val="es-ES"/>
        </w:rPr>
        <w:t xml:space="preserve"> </w:t>
      </w:r>
      <w:r w:rsidR="0090513E" w:rsidRPr="00FF49FE">
        <w:rPr>
          <w:lang w:val="es-ES"/>
        </w:rPr>
        <w:t>que exporta sus propios productos</w:t>
      </w:r>
      <w:r w:rsidR="0090513E" w:rsidRPr="00FF49FE">
        <w:rPr>
          <w:lang w:val="es-ES"/>
        </w:rPr>
        <w:tab/>
      </w:r>
    </w:p>
    <w:p w:rsidR="0090513E" w:rsidRPr="00FF49FE" w:rsidRDefault="007F71AE" w:rsidP="0090513E">
      <w:pPr>
        <w:keepNext/>
        <w:keepLines/>
        <w:spacing w:before="120" w:after="120" w:line="276" w:lineRule="auto"/>
        <w:jc w:val="left"/>
        <w:rPr>
          <w:lang w:val="es-ES"/>
        </w:rPr>
      </w:pPr>
      <w:sdt>
        <w:sdtPr>
          <w:rPr>
            <w:lang w:val="es-ES"/>
          </w:rPr>
          <w:id w:val="-1333990765"/>
        </w:sdtPr>
        <w:sdtEndPr/>
        <w:sdtContent>
          <w:r w:rsidR="0090513E" w:rsidRPr="00FF49FE">
            <w:rPr>
              <w:rFonts w:ascii="MS Gothic" w:eastAsia="MS Gothic" w:hAnsi="MS Gothic"/>
              <w:lang w:val="es-ES"/>
            </w:rPr>
            <w:t>☐</w:t>
          </w:r>
        </w:sdtContent>
      </w:sdt>
      <w:r w:rsidR="0090513E" w:rsidRPr="00FF49FE">
        <w:rPr>
          <w:lang w:val="es-ES"/>
        </w:rPr>
        <w:t xml:space="preserve"> Exportador certificado como Comerciante Fairtrade </w:t>
      </w:r>
    </w:p>
    <w:p w:rsidR="0090513E" w:rsidRPr="00FF49FE" w:rsidRDefault="007F71AE" w:rsidP="0090513E">
      <w:pPr>
        <w:keepNext/>
        <w:keepLines/>
        <w:spacing w:before="120" w:after="120" w:line="276" w:lineRule="auto"/>
        <w:jc w:val="left"/>
        <w:rPr>
          <w:lang w:val="es-ES"/>
        </w:rPr>
      </w:pPr>
      <w:sdt>
        <w:sdtPr>
          <w:rPr>
            <w:lang w:val="es-ES"/>
          </w:rPr>
          <w:id w:val="306209928"/>
        </w:sdtPr>
        <w:sdtEndPr/>
        <w:sdtContent>
          <w:r w:rsidR="0090513E" w:rsidRPr="00FF49FE">
            <w:rPr>
              <w:rFonts w:ascii="MS Gothic" w:eastAsia="MS Gothic" w:hAnsi="MS Gothic"/>
              <w:lang w:val="es-ES"/>
            </w:rPr>
            <w:t>☐</w:t>
          </w:r>
        </w:sdtContent>
      </w:sdt>
      <w:r w:rsidR="0090513E" w:rsidRPr="00FF49FE">
        <w:rPr>
          <w:lang w:val="es-ES"/>
        </w:rPr>
        <w:t xml:space="preserve"> Importador</w:t>
      </w:r>
      <w:r w:rsidR="009A5E43" w:rsidRPr="00FF49FE">
        <w:rPr>
          <w:lang w:val="es-ES"/>
        </w:rPr>
        <w:t xml:space="preserve"> </w:t>
      </w:r>
      <w:r w:rsidR="0090513E" w:rsidRPr="00FF49FE">
        <w:rPr>
          <w:lang w:val="es-ES"/>
        </w:rPr>
        <w:t>certificado como Comerciante Fairtrade</w:t>
      </w:r>
    </w:p>
    <w:p w:rsidR="0090513E" w:rsidRPr="00FF49FE" w:rsidRDefault="007F71AE" w:rsidP="0090513E">
      <w:pPr>
        <w:keepNext/>
        <w:keepLines/>
        <w:spacing w:before="120" w:after="120" w:line="276" w:lineRule="auto"/>
        <w:jc w:val="left"/>
        <w:rPr>
          <w:lang w:val="es-ES"/>
        </w:rPr>
      </w:pPr>
      <w:sdt>
        <w:sdtPr>
          <w:rPr>
            <w:lang w:val="es-ES"/>
          </w:rPr>
          <w:id w:val="289782984"/>
        </w:sdtPr>
        <w:sdtEndPr/>
        <w:sdtContent>
          <w:r w:rsidR="0090513E" w:rsidRPr="00FF49FE">
            <w:rPr>
              <w:rFonts w:ascii="MS Gothic" w:eastAsia="MS Gothic" w:hAnsi="MS Gothic"/>
              <w:lang w:val="es-ES"/>
            </w:rPr>
            <w:t>☐</w:t>
          </w:r>
        </w:sdtContent>
      </w:sdt>
      <w:r w:rsidR="0090513E" w:rsidRPr="00FF49FE">
        <w:rPr>
          <w:lang w:val="es-ES"/>
        </w:rPr>
        <w:t>Procesador</w:t>
      </w:r>
      <w:r w:rsidR="009A5E43" w:rsidRPr="00FF49FE">
        <w:rPr>
          <w:lang w:val="es-ES"/>
        </w:rPr>
        <w:t xml:space="preserve"> </w:t>
      </w:r>
      <w:r w:rsidR="0090513E" w:rsidRPr="00FF49FE">
        <w:rPr>
          <w:lang w:val="es-ES"/>
        </w:rPr>
        <w:t>certificado como Comerciante Fairtrade</w:t>
      </w:r>
    </w:p>
    <w:p w:rsidR="0090513E" w:rsidRPr="00FF49FE" w:rsidRDefault="007F71AE" w:rsidP="0090513E">
      <w:pPr>
        <w:keepNext/>
        <w:keepLines/>
        <w:spacing w:before="120" w:after="120" w:line="276" w:lineRule="auto"/>
        <w:jc w:val="left"/>
        <w:rPr>
          <w:lang w:val="es-ES"/>
        </w:rPr>
      </w:pPr>
      <w:sdt>
        <w:sdtPr>
          <w:rPr>
            <w:lang w:val="es-ES"/>
          </w:rPr>
          <w:id w:val="2109306242"/>
        </w:sdtPr>
        <w:sdtEndPr/>
        <w:sdtContent>
          <w:r w:rsidR="0090513E" w:rsidRPr="00FF49FE">
            <w:rPr>
              <w:rFonts w:ascii="MS Gothic" w:eastAsia="MS Gothic" w:hAnsi="MS Gothic"/>
              <w:lang w:val="es-ES"/>
            </w:rPr>
            <w:t>☐</w:t>
          </w:r>
        </w:sdtContent>
      </w:sdt>
      <w:r w:rsidR="0090513E" w:rsidRPr="00FF49FE">
        <w:rPr>
          <w:lang w:val="es-ES"/>
        </w:rPr>
        <w:t xml:space="preserve"> Detallista</w:t>
      </w:r>
    </w:p>
    <w:p w:rsidR="0090513E" w:rsidRPr="00FF49FE" w:rsidRDefault="007F71AE" w:rsidP="0090513E">
      <w:pPr>
        <w:keepNext/>
        <w:keepLines/>
        <w:spacing w:before="120" w:after="120" w:line="276" w:lineRule="auto"/>
        <w:jc w:val="left"/>
        <w:rPr>
          <w:lang w:val="es-ES"/>
        </w:rPr>
      </w:pPr>
      <w:sdt>
        <w:sdtPr>
          <w:rPr>
            <w:lang w:val="es-ES"/>
          </w:rPr>
          <w:id w:val="149953015"/>
        </w:sdtPr>
        <w:sdtEndPr/>
        <w:sdtContent>
          <w:r w:rsidR="0090513E" w:rsidRPr="00FF49FE">
            <w:rPr>
              <w:rFonts w:ascii="MS Gothic" w:eastAsia="MS Gothic" w:hAnsi="MS Gothic"/>
              <w:lang w:val="es-ES"/>
            </w:rPr>
            <w:t>☐</w:t>
          </w:r>
        </w:sdtContent>
      </w:sdt>
      <w:r w:rsidR="0090513E" w:rsidRPr="00FF49FE">
        <w:rPr>
          <w:lang w:val="es-ES"/>
        </w:rPr>
        <w:t xml:space="preserve"> Licenciatario</w:t>
      </w:r>
    </w:p>
    <w:p w:rsidR="0090513E" w:rsidRPr="00FF49FE" w:rsidRDefault="007F71AE" w:rsidP="0090513E">
      <w:pPr>
        <w:keepNext/>
        <w:keepLines/>
        <w:spacing w:before="120" w:after="120" w:line="276" w:lineRule="auto"/>
        <w:jc w:val="left"/>
        <w:rPr>
          <w:lang w:val="es-ES"/>
        </w:rPr>
      </w:pPr>
      <w:sdt>
        <w:sdtPr>
          <w:rPr>
            <w:lang w:val="es-ES"/>
          </w:rPr>
          <w:id w:val="-996954990"/>
        </w:sdtPr>
        <w:sdtEndPr/>
        <w:sdtContent>
          <w:r w:rsidR="0090513E" w:rsidRPr="00FF49FE">
            <w:rPr>
              <w:rFonts w:ascii="MS Gothic" w:eastAsia="MS Gothic" w:hAnsi="MS Gothic"/>
              <w:lang w:val="es-ES"/>
            </w:rPr>
            <w:t>☐</w:t>
          </w:r>
        </w:sdtContent>
      </w:sdt>
      <w:r w:rsidR="0090513E" w:rsidRPr="00FF49FE">
        <w:rPr>
          <w:lang w:val="es-ES"/>
        </w:rPr>
        <w:t xml:space="preserve"> Propietario de marca</w:t>
      </w:r>
    </w:p>
    <w:p w:rsidR="0090513E" w:rsidRPr="00FF49FE" w:rsidRDefault="007F71AE" w:rsidP="0090513E">
      <w:pPr>
        <w:keepNext/>
        <w:keepLines/>
        <w:spacing w:before="120" w:after="120" w:line="276" w:lineRule="auto"/>
        <w:jc w:val="left"/>
        <w:rPr>
          <w:lang w:val="es-ES"/>
        </w:rPr>
      </w:pPr>
      <w:sdt>
        <w:sdtPr>
          <w:rPr>
            <w:lang w:val="es-ES"/>
          </w:rPr>
          <w:id w:val="553353361"/>
        </w:sdtPr>
        <w:sdtEndPr/>
        <w:sdtContent>
          <w:r w:rsidR="0090513E" w:rsidRPr="00FF49FE">
            <w:rPr>
              <w:rFonts w:ascii="MS Gothic" w:eastAsia="MS Gothic" w:hAnsi="MS Gothic"/>
              <w:lang w:val="es-ES"/>
            </w:rPr>
            <w:t>☐</w:t>
          </w:r>
        </w:sdtContent>
      </w:sdt>
      <w:r w:rsidR="0090513E" w:rsidRPr="00FF49FE">
        <w:rPr>
          <w:lang w:val="es-ES"/>
        </w:rPr>
        <w:t xml:space="preserve"> Consumidor</w:t>
      </w:r>
    </w:p>
    <w:p w:rsidR="0090513E" w:rsidRPr="00FF49FE" w:rsidRDefault="007F71AE" w:rsidP="0090513E">
      <w:pPr>
        <w:keepNext/>
        <w:keepLines/>
        <w:spacing w:before="120" w:after="120" w:line="276" w:lineRule="auto"/>
        <w:jc w:val="left"/>
        <w:rPr>
          <w:lang w:val="es-ES"/>
        </w:rPr>
      </w:pPr>
      <w:sdt>
        <w:sdtPr>
          <w:rPr>
            <w:lang w:val="es-ES"/>
          </w:rPr>
          <w:id w:val="-1400503715"/>
        </w:sdtPr>
        <w:sdtEndPr/>
        <w:sdtContent>
          <w:r w:rsidR="0090513E" w:rsidRPr="00FF49FE">
            <w:rPr>
              <w:rFonts w:ascii="MS Gothic" w:eastAsia="MS Gothic" w:hAnsi="MS Gothic"/>
              <w:lang w:val="es-ES"/>
            </w:rPr>
            <w:t>☐</w:t>
          </w:r>
        </w:sdtContent>
      </w:sdt>
      <w:r w:rsidR="0090513E" w:rsidRPr="00FF49FE">
        <w:rPr>
          <w:lang w:val="es-ES"/>
        </w:rPr>
        <w:t>Otro (especifique) ______________</w:t>
      </w:r>
    </w:p>
    <w:p w:rsidR="0090513E" w:rsidRPr="00FF49FE" w:rsidRDefault="0090513E" w:rsidP="0090513E">
      <w:pPr>
        <w:keepNext/>
        <w:keepLines/>
        <w:spacing w:before="120" w:after="120" w:line="276" w:lineRule="auto"/>
        <w:jc w:val="left"/>
        <w:rPr>
          <w:b/>
          <w:lang w:val="es-ES"/>
        </w:rPr>
      </w:pPr>
    </w:p>
    <w:p w:rsidR="0090513E" w:rsidRPr="00FF49FE" w:rsidRDefault="0090513E" w:rsidP="0090513E">
      <w:pPr>
        <w:keepNext/>
        <w:keepLines/>
        <w:spacing w:before="120" w:after="120" w:line="276" w:lineRule="auto"/>
        <w:jc w:val="left"/>
        <w:rPr>
          <w:b/>
          <w:lang w:val="es-ES"/>
        </w:rPr>
      </w:pPr>
      <w:r w:rsidRPr="00FF49FE">
        <w:rPr>
          <w:b/>
          <w:lang w:val="es-ES"/>
        </w:rPr>
        <w:t xml:space="preserve">1.6 ¿Para qué organización en el sistema Fairtrade </w:t>
      </w:r>
      <w:r w:rsidR="00DD26EE" w:rsidRPr="00FF49FE">
        <w:rPr>
          <w:b/>
          <w:lang w:val="es-ES"/>
        </w:rPr>
        <w:t xml:space="preserve">trabaja </w:t>
      </w:r>
      <w:r w:rsidRPr="00FF49FE">
        <w:rPr>
          <w:b/>
          <w:lang w:val="es-ES"/>
        </w:rPr>
        <w:t>usted (si aplica)?</w:t>
      </w:r>
    </w:p>
    <w:p w:rsidR="0090513E" w:rsidRPr="00FF49FE" w:rsidRDefault="007F71AE" w:rsidP="0090513E">
      <w:pPr>
        <w:keepNext/>
        <w:keepLines/>
        <w:spacing w:before="120" w:after="120" w:line="276" w:lineRule="auto"/>
        <w:jc w:val="left"/>
        <w:rPr>
          <w:lang w:val="es-ES"/>
        </w:rPr>
      </w:pPr>
      <w:sdt>
        <w:sdtPr>
          <w:rPr>
            <w:lang w:val="es-ES"/>
          </w:rPr>
          <w:id w:val="-1898812711"/>
        </w:sdtPr>
        <w:sdtEndPr/>
        <w:sdtContent>
          <w:r w:rsidR="0090513E" w:rsidRPr="00FF49FE">
            <w:rPr>
              <w:rFonts w:ascii="MS Gothic" w:eastAsia="MS Gothic" w:hAnsi="MS Gothic"/>
              <w:lang w:val="es-ES"/>
            </w:rPr>
            <w:t>☐</w:t>
          </w:r>
        </w:sdtContent>
      </w:sdt>
      <w:r w:rsidR="0090513E" w:rsidRPr="00FF49FE">
        <w:rPr>
          <w:lang w:val="es-ES"/>
        </w:rPr>
        <w:t xml:space="preserve"> Red de productores</w:t>
      </w:r>
    </w:p>
    <w:p w:rsidR="0090513E" w:rsidRPr="00FF49FE" w:rsidRDefault="007F71AE" w:rsidP="0090513E">
      <w:pPr>
        <w:keepNext/>
        <w:keepLines/>
        <w:spacing w:before="120" w:after="120" w:line="276" w:lineRule="auto"/>
        <w:jc w:val="left"/>
        <w:rPr>
          <w:lang w:val="es-ES"/>
        </w:rPr>
      </w:pPr>
      <w:sdt>
        <w:sdtPr>
          <w:rPr>
            <w:lang w:val="es-ES"/>
          </w:rPr>
          <w:id w:val="1054270251"/>
        </w:sdtPr>
        <w:sdtEndPr/>
        <w:sdtContent>
          <w:r w:rsidR="0090513E" w:rsidRPr="00FF49FE">
            <w:rPr>
              <w:rFonts w:ascii="MS Gothic" w:eastAsia="MS Gothic" w:hAnsi="MS Gothic"/>
              <w:lang w:val="es-ES"/>
            </w:rPr>
            <w:t>☐</w:t>
          </w:r>
        </w:sdtContent>
      </w:sdt>
      <w:r w:rsidR="0090513E" w:rsidRPr="00FF49FE">
        <w:rPr>
          <w:lang w:val="es-ES"/>
        </w:rPr>
        <w:t xml:space="preserve"> Organización Nacional Fairtrade </w:t>
      </w:r>
    </w:p>
    <w:p w:rsidR="0090513E" w:rsidRPr="00FF49FE" w:rsidRDefault="007F71AE" w:rsidP="0090513E">
      <w:pPr>
        <w:keepNext/>
        <w:keepLines/>
        <w:spacing w:before="120" w:after="120" w:line="276" w:lineRule="auto"/>
        <w:jc w:val="left"/>
        <w:rPr>
          <w:lang w:val="es-ES"/>
        </w:rPr>
      </w:pPr>
      <w:sdt>
        <w:sdtPr>
          <w:rPr>
            <w:lang w:val="es-ES"/>
          </w:rPr>
          <w:id w:val="-685063078"/>
        </w:sdtPr>
        <w:sdtEndPr/>
        <w:sdtContent>
          <w:r w:rsidR="0090513E" w:rsidRPr="00FF49FE">
            <w:rPr>
              <w:rFonts w:ascii="MS Gothic" w:eastAsia="MS Gothic" w:hAnsi="MS Gothic"/>
              <w:lang w:val="es-ES"/>
            </w:rPr>
            <w:t>☐</w:t>
          </w:r>
        </w:sdtContent>
      </w:sdt>
      <w:r w:rsidR="0090513E" w:rsidRPr="00FF49FE">
        <w:rPr>
          <w:lang w:val="es-ES"/>
        </w:rPr>
        <w:t xml:space="preserve"> Fairtrade International </w:t>
      </w:r>
    </w:p>
    <w:p w:rsidR="003E78BD" w:rsidRPr="00FF49FE" w:rsidRDefault="003E78BD" w:rsidP="0057227C">
      <w:pPr>
        <w:keepNext/>
        <w:keepLines/>
        <w:spacing w:before="120" w:after="120" w:line="276" w:lineRule="auto"/>
        <w:jc w:val="left"/>
        <w:rPr>
          <w:lang w:val="es-ES"/>
        </w:rPr>
      </w:pPr>
    </w:p>
    <w:p w:rsidR="00BA21D7" w:rsidRPr="00FF49FE" w:rsidRDefault="00BA21D7" w:rsidP="0057227C">
      <w:pPr>
        <w:keepNext/>
        <w:keepLines/>
        <w:spacing w:before="120" w:after="120" w:line="276" w:lineRule="auto"/>
        <w:jc w:val="left"/>
        <w:rPr>
          <w:lang w:val="es-ES"/>
        </w:rPr>
      </w:pPr>
    </w:p>
    <w:p w:rsidR="00DB2956" w:rsidRPr="00FF49FE" w:rsidRDefault="00DB2956" w:rsidP="005B0DC2">
      <w:pPr>
        <w:pStyle w:val="StyleHeading6Left0Hanging025"/>
        <w:keepNext/>
        <w:keepLines/>
        <w:numPr>
          <w:ilvl w:val="0"/>
          <w:numId w:val="5"/>
        </w:numPr>
        <w:spacing w:before="120" w:after="120" w:line="276" w:lineRule="auto"/>
        <w:jc w:val="left"/>
        <w:outlineLvl w:val="0"/>
        <w:rPr>
          <w:lang w:val="es-ES"/>
        </w:rPr>
      </w:pPr>
      <w:bookmarkStart w:id="2" w:name="_Toc418167330"/>
      <w:r w:rsidRPr="00FF49FE">
        <w:rPr>
          <w:lang w:val="es-ES"/>
        </w:rPr>
        <w:lastRenderedPageBreak/>
        <w:t>Descripción del producto</w:t>
      </w:r>
      <w:bookmarkEnd w:id="2"/>
    </w:p>
    <w:p w:rsidR="001D341A" w:rsidRPr="00FF49FE" w:rsidRDefault="00ED76AA" w:rsidP="009511AE">
      <w:pPr>
        <w:pStyle w:val="StyleHeading6Left0Hanging025"/>
        <w:keepNext/>
        <w:keepLines/>
        <w:spacing w:before="120" w:after="120" w:line="276" w:lineRule="auto"/>
        <w:jc w:val="left"/>
        <w:outlineLvl w:val="9"/>
        <w:rPr>
          <w:b w:val="0"/>
          <w:sz w:val="20"/>
          <w:lang w:val="es-ES"/>
        </w:rPr>
      </w:pPr>
      <w:r w:rsidRPr="00FF49FE">
        <w:rPr>
          <w:b w:val="0"/>
          <w:sz w:val="20"/>
          <w:lang w:val="es-ES"/>
        </w:rPr>
        <w:t>Actualmente el Criterio para Cereales abarca los siguientes productos:</w:t>
      </w:r>
      <w:r w:rsidR="00884721" w:rsidRPr="00FF49FE">
        <w:rPr>
          <w:b w:val="0"/>
          <w:sz w:val="20"/>
          <w:lang w:val="es-ES"/>
        </w:rPr>
        <w:t xml:space="preserve"> </w:t>
      </w:r>
      <w:r w:rsidRPr="00FF49FE">
        <w:rPr>
          <w:b w:val="0"/>
          <w:sz w:val="20"/>
          <w:lang w:val="es-ES"/>
        </w:rPr>
        <w:t>quinu</w:t>
      </w:r>
      <w:r w:rsidR="00884721" w:rsidRPr="00FF49FE">
        <w:rPr>
          <w:b w:val="0"/>
          <w:sz w:val="20"/>
          <w:lang w:val="es-ES"/>
        </w:rPr>
        <w:t xml:space="preserve">a, </w:t>
      </w:r>
      <w:r w:rsidRPr="00FF49FE">
        <w:rPr>
          <w:b w:val="0"/>
          <w:sz w:val="20"/>
          <w:lang w:val="es-ES"/>
        </w:rPr>
        <w:t>arroz</w:t>
      </w:r>
      <w:r w:rsidR="00884721" w:rsidRPr="00FF49FE">
        <w:rPr>
          <w:b w:val="0"/>
          <w:sz w:val="20"/>
          <w:lang w:val="es-ES"/>
        </w:rPr>
        <w:t xml:space="preserve"> </w:t>
      </w:r>
      <w:r w:rsidRPr="00FF49FE">
        <w:rPr>
          <w:b w:val="0"/>
          <w:sz w:val="20"/>
          <w:lang w:val="es-ES"/>
        </w:rPr>
        <w:t>y</w:t>
      </w:r>
      <w:r w:rsidR="00884721" w:rsidRPr="00FF49FE">
        <w:rPr>
          <w:b w:val="0"/>
          <w:sz w:val="20"/>
          <w:lang w:val="es-ES"/>
        </w:rPr>
        <w:t xml:space="preserve"> </w:t>
      </w:r>
      <w:r w:rsidR="008A4296" w:rsidRPr="00FF49FE">
        <w:rPr>
          <w:b w:val="0"/>
          <w:sz w:val="20"/>
          <w:lang w:val="es-ES"/>
        </w:rPr>
        <w:t>mijo (</w:t>
      </w:r>
      <w:r w:rsidR="00884721" w:rsidRPr="00FF49FE">
        <w:rPr>
          <w:b w:val="0"/>
          <w:sz w:val="20"/>
          <w:lang w:val="es-ES"/>
        </w:rPr>
        <w:t>fonio</w:t>
      </w:r>
      <w:r w:rsidR="008A4296" w:rsidRPr="00FF49FE">
        <w:rPr>
          <w:b w:val="0"/>
          <w:sz w:val="20"/>
          <w:lang w:val="es-ES"/>
        </w:rPr>
        <w:t>)</w:t>
      </w:r>
      <w:r w:rsidR="00884721" w:rsidRPr="00FF49FE">
        <w:rPr>
          <w:b w:val="0"/>
          <w:sz w:val="20"/>
          <w:lang w:val="es-ES"/>
        </w:rPr>
        <w:t xml:space="preserve"> (</w:t>
      </w:r>
      <w:r w:rsidR="008A4296" w:rsidRPr="00FF49FE">
        <w:rPr>
          <w:b w:val="0"/>
          <w:sz w:val="20"/>
          <w:lang w:val="es-ES"/>
        </w:rPr>
        <w:t xml:space="preserve">como se establece en la sección </w:t>
      </w:r>
      <w:r w:rsidR="00884721" w:rsidRPr="00FF49FE">
        <w:rPr>
          <w:b w:val="0"/>
          <w:sz w:val="20"/>
          <w:lang w:val="es-ES"/>
        </w:rPr>
        <w:t xml:space="preserve">1.3 </w:t>
      </w:r>
      <w:r w:rsidR="008A4296" w:rsidRPr="00FF49FE">
        <w:rPr>
          <w:b w:val="0"/>
          <w:sz w:val="20"/>
          <w:lang w:val="es-ES"/>
        </w:rPr>
        <w:t>sobre</w:t>
      </w:r>
      <w:r w:rsidRPr="00FF49FE">
        <w:rPr>
          <w:b w:val="0"/>
          <w:sz w:val="20"/>
          <w:lang w:val="es-ES"/>
        </w:rPr>
        <w:t xml:space="preserve"> la descripción del producto</w:t>
      </w:r>
      <w:r w:rsidR="00884721" w:rsidRPr="00FF49FE">
        <w:rPr>
          <w:b w:val="0"/>
          <w:sz w:val="20"/>
          <w:lang w:val="es-ES"/>
        </w:rPr>
        <w:t xml:space="preserve">). </w:t>
      </w:r>
    </w:p>
    <w:p w:rsidR="008A4296" w:rsidRPr="00FF49FE" w:rsidRDefault="00ED76AA" w:rsidP="009511AE">
      <w:pPr>
        <w:pStyle w:val="StyleHeading6Left0Hanging025"/>
        <w:keepNext/>
        <w:keepLines/>
        <w:spacing w:before="120" w:after="120" w:line="276" w:lineRule="auto"/>
        <w:jc w:val="left"/>
        <w:outlineLvl w:val="9"/>
        <w:rPr>
          <w:b w:val="0"/>
          <w:sz w:val="20"/>
          <w:lang w:val="es-ES"/>
        </w:rPr>
      </w:pPr>
      <w:r w:rsidRPr="00FF49FE">
        <w:rPr>
          <w:b w:val="0"/>
          <w:sz w:val="20"/>
          <w:lang w:val="es-ES"/>
        </w:rPr>
        <w:t>Criterios &amp; Precios (</w:t>
      </w:r>
      <w:r w:rsidR="004249C5" w:rsidRPr="00FF49FE">
        <w:rPr>
          <w:b w:val="0"/>
          <w:sz w:val="20"/>
          <w:lang w:val="es-ES"/>
        </w:rPr>
        <w:t>S&amp;P</w:t>
      </w:r>
      <w:r w:rsidRPr="00FF49FE">
        <w:rPr>
          <w:b w:val="0"/>
          <w:sz w:val="20"/>
          <w:lang w:val="es-ES"/>
        </w:rPr>
        <w:t xml:space="preserve">, por sus siglas en </w:t>
      </w:r>
      <w:r w:rsidR="008A4296" w:rsidRPr="00FF49FE">
        <w:rPr>
          <w:b w:val="0"/>
          <w:sz w:val="20"/>
          <w:lang w:val="es-ES"/>
        </w:rPr>
        <w:t>inglé</w:t>
      </w:r>
      <w:r w:rsidRPr="00FF49FE">
        <w:rPr>
          <w:b w:val="0"/>
          <w:sz w:val="20"/>
          <w:lang w:val="es-ES"/>
        </w:rPr>
        <w:t>s)</w:t>
      </w:r>
      <w:r w:rsidR="004249C5" w:rsidRPr="00FF49FE">
        <w:rPr>
          <w:b w:val="0"/>
          <w:sz w:val="20"/>
          <w:lang w:val="es-ES"/>
        </w:rPr>
        <w:t xml:space="preserve"> propo</w:t>
      </w:r>
      <w:r w:rsidRPr="00FF49FE">
        <w:rPr>
          <w:b w:val="0"/>
          <w:sz w:val="20"/>
          <w:lang w:val="es-ES"/>
        </w:rPr>
        <w:t>ne</w:t>
      </w:r>
      <w:r w:rsidR="004249C5" w:rsidRPr="00FF49FE">
        <w:rPr>
          <w:b w:val="0"/>
          <w:sz w:val="20"/>
          <w:lang w:val="es-ES"/>
        </w:rPr>
        <w:t xml:space="preserve"> </w:t>
      </w:r>
      <w:r w:rsidRPr="00FF49FE">
        <w:rPr>
          <w:b w:val="0"/>
          <w:sz w:val="20"/>
          <w:lang w:val="es-ES"/>
        </w:rPr>
        <w:t>eliminar de la descripción del producto</w:t>
      </w:r>
      <w:r w:rsidR="00B11E78" w:rsidRPr="00FF49FE">
        <w:rPr>
          <w:b w:val="0"/>
          <w:sz w:val="20"/>
          <w:lang w:val="es-ES"/>
        </w:rPr>
        <w:t xml:space="preserve"> </w:t>
      </w:r>
      <w:r w:rsidRPr="00FF49FE">
        <w:rPr>
          <w:b w:val="0"/>
          <w:sz w:val="20"/>
          <w:lang w:val="es-ES"/>
        </w:rPr>
        <w:t xml:space="preserve">la mención específica al </w:t>
      </w:r>
      <w:r w:rsidR="008A4296" w:rsidRPr="00FF49FE">
        <w:rPr>
          <w:b w:val="0"/>
          <w:sz w:val="20"/>
          <w:lang w:val="es-ES"/>
        </w:rPr>
        <w:t>mijo (</w:t>
      </w:r>
      <w:r w:rsidR="004249C5" w:rsidRPr="00FF49FE">
        <w:rPr>
          <w:b w:val="0"/>
          <w:sz w:val="20"/>
          <w:lang w:val="es-ES"/>
        </w:rPr>
        <w:t>fonio</w:t>
      </w:r>
      <w:r w:rsidR="008A4296" w:rsidRPr="00FF49FE">
        <w:rPr>
          <w:b w:val="0"/>
          <w:sz w:val="20"/>
          <w:lang w:val="es-ES"/>
        </w:rPr>
        <w:t>)</w:t>
      </w:r>
      <w:r w:rsidR="004249C5" w:rsidRPr="00FF49FE">
        <w:rPr>
          <w:b w:val="0"/>
          <w:sz w:val="20"/>
          <w:lang w:val="es-ES"/>
        </w:rPr>
        <w:t xml:space="preserve"> </w:t>
      </w:r>
      <w:r w:rsidRPr="00FF49FE">
        <w:rPr>
          <w:b w:val="0"/>
          <w:sz w:val="20"/>
          <w:lang w:val="es-ES"/>
        </w:rPr>
        <w:t xml:space="preserve">porque </w:t>
      </w:r>
      <w:r w:rsidR="00DD26EE" w:rsidRPr="00FF49FE">
        <w:rPr>
          <w:b w:val="0"/>
          <w:sz w:val="20"/>
          <w:lang w:val="es-ES"/>
        </w:rPr>
        <w:t xml:space="preserve">desde 2012 </w:t>
      </w:r>
      <w:r w:rsidRPr="00FF49FE">
        <w:rPr>
          <w:b w:val="0"/>
          <w:sz w:val="20"/>
          <w:lang w:val="es-ES"/>
        </w:rPr>
        <w:t>no ha habido ningún productor certificado</w:t>
      </w:r>
      <w:r w:rsidR="00DD26EE" w:rsidRPr="00FF49FE">
        <w:rPr>
          <w:b w:val="0"/>
          <w:sz w:val="20"/>
          <w:lang w:val="es-ES"/>
        </w:rPr>
        <w:t>, así como</w:t>
      </w:r>
      <w:r w:rsidRPr="00FF49FE">
        <w:rPr>
          <w:b w:val="0"/>
          <w:sz w:val="20"/>
          <w:lang w:val="es-ES"/>
        </w:rPr>
        <w:t xml:space="preserve"> incluir el término</w:t>
      </w:r>
      <w:r w:rsidR="00F604DC" w:rsidRPr="00FF49FE">
        <w:rPr>
          <w:b w:val="0"/>
          <w:sz w:val="20"/>
          <w:lang w:val="es-ES"/>
        </w:rPr>
        <w:t xml:space="preserve"> “cereal</w:t>
      </w:r>
      <w:r w:rsidRPr="00FF49FE">
        <w:rPr>
          <w:b w:val="0"/>
          <w:sz w:val="20"/>
          <w:lang w:val="es-ES"/>
        </w:rPr>
        <w:t>e</w:t>
      </w:r>
      <w:r w:rsidR="00F604DC" w:rsidRPr="00FF49FE">
        <w:rPr>
          <w:b w:val="0"/>
          <w:sz w:val="20"/>
          <w:lang w:val="es-ES"/>
        </w:rPr>
        <w:t xml:space="preserve">s </w:t>
      </w:r>
      <w:r w:rsidRPr="00FF49FE">
        <w:rPr>
          <w:b w:val="0"/>
          <w:i/>
          <w:sz w:val="20"/>
          <w:lang w:val="es-ES"/>
        </w:rPr>
        <w:t>tales como</w:t>
      </w:r>
      <w:r w:rsidR="00F604DC" w:rsidRPr="00FF49FE">
        <w:rPr>
          <w:b w:val="0"/>
          <w:sz w:val="20"/>
          <w:lang w:val="es-ES"/>
        </w:rPr>
        <w:t xml:space="preserve">” </w:t>
      </w:r>
      <w:r w:rsidRPr="00FF49FE">
        <w:rPr>
          <w:b w:val="0"/>
          <w:sz w:val="20"/>
          <w:lang w:val="es-ES"/>
        </w:rPr>
        <w:t>de manera que los operadores de</w:t>
      </w:r>
      <w:r w:rsidR="00F604DC" w:rsidRPr="00FF49FE">
        <w:rPr>
          <w:b w:val="0"/>
          <w:sz w:val="20"/>
          <w:lang w:val="es-ES"/>
        </w:rPr>
        <w:t xml:space="preserve"> </w:t>
      </w:r>
      <w:r w:rsidR="007C1AC1" w:rsidRPr="00FF49FE">
        <w:rPr>
          <w:b w:val="0"/>
          <w:sz w:val="20"/>
          <w:lang w:val="es-ES"/>
        </w:rPr>
        <w:t>mijo (</w:t>
      </w:r>
      <w:r w:rsidR="00F604DC" w:rsidRPr="00FF49FE">
        <w:rPr>
          <w:b w:val="0"/>
          <w:sz w:val="20"/>
          <w:lang w:val="es-ES"/>
        </w:rPr>
        <w:t>fonio</w:t>
      </w:r>
      <w:r w:rsidR="007C1AC1" w:rsidRPr="00FF49FE">
        <w:rPr>
          <w:b w:val="0"/>
          <w:sz w:val="20"/>
          <w:lang w:val="es-ES"/>
        </w:rPr>
        <w:t>)</w:t>
      </w:r>
      <w:r w:rsidRPr="00FF49FE">
        <w:rPr>
          <w:b w:val="0"/>
          <w:sz w:val="20"/>
          <w:lang w:val="es-ES"/>
        </w:rPr>
        <w:t xml:space="preserve"> </w:t>
      </w:r>
      <w:r w:rsidR="008A4296" w:rsidRPr="00FF49FE">
        <w:rPr>
          <w:b w:val="0"/>
          <w:sz w:val="20"/>
          <w:lang w:val="es-ES"/>
        </w:rPr>
        <w:t xml:space="preserve">puedan quedar cubiertos </w:t>
      </w:r>
      <w:r w:rsidR="00DD26EE" w:rsidRPr="00FF49FE">
        <w:rPr>
          <w:b w:val="0"/>
          <w:sz w:val="20"/>
          <w:lang w:val="es-ES"/>
        </w:rPr>
        <w:t xml:space="preserve">aún </w:t>
      </w:r>
      <w:r w:rsidR="008A4296" w:rsidRPr="00FF49FE">
        <w:rPr>
          <w:b w:val="0"/>
          <w:sz w:val="20"/>
          <w:lang w:val="es-ES"/>
        </w:rPr>
        <w:t>por este Criterio</w:t>
      </w:r>
      <w:r w:rsidR="00F604DC" w:rsidRPr="00FF49FE">
        <w:rPr>
          <w:b w:val="0"/>
          <w:sz w:val="20"/>
          <w:lang w:val="es-ES"/>
        </w:rPr>
        <w:t xml:space="preserve"> </w:t>
      </w:r>
      <w:r w:rsidR="008A4296" w:rsidRPr="00FF49FE">
        <w:rPr>
          <w:b w:val="0"/>
          <w:sz w:val="20"/>
          <w:lang w:val="es-ES"/>
        </w:rPr>
        <w:t>e</w:t>
      </w:r>
      <w:r w:rsidR="00F604DC" w:rsidRPr="00FF49FE">
        <w:rPr>
          <w:b w:val="0"/>
          <w:sz w:val="20"/>
          <w:lang w:val="es-ES"/>
        </w:rPr>
        <w:t xml:space="preserve">n </w:t>
      </w:r>
      <w:r w:rsidR="008A4296" w:rsidRPr="00FF49FE">
        <w:rPr>
          <w:b w:val="0"/>
          <w:sz w:val="20"/>
          <w:lang w:val="es-ES"/>
        </w:rPr>
        <w:t xml:space="preserve">el </w:t>
      </w:r>
      <w:r w:rsidR="00F604DC" w:rsidRPr="00FF49FE">
        <w:rPr>
          <w:b w:val="0"/>
          <w:sz w:val="20"/>
          <w:lang w:val="es-ES"/>
        </w:rPr>
        <w:t>futur</w:t>
      </w:r>
      <w:r w:rsidR="008A4296" w:rsidRPr="00FF49FE">
        <w:rPr>
          <w:b w:val="0"/>
          <w:sz w:val="20"/>
          <w:lang w:val="es-ES"/>
        </w:rPr>
        <w:t>o</w:t>
      </w:r>
      <w:r w:rsidR="00F604DC" w:rsidRPr="00FF49FE">
        <w:rPr>
          <w:b w:val="0"/>
          <w:sz w:val="20"/>
          <w:lang w:val="es-ES"/>
        </w:rPr>
        <w:t xml:space="preserve"> (</w:t>
      </w:r>
      <w:r w:rsidR="008A4296" w:rsidRPr="00FF49FE">
        <w:rPr>
          <w:b w:val="0"/>
          <w:sz w:val="20"/>
          <w:lang w:val="es-ES"/>
        </w:rPr>
        <w:t>los cambios se muestran en azul</w:t>
      </w:r>
      <w:r w:rsidR="00F604DC" w:rsidRPr="00FF49FE">
        <w:rPr>
          <w:b w:val="0"/>
          <w:sz w:val="20"/>
          <w:lang w:val="es-ES"/>
        </w:rPr>
        <w:t>).</w:t>
      </w:r>
    </w:p>
    <w:p w:rsidR="00B11E78" w:rsidRPr="00FF49FE" w:rsidRDefault="008A4296" w:rsidP="009511AE">
      <w:pPr>
        <w:pStyle w:val="StyleHeading6Left0Hanging025"/>
        <w:keepNext/>
        <w:keepLines/>
        <w:spacing w:before="120" w:after="120" w:line="276" w:lineRule="auto"/>
        <w:jc w:val="left"/>
        <w:outlineLvl w:val="9"/>
        <w:rPr>
          <w:b w:val="0"/>
          <w:sz w:val="20"/>
          <w:lang w:val="es-ES"/>
        </w:rPr>
      </w:pPr>
      <w:r w:rsidRPr="00FF49FE">
        <w:rPr>
          <w:b w:val="0"/>
          <w:sz w:val="20"/>
          <w:lang w:val="es-ES"/>
        </w:rPr>
        <w:t xml:space="preserve">Eliminar la palabra </w:t>
      </w:r>
      <w:r w:rsidR="007C1AC1" w:rsidRPr="00FF49FE">
        <w:rPr>
          <w:b w:val="0"/>
          <w:sz w:val="20"/>
          <w:lang w:val="es-ES"/>
        </w:rPr>
        <w:t>mijo (</w:t>
      </w:r>
      <w:r w:rsidR="000140C7" w:rsidRPr="00FF49FE">
        <w:rPr>
          <w:b w:val="0"/>
          <w:sz w:val="20"/>
          <w:lang w:val="es-ES"/>
        </w:rPr>
        <w:t>fonio</w:t>
      </w:r>
      <w:r w:rsidR="007C1AC1" w:rsidRPr="00FF49FE">
        <w:rPr>
          <w:b w:val="0"/>
          <w:sz w:val="20"/>
          <w:lang w:val="es-ES"/>
        </w:rPr>
        <w:t>)</w:t>
      </w:r>
      <w:r w:rsidR="000140C7" w:rsidRPr="00FF49FE">
        <w:rPr>
          <w:b w:val="0"/>
          <w:sz w:val="20"/>
          <w:lang w:val="es-ES"/>
        </w:rPr>
        <w:t xml:space="preserve"> </w:t>
      </w:r>
      <w:r w:rsidRPr="00FF49FE">
        <w:rPr>
          <w:b w:val="0"/>
          <w:sz w:val="20"/>
          <w:lang w:val="es-ES"/>
        </w:rPr>
        <w:t>de la descripción del producto</w:t>
      </w:r>
      <w:r w:rsidR="000140C7" w:rsidRPr="00FF49FE">
        <w:rPr>
          <w:b w:val="0"/>
          <w:sz w:val="20"/>
          <w:lang w:val="es-ES"/>
        </w:rPr>
        <w:t xml:space="preserve"> </w:t>
      </w:r>
      <w:r w:rsidR="000140C7" w:rsidRPr="00FF49FE">
        <w:rPr>
          <w:sz w:val="20"/>
          <w:lang w:val="es-ES"/>
        </w:rPr>
        <w:t>no</w:t>
      </w:r>
      <w:r w:rsidRPr="00FF49FE">
        <w:rPr>
          <w:sz w:val="20"/>
          <w:lang w:val="es-ES"/>
        </w:rPr>
        <w:t xml:space="preserve"> </w:t>
      </w:r>
      <w:r w:rsidRPr="00FF49FE">
        <w:rPr>
          <w:b w:val="0"/>
          <w:sz w:val="20"/>
          <w:lang w:val="es-ES"/>
        </w:rPr>
        <w:t xml:space="preserve">impediría a los operadores de </w:t>
      </w:r>
      <w:r w:rsidR="007C1AC1" w:rsidRPr="00FF49FE">
        <w:rPr>
          <w:b w:val="0"/>
          <w:sz w:val="20"/>
          <w:lang w:val="es-ES"/>
        </w:rPr>
        <w:t>mijo (</w:t>
      </w:r>
      <w:r w:rsidR="00543EE9" w:rsidRPr="00FF49FE">
        <w:rPr>
          <w:b w:val="0"/>
          <w:sz w:val="20"/>
          <w:lang w:val="es-ES"/>
        </w:rPr>
        <w:t>fonio</w:t>
      </w:r>
      <w:r w:rsidR="007C1AC1" w:rsidRPr="00FF49FE">
        <w:rPr>
          <w:b w:val="0"/>
          <w:sz w:val="20"/>
          <w:lang w:val="es-ES"/>
        </w:rPr>
        <w:t>)</w:t>
      </w:r>
      <w:r w:rsidR="00543EE9" w:rsidRPr="00FF49FE">
        <w:rPr>
          <w:b w:val="0"/>
          <w:sz w:val="20"/>
          <w:lang w:val="es-ES"/>
        </w:rPr>
        <w:t xml:space="preserve"> </w:t>
      </w:r>
      <w:r w:rsidRPr="00FF49FE">
        <w:rPr>
          <w:b w:val="0"/>
          <w:sz w:val="20"/>
          <w:lang w:val="es-ES"/>
        </w:rPr>
        <w:t>ser certificados en el futuro</w:t>
      </w:r>
      <w:r w:rsidR="000140C7" w:rsidRPr="00FF49FE">
        <w:rPr>
          <w:b w:val="0"/>
          <w:sz w:val="20"/>
          <w:lang w:val="es-ES"/>
        </w:rPr>
        <w:t xml:space="preserve">, </w:t>
      </w:r>
      <w:r w:rsidR="007C1AC1" w:rsidRPr="00FF49FE">
        <w:rPr>
          <w:b w:val="0"/>
          <w:sz w:val="20"/>
          <w:lang w:val="es-ES"/>
        </w:rPr>
        <w:t>sino que, más bien, actualizaría el criterio</w:t>
      </w:r>
      <w:r w:rsidR="000140C7" w:rsidRPr="00FF49FE">
        <w:rPr>
          <w:b w:val="0"/>
          <w:sz w:val="20"/>
          <w:lang w:val="es-ES"/>
        </w:rPr>
        <w:t>.</w:t>
      </w:r>
    </w:p>
    <w:p w:rsidR="00B11E78" w:rsidRPr="00FF49FE" w:rsidRDefault="00DB2956" w:rsidP="000140C7">
      <w:pPr>
        <w:pBdr>
          <w:top w:val="single" w:sz="4" w:space="1" w:color="auto"/>
          <w:left w:val="single" w:sz="4" w:space="4" w:color="auto"/>
          <w:bottom w:val="single" w:sz="4" w:space="1" w:color="auto"/>
          <w:right w:val="single" w:sz="4" w:space="4" w:color="auto"/>
        </w:pBdr>
        <w:spacing w:line="240" w:lineRule="auto"/>
        <w:jc w:val="left"/>
        <w:rPr>
          <w:rFonts w:cs="Arial"/>
          <w:b/>
          <w:szCs w:val="25"/>
          <w:lang w:val="es-ES"/>
        </w:rPr>
      </w:pPr>
      <w:r w:rsidRPr="00FF49FE">
        <w:rPr>
          <w:rFonts w:cs="Arial"/>
          <w:b/>
          <w:strike/>
          <w:color w:val="0070C0"/>
          <w:szCs w:val="25"/>
          <w:lang w:val="es-ES"/>
        </w:rPr>
        <w:t>En</w:t>
      </w:r>
      <w:r w:rsidR="00ED76AA" w:rsidRPr="00FF49FE">
        <w:rPr>
          <w:rFonts w:cs="Arial"/>
          <w:b/>
          <w:strike/>
          <w:color w:val="0070C0"/>
          <w:szCs w:val="25"/>
          <w:lang w:val="es-ES"/>
        </w:rPr>
        <w:t xml:space="preserve"> </w:t>
      </w:r>
      <w:r w:rsidRPr="00FF49FE">
        <w:rPr>
          <w:rFonts w:cs="Arial"/>
          <w:b/>
          <w:strike/>
          <w:color w:val="0070C0"/>
          <w:szCs w:val="25"/>
          <w:lang w:val="es-ES"/>
        </w:rPr>
        <w:t>este</w:t>
      </w:r>
      <w:r w:rsidR="00ED76AA" w:rsidRPr="00FF49FE">
        <w:rPr>
          <w:rFonts w:cs="Arial"/>
          <w:b/>
          <w:strike/>
          <w:color w:val="0070C0"/>
          <w:szCs w:val="25"/>
          <w:lang w:val="es-ES"/>
        </w:rPr>
        <w:t xml:space="preserve"> </w:t>
      </w:r>
      <w:r w:rsidRPr="00FF49FE">
        <w:rPr>
          <w:rFonts w:cs="Arial"/>
          <w:b/>
          <w:strike/>
          <w:color w:val="0070C0"/>
          <w:szCs w:val="25"/>
          <w:lang w:val="es-ES"/>
        </w:rPr>
        <w:t>criterio</w:t>
      </w:r>
      <w:r w:rsidR="00ED76AA" w:rsidRPr="00FF49FE">
        <w:rPr>
          <w:rFonts w:cs="Arial"/>
          <w:b/>
          <w:strike/>
          <w:color w:val="0070C0"/>
          <w:szCs w:val="25"/>
          <w:lang w:val="es-ES"/>
        </w:rPr>
        <w:t xml:space="preserve"> </w:t>
      </w:r>
      <w:r w:rsidRPr="00FF49FE">
        <w:rPr>
          <w:rFonts w:cs="Arial"/>
          <w:b/>
          <w:strike/>
          <w:color w:val="0070C0"/>
          <w:szCs w:val="25"/>
          <w:lang w:val="es-ES"/>
        </w:rPr>
        <w:t>cereales se refiere a</w:t>
      </w:r>
      <w:r w:rsidR="00B11E78" w:rsidRPr="00FF49FE">
        <w:rPr>
          <w:rFonts w:cs="Arial"/>
          <w:b/>
          <w:strike/>
          <w:color w:val="0070C0"/>
          <w:szCs w:val="25"/>
          <w:lang w:val="es-ES"/>
        </w:rPr>
        <w:t>:</w:t>
      </w:r>
      <w:r w:rsidR="007C1AC1" w:rsidRPr="00FF49FE">
        <w:rPr>
          <w:rFonts w:cs="Arial"/>
          <w:b/>
          <w:strike/>
          <w:color w:val="0070C0"/>
          <w:szCs w:val="25"/>
          <w:lang w:val="es-ES"/>
        </w:rPr>
        <w:t xml:space="preserve"> </w:t>
      </w:r>
      <w:r w:rsidR="007C1AC1" w:rsidRPr="00FF49FE">
        <w:rPr>
          <w:rFonts w:cs="Arial"/>
          <w:b/>
          <w:color w:val="0070C0"/>
          <w:szCs w:val="25"/>
          <w:lang w:val="es-ES"/>
        </w:rPr>
        <w:t>Este Criterio abarca</w:t>
      </w:r>
      <w:r w:rsidR="000140C7" w:rsidRPr="00FF49FE">
        <w:rPr>
          <w:rFonts w:cs="Arial"/>
          <w:b/>
          <w:color w:val="0070C0"/>
          <w:szCs w:val="25"/>
          <w:lang w:val="es-ES"/>
        </w:rPr>
        <w:t xml:space="preserve"> cereal</w:t>
      </w:r>
      <w:r w:rsidR="007C1AC1" w:rsidRPr="00FF49FE">
        <w:rPr>
          <w:rFonts w:cs="Arial"/>
          <w:b/>
          <w:color w:val="0070C0"/>
          <w:szCs w:val="25"/>
          <w:lang w:val="es-ES"/>
        </w:rPr>
        <w:t>e</w:t>
      </w:r>
      <w:r w:rsidR="000140C7" w:rsidRPr="00FF49FE">
        <w:rPr>
          <w:rFonts w:cs="Arial"/>
          <w:b/>
          <w:color w:val="0070C0"/>
          <w:szCs w:val="25"/>
          <w:lang w:val="es-ES"/>
        </w:rPr>
        <w:t xml:space="preserve">s </w:t>
      </w:r>
      <w:r w:rsidR="007C1AC1" w:rsidRPr="00FF49FE">
        <w:rPr>
          <w:rFonts w:cs="Arial"/>
          <w:b/>
          <w:color w:val="0070C0"/>
          <w:szCs w:val="25"/>
          <w:u w:val="single"/>
          <w:lang w:val="es-ES"/>
        </w:rPr>
        <w:t>tales como</w:t>
      </w:r>
      <w:r w:rsidR="000140C7" w:rsidRPr="00FF49FE">
        <w:rPr>
          <w:rFonts w:cs="Arial"/>
          <w:b/>
          <w:color w:val="0070C0"/>
          <w:szCs w:val="25"/>
          <w:lang w:val="es-ES"/>
        </w:rPr>
        <w:t>:</w:t>
      </w:r>
    </w:p>
    <w:p w:rsidR="00B11E78" w:rsidRPr="00FF49FE" w:rsidRDefault="00DB2956" w:rsidP="000140C7">
      <w:pPr>
        <w:pBdr>
          <w:top w:val="single" w:sz="4" w:space="1" w:color="auto"/>
          <w:left w:val="single" w:sz="4" w:space="4" w:color="auto"/>
          <w:bottom w:val="single" w:sz="4" w:space="1" w:color="auto"/>
          <w:right w:val="single" w:sz="4" w:space="4" w:color="auto"/>
        </w:pBdr>
        <w:spacing w:line="240" w:lineRule="auto"/>
        <w:jc w:val="left"/>
        <w:rPr>
          <w:rFonts w:cs="Arial"/>
          <w:szCs w:val="25"/>
          <w:lang w:val="es-ES"/>
        </w:rPr>
      </w:pPr>
      <w:r w:rsidRPr="00FF49FE">
        <w:rPr>
          <w:rFonts w:cs="Arial"/>
          <w:szCs w:val="25"/>
          <w:lang w:val="es-ES"/>
        </w:rPr>
        <w:t>Quinu</w:t>
      </w:r>
      <w:r w:rsidR="00B11E78" w:rsidRPr="00FF49FE">
        <w:rPr>
          <w:rFonts w:cs="Arial"/>
          <w:szCs w:val="25"/>
          <w:lang w:val="es-ES"/>
        </w:rPr>
        <w:t>a […]</w:t>
      </w:r>
    </w:p>
    <w:p w:rsidR="00B11E78" w:rsidRPr="00FF49FE" w:rsidRDefault="00DB2956" w:rsidP="000140C7">
      <w:pPr>
        <w:pBdr>
          <w:top w:val="single" w:sz="4" w:space="1" w:color="auto"/>
          <w:left w:val="single" w:sz="4" w:space="4" w:color="auto"/>
          <w:bottom w:val="single" w:sz="4" w:space="1" w:color="auto"/>
          <w:right w:val="single" w:sz="4" w:space="4" w:color="auto"/>
        </w:pBdr>
        <w:spacing w:line="240" w:lineRule="auto"/>
        <w:jc w:val="left"/>
        <w:rPr>
          <w:rFonts w:cs="Arial"/>
          <w:szCs w:val="25"/>
          <w:lang w:val="es-ES"/>
        </w:rPr>
      </w:pPr>
      <w:r w:rsidRPr="00FF49FE">
        <w:rPr>
          <w:rFonts w:cs="Arial"/>
          <w:szCs w:val="25"/>
          <w:lang w:val="es-ES"/>
        </w:rPr>
        <w:t>Arroz</w:t>
      </w:r>
      <w:r w:rsidR="00B11E78" w:rsidRPr="00FF49FE">
        <w:rPr>
          <w:rFonts w:cs="Arial"/>
          <w:szCs w:val="25"/>
          <w:lang w:val="es-ES"/>
        </w:rPr>
        <w:t xml:space="preserve"> […]</w:t>
      </w:r>
    </w:p>
    <w:p w:rsidR="000140C7" w:rsidRPr="00FF49FE" w:rsidRDefault="007C1AC1" w:rsidP="000140C7">
      <w:pPr>
        <w:pBdr>
          <w:top w:val="single" w:sz="4" w:space="1" w:color="auto"/>
          <w:left w:val="single" w:sz="4" w:space="4" w:color="auto"/>
          <w:bottom w:val="single" w:sz="4" w:space="1" w:color="auto"/>
          <w:right w:val="single" w:sz="4" w:space="4" w:color="auto"/>
        </w:pBdr>
        <w:spacing w:line="240" w:lineRule="auto"/>
        <w:jc w:val="left"/>
        <w:rPr>
          <w:rFonts w:cs="Arial"/>
          <w:strike/>
          <w:color w:val="0070C0"/>
          <w:szCs w:val="25"/>
          <w:lang w:val="es-ES"/>
        </w:rPr>
      </w:pPr>
      <w:r w:rsidRPr="00FF49FE">
        <w:rPr>
          <w:rFonts w:cs="Arial"/>
          <w:strike/>
          <w:color w:val="0070C0"/>
          <w:szCs w:val="25"/>
          <w:lang w:val="es-ES"/>
        </w:rPr>
        <w:t>Mijo (</w:t>
      </w:r>
      <w:r w:rsidR="000140C7" w:rsidRPr="00FF49FE">
        <w:rPr>
          <w:rFonts w:cs="Arial"/>
          <w:strike/>
          <w:color w:val="0070C0"/>
          <w:szCs w:val="25"/>
          <w:lang w:val="es-ES"/>
        </w:rPr>
        <w:t>Fonio</w:t>
      </w:r>
      <w:r w:rsidRPr="00FF49FE">
        <w:rPr>
          <w:rFonts w:cs="Arial"/>
          <w:strike/>
          <w:color w:val="0070C0"/>
          <w:szCs w:val="25"/>
          <w:lang w:val="es-ES"/>
        </w:rPr>
        <w:t>)</w:t>
      </w:r>
      <w:r w:rsidR="000140C7" w:rsidRPr="00FF49FE">
        <w:rPr>
          <w:rFonts w:cs="Arial"/>
          <w:strike/>
          <w:color w:val="0070C0"/>
          <w:szCs w:val="25"/>
          <w:lang w:val="es-ES"/>
        </w:rPr>
        <w:t xml:space="preserve"> […]</w:t>
      </w:r>
    </w:p>
    <w:p w:rsidR="00B11E78" w:rsidRPr="00FF49FE" w:rsidRDefault="00B11E78" w:rsidP="009511AE">
      <w:pPr>
        <w:pStyle w:val="StyleHeading6Left0Hanging025"/>
        <w:keepNext/>
        <w:keepLines/>
        <w:spacing w:before="120" w:after="120" w:line="276" w:lineRule="auto"/>
        <w:jc w:val="left"/>
        <w:outlineLvl w:val="9"/>
        <w:rPr>
          <w:b w:val="0"/>
          <w:sz w:val="20"/>
          <w:lang w:val="es-ES"/>
        </w:rPr>
      </w:pPr>
    </w:p>
    <w:p w:rsidR="001D341A" w:rsidRPr="00FF49FE" w:rsidRDefault="001D341A" w:rsidP="009511AE">
      <w:pPr>
        <w:pStyle w:val="StyleHeading6Left0Hanging025"/>
        <w:keepNext/>
        <w:keepLines/>
        <w:spacing w:before="120" w:after="120" w:line="276" w:lineRule="auto"/>
        <w:jc w:val="left"/>
        <w:outlineLvl w:val="9"/>
        <w:rPr>
          <w:b w:val="0"/>
          <w:sz w:val="20"/>
          <w:lang w:val="es-ES"/>
        </w:rPr>
      </w:pPr>
      <w:r w:rsidRPr="00FF49FE">
        <w:rPr>
          <w:b w:val="0"/>
          <w:sz w:val="20"/>
          <w:lang w:val="es-ES"/>
        </w:rPr>
        <w:t xml:space="preserve">2.1 </w:t>
      </w:r>
      <w:r w:rsidR="000C3869" w:rsidRPr="00FF49FE">
        <w:rPr>
          <w:b w:val="0"/>
          <w:sz w:val="20"/>
          <w:lang w:val="es-ES"/>
        </w:rPr>
        <w:t>¿Está usted de acuerdo con la propuesta</w:t>
      </w:r>
      <w:r w:rsidR="00406A91" w:rsidRPr="00FF49FE">
        <w:rPr>
          <w:b w:val="0"/>
          <w:sz w:val="20"/>
          <w:lang w:val="es-ES"/>
        </w:rPr>
        <w:t xml:space="preserve"> </w:t>
      </w:r>
      <w:r w:rsidR="000C3869" w:rsidRPr="00FF49FE">
        <w:rPr>
          <w:b w:val="0"/>
          <w:sz w:val="20"/>
          <w:lang w:val="es-ES"/>
        </w:rPr>
        <w:t>de modificar la descripción del producto</w:t>
      </w:r>
      <w:r w:rsidR="000140C7" w:rsidRPr="00FF49FE">
        <w:rPr>
          <w:b w:val="0"/>
          <w:sz w:val="20"/>
          <w:lang w:val="es-ES"/>
        </w:rPr>
        <w:t xml:space="preserve"> </w:t>
      </w:r>
      <w:r w:rsidR="000C3869" w:rsidRPr="00FF49FE">
        <w:rPr>
          <w:b w:val="0"/>
          <w:sz w:val="20"/>
          <w:lang w:val="es-ES"/>
        </w:rPr>
        <w:t>y eliminar la palabra</w:t>
      </w:r>
      <w:r w:rsidR="0018057D" w:rsidRPr="00FF49FE">
        <w:rPr>
          <w:b w:val="0"/>
          <w:sz w:val="20"/>
          <w:lang w:val="es-ES"/>
        </w:rPr>
        <w:t xml:space="preserve"> </w:t>
      </w:r>
      <w:r w:rsidR="000C3869" w:rsidRPr="00FF49FE">
        <w:rPr>
          <w:b w:val="0"/>
          <w:sz w:val="20"/>
          <w:lang w:val="es-ES"/>
        </w:rPr>
        <w:t>mijo (</w:t>
      </w:r>
      <w:r w:rsidR="00406A91" w:rsidRPr="00FF49FE">
        <w:rPr>
          <w:b w:val="0"/>
          <w:sz w:val="20"/>
          <w:lang w:val="es-ES"/>
        </w:rPr>
        <w:t>fonio</w:t>
      </w:r>
      <w:r w:rsidR="000C3869" w:rsidRPr="00FF49FE">
        <w:rPr>
          <w:b w:val="0"/>
          <w:sz w:val="20"/>
          <w:lang w:val="es-ES"/>
        </w:rPr>
        <w:t>)</w:t>
      </w:r>
      <w:r w:rsidR="00406A91" w:rsidRPr="00FF49FE">
        <w:rPr>
          <w:b w:val="0"/>
          <w:sz w:val="20"/>
          <w:lang w:val="es-ES"/>
        </w:rPr>
        <w:t xml:space="preserve"> </w:t>
      </w:r>
      <w:r w:rsidR="000C3869" w:rsidRPr="00FF49FE">
        <w:rPr>
          <w:b w:val="0"/>
          <w:sz w:val="20"/>
          <w:lang w:val="es-ES"/>
        </w:rPr>
        <w:t>del Criterio</w:t>
      </w:r>
      <w:r w:rsidR="00406A91" w:rsidRPr="00FF49FE">
        <w:rPr>
          <w:b w:val="0"/>
          <w:sz w:val="20"/>
          <w:lang w:val="es-ES"/>
        </w:rPr>
        <w:t>?</w:t>
      </w:r>
    </w:p>
    <w:p w:rsidR="00406A91" w:rsidRPr="00FF49FE" w:rsidRDefault="007F71AE" w:rsidP="009511AE">
      <w:pPr>
        <w:pStyle w:val="StyleHeading6Left0Hanging025"/>
        <w:keepNext/>
        <w:keepLines/>
        <w:spacing w:before="120" w:after="120" w:line="276" w:lineRule="auto"/>
        <w:jc w:val="left"/>
        <w:outlineLvl w:val="9"/>
        <w:rPr>
          <w:b w:val="0"/>
          <w:sz w:val="20"/>
          <w:lang w:val="es-ES"/>
        </w:rPr>
      </w:pPr>
      <w:sdt>
        <w:sdtPr>
          <w:rPr>
            <w:b w:val="0"/>
            <w:sz w:val="20"/>
            <w:lang w:val="es-ES"/>
          </w:rPr>
          <w:id w:val="127142251"/>
        </w:sdtPr>
        <w:sdtEndPr/>
        <w:sdtContent>
          <w:r w:rsidR="00406A91" w:rsidRPr="00FF49FE">
            <w:rPr>
              <w:rFonts w:ascii="MS Gothic" w:eastAsia="MS Gothic" w:hAnsi="MS Gothic"/>
              <w:b w:val="0"/>
              <w:sz w:val="20"/>
              <w:lang w:val="es-ES"/>
            </w:rPr>
            <w:t>☐</w:t>
          </w:r>
        </w:sdtContent>
      </w:sdt>
      <w:r w:rsidR="00406A91" w:rsidRPr="00FF49FE">
        <w:rPr>
          <w:b w:val="0"/>
          <w:sz w:val="20"/>
          <w:lang w:val="es-ES"/>
        </w:rPr>
        <w:t xml:space="preserve"> </w:t>
      </w:r>
      <w:r w:rsidR="000C3869" w:rsidRPr="00FF49FE">
        <w:rPr>
          <w:b w:val="0"/>
          <w:sz w:val="20"/>
          <w:lang w:val="es-ES"/>
        </w:rPr>
        <w:t>Sí</w:t>
      </w:r>
    </w:p>
    <w:p w:rsidR="00406A91" w:rsidRPr="00FF49FE" w:rsidRDefault="007F71AE" w:rsidP="009511AE">
      <w:pPr>
        <w:pStyle w:val="StyleHeading6Left0Hanging025"/>
        <w:keepNext/>
        <w:keepLines/>
        <w:spacing w:before="120" w:after="120" w:line="276" w:lineRule="auto"/>
        <w:jc w:val="left"/>
        <w:outlineLvl w:val="9"/>
        <w:rPr>
          <w:b w:val="0"/>
          <w:sz w:val="20"/>
          <w:lang w:val="es-ES"/>
        </w:rPr>
      </w:pPr>
      <w:sdt>
        <w:sdtPr>
          <w:rPr>
            <w:b w:val="0"/>
            <w:sz w:val="20"/>
            <w:lang w:val="es-ES"/>
          </w:rPr>
          <w:id w:val="-1865363413"/>
        </w:sdtPr>
        <w:sdtEndPr/>
        <w:sdtContent>
          <w:r w:rsidR="00406A91" w:rsidRPr="00FF49FE">
            <w:rPr>
              <w:rFonts w:ascii="MS Gothic" w:eastAsia="MS Gothic" w:hAnsi="MS Gothic"/>
              <w:b w:val="0"/>
              <w:sz w:val="20"/>
              <w:lang w:val="es-ES"/>
            </w:rPr>
            <w:t>☐</w:t>
          </w:r>
        </w:sdtContent>
      </w:sdt>
      <w:r w:rsidR="00406A91" w:rsidRPr="00FF49FE">
        <w:rPr>
          <w:b w:val="0"/>
          <w:sz w:val="20"/>
          <w:lang w:val="es-ES"/>
        </w:rPr>
        <w:t xml:space="preserve"> No</w:t>
      </w:r>
    </w:p>
    <w:p w:rsidR="00406A91" w:rsidRPr="00FF49FE" w:rsidRDefault="007F71AE" w:rsidP="009511AE">
      <w:pPr>
        <w:pStyle w:val="StyleHeading6Left0Hanging025"/>
        <w:keepNext/>
        <w:keepLines/>
        <w:spacing w:before="120" w:after="120" w:line="276" w:lineRule="auto"/>
        <w:jc w:val="left"/>
        <w:outlineLvl w:val="9"/>
        <w:rPr>
          <w:b w:val="0"/>
          <w:sz w:val="20"/>
          <w:lang w:val="es-ES"/>
        </w:rPr>
      </w:pPr>
      <w:sdt>
        <w:sdtPr>
          <w:rPr>
            <w:b w:val="0"/>
            <w:sz w:val="20"/>
            <w:lang w:val="es-ES"/>
          </w:rPr>
          <w:id w:val="-157848251"/>
        </w:sdtPr>
        <w:sdtEndPr/>
        <w:sdtContent>
          <w:r w:rsidR="00406A91" w:rsidRPr="00FF49FE">
            <w:rPr>
              <w:rFonts w:ascii="MS Gothic" w:eastAsia="MS Gothic" w:hAnsi="MS Gothic"/>
              <w:b w:val="0"/>
              <w:sz w:val="20"/>
              <w:lang w:val="es-ES"/>
            </w:rPr>
            <w:t>☐</w:t>
          </w:r>
        </w:sdtContent>
      </w:sdt>
      <w:r w:rsidR="00406A91" w:rsidRPr="00FF49FE">
        <w:rPr>
          <w:b w:val="0"/>
          <w:sz w:val="20"/>
          <w:lang w:val="es-ES"/>
        </w:rPr>
        <w:t xml:space="preserve"> </w:t>
      </w:r>
      <w:r w:rsidR="000C3869" w:rsidRPr="00FF49FE">
        <w:rPr>
          <w:b w:val="0"/>
          <w:sz w:val="20"/>
          <w:lang w:val="es-ES"/>
        </w:rPr>
        <w:t>Parcialmente de acuerdo</w:t>
      </w:r>
    </w:p>
    <w:p w:rsidR="00406A91" w:rsidRPr="00FF49FE" w:rsidRDefault="007F71AE" w:rsidP="009511AE">
      <w:pPr>
        <w:pStyle w:val="StyleHeading6Left0Hanging025"/>
        <w:keepNext/>
        <w:keepLines/>
        <w:spacing w:before="120" w:after="120" w:line="276" w:lineRule="auto"/>
        <w:jc w:val="left"/>
        <w:outlineLvl w:val="9"/>
        <w:rPr>
          <w:b w:val="0"/>
          <w:sz w:val="20"/>
          <w:lang w:val="es-ES"/>
        </w:rPr>
      </w:pPr>
      <w:sdt>
        <w:sdtPr>
          <w:rPr>
            <w:b w:val="0"/>
            <w:sz w:val="20"/>
            <w:lang w:val="es-ES"/>
          </w:rPr>
          <w:id w:val="2093507009"/>
        </w:sdtPr>
        <w:sdtEndPr/>
        <w:sdtContent>
          <w:r w:rsidR="00406A91" w:rsidRPr="00FF49FE">
            <w:rPr>
              <w:rFonts w:ascii="MS Gothic" w:eastAsia="MS Gothic" w:hAnsi="MS Gothic"/>
              <w:b w:val="0"/>
              <w:sz w:val="20"/>
              <w:lang w:val="es-ES"/>
            </w:rPr>
            <w:t>☐</w:t>
          </w:r>
        </w:sdtContent>
      </w:sdt>
      <w:r w:rsidR="00406A91" w:rsidRPr="00FF49FE">
        <w:rPr>
          <w:b w:val="0"/>
          <w:sz w:val="20"/>
          <w:lang w:val="es-ES"/>
        </w:rPr>
        <w:t xml:space="preserve"> </w:t>
      </w:r>
      <w:r w:rsidR="000C3869" w:rsidRPr="00FF49FE">
        <w:rPr>
          <w:b w:val="0"/>
          <w:sz w:val="20"/>
          <w:lang w:val="es-ES"/>
        </w:rPr>
        <w:t>No lo sé</w:t>
      </w:r>
    </w:p>
    <w:p w:rsidR="00406A91" w:rsidRPr="00FF49FE" w:rsidRDefault="007F71AE" w:rsidP="009511AE">
      <w:pPr>
        <w:pStyle w:val="StyleHeading6Left0Hanging025"/>
        <w:keepNext/>
        <w:keepLines/>
        <w:spacing w:before="120" w:after="120" w:line="276" w:lineRule="auto"/>
        <w:jc w:val="left"/>
        <w:outlineLvl w:val="9"/>
        <w:rPr>
          <w:b w:val="0"/>
          <w:sz w:val="20"/>
          <w:lang w:val="es-ES"/>
        </w:rPr>
      </w:pPr>
      <w:sdt>
        <w:sdtPr>
          <w:rPr>
            <w:b w:val="0"/>
            <w:sz w:val="20"/>
            <w:lang w:val="es-ES"/>
          </w:rPr>
          <w:id w:val="-1202941109"/>
        </w:sdtPr>
        <w:sdtEndPr/>
        <w:sdtContent>
          <w:r w:rsidR="00406A91" w:rsidRPr="00FF49FE">
            <w:rPr>
              <w:rFonts w:ascii="MS Gothic" w:eastAsia="MS Gothic" w:hAnsi="MS Gothic"/>
              <w:b w:val="0"/>
              <w:sz w:val="20"/>
              <w:lang w:val="es-ES"/>
            </w:rPr>
            <w:t>☐</w:t>
          </w:r>
        </w:sdtContent>
      </w:sdt>
      <w:r w:rsidR="00406A91" w:rsidRPr="00FF49FE">
        <w:rPr>
          <w:b w:val="0"/>
          <w:sz w:val="20"/>
          <w:lang w:val="es-ES"/>
        </w:rPr>
        <w:t xml:space="preserve"> </w:t>
      </w:r>
      <w:r w:rsidR="000C3869" w:rsidRPr="00FF49FE">
        <w:rPr>
          <w:b w:val="0"/>
          <w:sz w:val="20"/>
          <w:lang w:val="es-ES"/>
        </w:rPr>
        <w:t>Otro</w:t>
      </w:r>
    </w:p>
    <w:p w:rsidR="00406A91" w:rsidRPr="00FF49FE" w:rsidRDefault="000C3869" w:rsidP="009511AE">
      <w:pPr>
        <w:pStyle w:val="StyleHeading6Left0Hanging025"/>
        <w:keepNext/>
        <w:keepLines/>
        <w:spacing w:before="120" w:after="120" w:line="276" w:lineRule="auto"/>
        <w:jc w:val="left"/>
        <w:outlineLvl w:val="9"/>
        <w:rPr>
          <w:b w:val="0"/>
          <w:sz w:val="20"/>
          <w:lang w:val="es-ES"/>
        </w:rPr>
      </w:pPr>
      <w:r w:rsidRPr="00FF49FE">
        <w:rPr>
          <w:b w:val="0"/>
          <w:sz w:val="20"/>
          <w:lang w:val="es-ES"/>
        </w:rPr>
        <w:t>Por favor,</w:t>
      </w:r>
      <w:r w:rsidR="00406A91" w:rsidRPr="00FF49FE">
        <w:rPr>
          <w:b w:val="0"/>
          <w:sz w:val="20"/>
          <w:lang w:val="es-ES"/>
        </w:rPr>
        <w:t xml:space="preserve"> </w:t>
      </w:r>
      <w:r w:rsidR="00FF49FE" w:rsidRPr="00FF49FE">
        <w:rPr>
          <w:b w:val="0"/>
          <w:sz w:val="20"/>
          <w:lang w:val="es-ES"/>
        </w:rPr>
        <w:t xml:space="preserve">a continuación </w:t>
      </w:r>
      <w:r w:rsidRPr="00FF49FE">
        <w:rPr>
          <w:b w:val="0"/>
          <w:sz w:val="20"/>
          <w:lang w:val="es-ES"/>
        </w:rPr>
        <w:t>proporc</w:t>
      </w:r>
      <w:r w:rsidR="00FF49FE" w:rsidRPr="00FF49FE">
        <w:rPr>
          <w:b w:val="0"/>
          <w:sz w:val="20"/>
          <w:lang w:val="es-ES"/>
        </w:rPr>
        <w:t>ione cualquier otra explicación:</w:t>
      </w:r>
    </w:p>
    <w:p w:rsidR="00406A91" w:rsidRPr="00FF49FE" w:rsidRDefault="00406A91" w:rsidP="009511AE">
      <w:pPr>
        <w:pStyle w:val="StyleHeading6Left0Hanging025"/>
        <w:keepNext/>
        <w:keepLines/>
        <w:spacing w:before="120" w:after="120" w:line="276" w:lineRule="auto"/>
        <w:jc w:val="left"/>
        <w:outlineLvl w:val="9"/>
        <w:rPr>
          <w:b w:val="0"/>
          <w:sz w:val="20"/>
          <w:lang w:val="es-ES"/>
        </w:rPr>
      </w:pPr>
      <w:r w:rsidRPr="00FF49FE">
        <w:rPr>
          <w:b w:val="0"/>
          <w:sz w:val="20"/>
          <w:lang w:val="es-ES"/>
        </w:rPr>
        <w:softHyphen/>
      </w:r>
      <w:r w:rsidRPr="00FF49FE">
        <w:rPr>
          <w:b w:val="0"/>
          <w:sz w:val="20"/>
          <w:lang w:val="es-ES"/>
        </w:rPr>
        <w:softHyphen/>
      </w:r>
      <w:r w:rsidRPr="00FF49FE">
        <w:rPr>
          <w:b w:val="0"/>
          <w:sz w:val="20"/>
          <w:lang w:val="es-ES"/>
        </w:rPr>
        <w:softHyphen/>
        <w:t>_____________________________</w:t>
      </w:r>
    </w:p>
    <w:p w:rsidR="00874BA4" w:rsidRPr="00FF49FE" w:rsidRDefault="00874BA4" w:rsidP="00874BA4">
      <w:pPr>
        <w:pStyle w:val="StyleHeading6Left0Hanging025"/>
        <w:keepNext/>
        <w:keepLines/>
        <w:spacing w:before="120" w:after="120" w:line="276" w:lineRule="auto"/>
        <w:ind w:left="360"/>
        <w:jc w:val="left"/>
        <w:outlineLvl w:val="0"/>
        <w:rPr>
          <w:lang w:val="es-ES"/>
        </w:rPr>
      </w:pPr>
    </w:p>
    <w:p w:rsidR="00DB2956" w:rsidRPr="00FF49FE" w:rsidRDefault="00DB2956" w:rsidP="005B0DC2">
      <w:pPr>
        <w:pStyle w:val="StyleHeading6Left0Hanging025"/>
        <w:keepNext/>
        <w:keepLines/>
        <w:numPr>
          <w:ilvl w:val="0"/>
          <w:numId w:val="5"/>
        </w:numPr>
        <w:spacing w:before="120" w:after="120" w:line="276" w:lineRule="auto"/>
        <w:jc w:val="left"/>
        <w:outlineLvl w:val="0"/>
        <w:rPr>
          <w:lang w:val="es-ES"/>
        </w:rPr>
      </w:pPr>
      <w:bookmarkStart w:id="3" w:name="_Toc416871076"/>
      <w:bookmarkStart w:id="4" w:name="_Toc418167331"/>
      <w:r w:rsidRPr="00FF49FE">
        <w:rPr>
          <w:lang w:val="es-ES"/>
        </w:rPr>
        <w:t>Consonancia con el Criterio para Comerciantes y criterios de cumplimiento</w:t>
      </w:r>
      <w:bookmarkEnd w:id="3"/>
      <w:bookmarkEnd w:id="4"/>
    </w:p>
    <w:p w:rsidR="00874BA4" w:rsidRPr="00FF49FE" w:rsidRDefault="00DB2956" w:rsidP="00DB2956">
      <w:pPr>
        <w:spacing w:line="276" w:lineRule="auto"/>
        <w:rPr>
          <w:lang w:val="es-ES"/>
        </w:rPr>
      </w:pPr>
      <w:r w:rsidRPr="00FF49FE">
        <w:rPr>
          <w:rFonts w:cs="Arial"/>
          <w:szCs w:val="20"/>
          <w:lang w:val="es-ES"/>
        </w:rPr>
        <w:t xml:space="preserve">En marzo de 2015 se publicó una versión revisada del Criterio de Comercio Justo Fairtrade para Comerciantes. Dicha versión entrará en vigor a partir de septiembre de 2015. El Criterio de Comercio Justo Fairtrade para Cereales complementa y define más requisitos específicos o excepciones al Criterio para Comerciantes donde es necesario. Las siguientes preguntas </w:t>
      </w:r>
      <w:r w:rsidR="00FD067B" w:rsidRPr="00FF49FE">
        <w:rPr>
          <w:rFonts w:cs="Arial"/>
          <w:szCs w:val="20"/>
          <w:lang w:val="es-ES"/>
        </w:rPr>
        <w:t>conciernen a</w:t>
      </w:r>
      <w:r w:rsidRPr="00FF49FE">
        <w:rPr>
          <w:rFonts w:cs="Arial"/>
          <w:szCs w:val="20"/>
          <w:lang w:val="es-ES"/>
        </w:rPr>
        <w:t xml:space="preserve"> algunas de las reglas establecidas en el Criterio para Comerciantes y los req</w:t>
      </w:r>
      <w:r w:rsidR="00FD067B" w:rsidRPr="00FF49FE">
        <w:rPr>
          <w:rFonts w:cs="Arial"/>
          <w:szCs w:val="20"/>
          <w:lang w:val="es-ES"/>
        </w:rPr>
        <w:t>uisitos correspondientes en el Criterio para Cereales; además, e</w:t>
      </w:r>
      <w:r w:rsidRPr="00FF49FE">
        <w:rPr>
          <w:rFonts w:cs="Arial"/>
          <w:szCs w:val="20"/>
          <w:lang w:val="es-ES"/>
        </w:rPr>
        <w:t xml:space="preserve">xaminan si se necesitan más especificaciones en el contexto de </w:t>
      </w:r>
      <w:r w:rsidR="00FD067B" w:rsidRPr="00FF49FE">
        <w:rPr>
          <w:rFonts w:cs="Arial"/>
          <w:szCs w:val="20"/>
          <w:lang w:val="es-ES"/>
        </w:rPr>
        <w:t xml:space="preserve">los </w:t>
      </w:r>
      <w:r w:rsidRPr="00FF49FE">
        <w:rPr>
          <w:rFonts w:cs="Arial"/>
          <w:szCs w:val="20"/>
          <w:lang w:val="es-ES"/>
        </w:rPr>
        <w:t>cereales.</w:t>
      </w:r>
    </w:p>
    <w:p w:rsidR="00F2378B" w:rsidRPr="00FF49FE" w:rsidRDefault="00F2378B" w:rsidP="00243F58">
      <w:pPr>
        <w:spacing w:before="120" w:after="120" w:line="276" w:lineRule="auto"/>
        <w:jc w:val="left"/>
        <w:rPr>
          <w:rFonts w:cs="Arial"/>
          <w:color w:val="000000"/>
          <w:lang w:val="es-ES"/>
        </w:rPr>
      </w:pPr>
    </w:p>
    <w:p w:rsidR="00FD6AE4" w:rsidRPr="00FF49FE" w:rsidRDefault="00406A91" w:rsidP="009D69E1">
      <w:pPr>
        <w:pStyle w:val="StyleHeading6Left0Hanging025"/>
        <w:keepNext/>
        <w:keepLines/>
        <w:spacing w:before="120" w:after="120" w:line="276" w:lineRule="auto"/>
        <w:jc w:val="left"/>
        <w:outlineLvl w:val="1"/>
        <w:rPr>
          <w:lang w:val="es-ES"/>
        </w:rPr>
      </w:pPr>
      <w:bookmarkStart w:id="5" w:name="_Toc417401475"/>
      <w:bookmarkStart w:id="6" w:name="_Toc418167332"/>
      <w:r w:rsidRPr="00FF49FE">
        <w:rPr>
          <w:lang w:val="es-ES"/>
        </w:rPr>
        <w:t>3</w:t>
      </w:r>
      <w:r w:rsidR="007D0ACB" w:rsidRPr="00FF49FE">
        <w:rPr>
          <w:lang w:val="es-ES"/>
        </w:rPr>
        <w:t xml:space="preserve">.1 </w:t>
      </w:r>
      <w:bookmarkEnd w:id="5"/>
      <w:r w:rsidR="00DB2956" w:rsidRPr="00FF49FE">
        <w:rPr>
          <w:lang w:val="es-ES"/>
        </w:rPr>
        <w:t>Pagadores y trasmisores Fairtrade</w:t>
      </w:r>
      <w:bookmarkEnd w:id="6"/>
    </w:p>
    <w:p w:rsidR="00A352EC" w:rsidRPr="00FF49FE" w:rsidRDefault="00A352EC" w:rsidP="00A352EC">
      <w:pPr>
        <w:spacing w:line="276" w:lineRule="auto"/>
        <w:jc w:val="left"/>
        <w:rPr>
          <w:rFonts w:cs="Arial"/>
          <w:szCs w:val="20"/>
          <w:u w:val="single"/>
          <w:lang w:val="es-ES"/>
        </w:rPr>
      </w:pPr>
      <w:r w:rsidRPr="00FF49FE">
        <w:rPr>
          <w:rFonts w:cs="Arial"/>
          <w:szCs w:val="20"/>
          <w:u w:val="single"/>
          <w:lang w:val="es-ES"/>
        </w:rPr>
        <w:t>Antecedentes</w:t>
      </w:r>
    </w:p>
    <w:p w:rsidR="00A352EC" w:rsidRPr="00FF49FE" w:rsidRDefault="00A352EC" w:rsidP="00A352EC">
      <w:pPr>
        <w:spacing w:line="276" w:lineRule="auto"/>
        <w:jc w:val="left"/>
        <w:rPr>
          <w:rFonts w:cs="Arial"/>
          <w:szCs w:val="20"/>
          <w:lang w:val="es-ES"/>
        </w:rPr>
      </w:pPr>
      <w:r w:rsidRPr="00FF49FE">
        <w:rPr>
          <w:rFonts w:cs="Arial"/>
          <w:szCs w:val="20"/>
          <w:lang w:val="es-ES"/>
        </w:rPr>
        <w:t xml:space="preserve">El </w:t>
      </w:r>
      <w:hyperlink r:id="rId14" w:history="1">
        <w:r w:rsidRPr="00FF49FE">
          <w:rPr>
            <w:rStyle w:val="Hyperlink"/>
            <w:rFonts w:cs="Arial"/>
            <w:szCs w:val="20"/>
            <w:lang w:val="es-ES"/>
          </w:rPr>
          <w:t>Criterio de Comercio Justo Fairtrade para Comerciantes</w:t>
        </w:r>
      </w:hyperlink>
      <w:r w:rsidRPr="00FF49FE">
        <w:rPr>
          <w:rFonts w:cs="Arial"/>
          <w:szCs w:val="20"/>
          <w:lang w:val="es-ES"/>
        </w:rPr>
        <w:t xml:space="preserve"> revisado define cuáles requisitos se aplican a los pagadores Fairtrade* y cuáles a los trasmisores Fairtrade**. </w:t>
      </w:r>
    </w:p>
    <w:p w:rsidR="00A352EC" w:rsidRPr="00FF49FE" w:rsidRDefault="00A352EC" w:rsidP="00A352EC">
      <w:pPr>
        <w:spacing w:line="276" w:lineRule="auto"/>
        <w:jc w:val="left"/>
        <w:rPr>
          <w:rFonts w:cs="Arial"/>
          <w:szCs w:val="20"/>
          <w:lang w:val="es-ES"/>
        </w:rPr>
      </w:pPr>
    </w:p>
    <w:p w:rsidR="00A352EC" w:rsidRPr="00FF49FE" w:rsidRDefault="00A352EC" w:rsidP="00A352EC">
      <w:pPr>
        <w:spacing w:line="276" w:lineRule="auto"/>
        <w:jc w:val="left"/>
        <w:rPr>
          <w:rFonts w:cs="Arial"/>
          <w:szCs w:val="20"/>
          <w:lang w:val="es-ES"/>
        </w:rPr>
      </w:pPr>
      <w:r w:rsidRPr="00FF49FE">
        <w:rPr>
          <w:rFonts w:cs="Arial"/>
          <w:szCs w:val="20"/>
          <w:lang w:val="es-ES"/>
        </w:rPr>
        <w:t xml:space="preserve">*Un pagador Fairtrade es un comerciante que se encarga de pagar al productor el precio Fairtrade (precio de mercado o precio mínimo, el que sea superior) y la Prima de Comercio Justo Fairtrade. </w:t>
      </w:r>
    </w:p>
    <w:p w:rsidR="00A352EC" w:rsidRPr="00FF49FE" w:rsidRDefault="00A352EC" w:rsidP="00A352EC">
      <w:pPr>
        <w:spacing w:line="276" w:lineRule="auto"/>
        <w:jc w:val="left"/>
        <w:rPr>
          <w:rFonts w:cs="Arial"/>
          <w:szCs w:val="20"/>
          <w:lang w:val="es-ES"/>
        </w:rPr>
      </w:pPr>
    </w:p>
    <w:p w:rsidR="00A352EC" w:rsidRPr="00FF49FE" w:rsidRDefault="00A352EC" w:rsidP="00A352EC">
      <w:pPr>
        <w:spacing w:line="276" w:lineRule="auto"/>
        <w:jc w:val="left"/>
        <w:rPr>
          <w:rFonts w:cs="Arial"/>
          <w:szCs w:val="20"/>
          <w:lang w:val="es-ES"/>
        </w:rPr>
      </w:pPr>
      <w:r w:rsidRPr="00FF49FE">
        <w:rPr>
          <w:rFonts w:cs="Arial"/>
          <w:szCs w:val="20"/>
          <w:lang w:val="es-ES"/>
        </w:rPr>
        <w:lastRenderedPageBreak/>
        <w:t xml:space="preserve">**Un trasmisor Fairtrade es un comprador que compra directamente del productor productos de Comercio Justo Fairtrade en condiciones de Comercio Justo Fairtrade, pero paga el diferencial de precio (si es lo que </w:t>
      </w:r>
      <w:r w:rsidR="00FD067B" w:rsidRPr="00FF49FE">
        <w:rPr>
          <w:rFonts w:cs="Arial"/>
          <w:szCs w:val="20"/>
          <w:lang w:val="es-ES"/>
        </w:rPr>
        <w:t>se corresponde</w:t>
      </w:r>
      <w:r w:rsidRPr="00FF49FE">
        <w:rPr>
          <w:rFonts w:cs="Arial"/>
          <w:szCs w:val="20"/>
          <w:lang w:val="es-ES"/>
        </w:rPr>
        <w:t>) y la Prima de Comercio Justo Fairtrade solo una vez que los ha recibido del pagador Fairtrade (esto tiene lugar a más tardar</w:t>
      </w:r>
      <w:r w:rsidRPr="00FF49FE">
        <w:rPr>
          <w:lang w:val="es-ES"/>
        </w:rPr>
        <w:t xml:space="preserve"> 30 días después del fin de cada trimestre - véase el Criterio para Comerciantes 4.3.2)</w:t>
      </w:r>
      <w:r w:rsidRPr="00FF49FE">
        <w:rPr>
          <w:rFonts w:cs="Arial"/>
          <w:szCs w:val="20"/>
          <w:lang w:val="es-ES"/>
        </w:rPr>
        <w:t>.</w:t>
      </w:r>
    </w:p>
    <w:p w:rsidR="00A352EC" w:rsidRPr="00FF49FE" w:rsidRDefault="00A352EC" w:rsidP="00A352EC">
      <w:pPr>
        <w:spacing w:line="276" w:lineRule="auto"/>
        <w:jc w:val="left"/>
        <w:rPr>
          <w:rFonts w:cs="Arial"/>
          <w:szCs w:val="20"/>
          <w:lang w:val="es-ES"/>
        </w:rPr>
      </w:pPr>
    </w:p>
    <w:p w:rsidR="00A352EC" w:rsidRPr="00FF49FE" w:rsidRDefault="00A352EC" w:rsidP="00A352EC">
      <w:pPr>
        <w:spacing w:line="276" w:lineRule="auto"/>
        <w:jc w:val="left"/>
        <w:rPr>
          <w:rFonts w:cs="Arial"/>
          <w:szCs w:val="20"/>
          <w:lang w:val="es-ES"/>
        </w:rPr>
      </w:pPr>
      <w:r w:rsidRPr="00FF49FE">
        <w:rPr>
          <w:rFonts w:cs="Arial"/>
          <w:szCs w:val="20"/>
          <w:lang w:val="es-ES"/>
        </w:rPr>
        <w:t xml:space="preserve">Permitir a los primeros compradores actuar como trasmisores Fairtrade puede facilitar el aumento de las ventas Fairtrade en caso de que los comerciantes no fueran capaces de pagar la </w:t>
      </w:r>
      <w:r w:rsidR="00FD067B" w:rsidRPr="00FF49FE">
        <w:rPr>
          <w:rFonts w:cs="Arial"/>
          <w:szCs w:val="20"/>
          <w:lang w:val="es-ES"/>
        </w:rPr>
        <w:t>P</w:t>
      </w:r>
      <w:r w:rsidRPr="00FF49FE">
        <w:rPr>
          <w:rFonts w:cs="Arial"/>
          <w:szCs w:val="20"/>
          <w:lang w:val="es-ES"/>
        </w:rPr>
        <w:t>rima y el diferencial de precio a</w:t>
      </w:r>
      <w:r w:rsidR="00FD067B" w:rsidRPr="00FF49FE">
        <w:rPr>
          <w:rFonts w:cs="Arial"/>
          <w:szCs w:val="20"/>
          <w:lang w:val="es-ES"/>
        </w:rPr>
        <w:t xml:space="preserve">ntes de que los hayan recibido </w:t>
      </w:r>
      <w:r w:rsidRPr="00FF49FE">
        <w:rPr>
          <w:rFonts w:cs="Arial"/>
          <w:szCs w:val="20"/>
          <w:lang w:val="es-ES"/>
        </w:rPr>
        <w:t>de los pagadores.</w:t>
      </w:r>
    </w:p>
    <w:p w:rsidR="00A352EC" w:rsidRPr="00FF49FE" w:rsidRDefault="00A352EC" w:rsidP="00A352EC">
      <w:pPr>
        <w:spacing w:line="276" w:lineRule="auto"/>
        <w:jc w:val="left"/>
        <w:rPr>
          <w:rFonts w:cs="Arial"/>
          <w:szCs w:val="20"/>
          <w:lang w:val="es-ES"/>
        </w:rPr>
      </w:pPr>
    </w:p>
    <w:p w:rsidR="00A352EC" w:rsidRPr="00FF49FE" w:rsidRDefault="00A352EC" w:rsidP="00A352EC">
      <w:pPr>
        <w:spacing w:line="276" w:lineRule="auto"/>
        <w:jc w:val="left"/>
        <w:rPr>
          <w:rFonts w:cs="Arial"/>
          <w:b/>
          <w:szCs w:val="20"/>
          <w:lang w:val="es-ES"/>
        </w:rPr>
      </w:pPr>
      <w:r w:rsidRPr="00FF49FE">
        <w:rPr>
          <w:rFonts w:cs="Arial"/>
          <w:b/>
          <w:szCs w:val="20"/>
          <w:lang w:val="es-ES"/>
        </w:rPr>
        <w:t>Nuevo Criterio para Comerciantes (aplicable a partir de septiembre de 2015) - anexo 1:</w:t>
      </w:r>
    </w:p>
    <w:p w:rsidR="00407213" w:rsidRPr="00FF49FE" w:rsidRDefault="000C3869" w:rsidP="00153266">
      <w:pPr>
        <w:pBdr>
          <w:top w:val="single" w:sz="4" w:space="1" w:color="auto"/>
          <w:left w:val="single" w:sz="4" w:space="4" w:color="auto"/>
          <w:bottom w:val="single" w:sz="4" w:space="1" w:color="auto"/>
          <w:right w:val="single" w:sz="4" w:space="4" w:color="auto"/>
        </w:pBdr>
        <w:spacing w:line="276" w:lineRule="auto"/>
        <w:jc w:val="left"/>
        <w:rPr>
          <w:rFonts w:cs="Arial"/>
          <w:b/>
          <w:szCs w:val="20"/>
          <w:u w:val="single"/>
          <w:lang w:val="es-ES"/>
        </w:rPr>
      </w:pPr>
      <w:r w:rsidRPr="00FF49FE">
        <w:rPr>
          <w:rFonts w:cs="Arial"/>
          <w:b/>
          <w:szCs w:val="20"/>
          <w:u w:val="single"/>
          <w:lang w:val="es-ES"/>
        </w:rPr>
        <w:t>Quinu</w:t>
      </w:r>
      <w:r w:rsidR="00191CCA" w:rsidRPr="00FF49FE">
        <w:rPr>
          <w:rFonts w:cs="Arial"/>
          <w:b/>
          <w:szCs w:val="20"/>
          <w:u w:val="single"/>
          <w:lang w:val="es-ES"/>
        </w:rPr>
        <w:t>a</w:t>
      </w:r>
    </w:p>
    <w:p w:rsidR="002D3CE3" w:rsidRPr="00FF49FE" w:rsidRDefault="002D3CE3" w:rsidP="00153266">
      <w:pPr>
        <w:pBdr>
          <w:top w:val="single" w:sz="4" w:space="1" w:color="auto"/>
          <w:left w:val="single" w:sz="4" w:space="4" w:color="auto"/>
          <w:bottom w:val="single" w:sz="4" w:space="1" w:color="auto"/>
          <w:right w:val="single" w:sz="4" w:space="4" w:color="auto"/>
        </w:pBdr>
        <w:spacing w:line="276" w:lineRule="auto"/>
        <w:jc w:val="left"/>
        <w:rPr>
          <w:rFonts w:cs="Arial"/>
          <w:b/>
          <w:szCs w:val="20"/>
          <w:u w:val="single"/>
          <w:lang w:val="es-ES"/>
        </w:rPr>
      </w:pPr>
    </w:p>
    <w:p w:rsidR="002D3CE3" w:rsidRPr="00FF49FE" w:rsidRDefault="000C3869" w:rsidP="00153266">
      <w:pPr>
        <w:pBdr>
          <w:top w:val="single" w:sz="4" w:space="1" w:color="auto"/>
          <w:left w:val="single" w:sz="4" w:space="4" w:color="auto"/>
          <w:bottom w:val="single" w:sz="4" w:space="1" w:color="auto"/>
          <w:right w:val="single" w:sz="4" w:space="4" w:color="auto"/>
        </w:pBdr>
        <w:spacing w:line="240" w:lineRule="auto"/>
        <w:jc w:val="left"/>
        <w:rPr>
          <w:rFonts w:cs="Arial"/>
          <w:sz w:val="28"/>
          <w:szCs w:val="28"/>
          <w:lang w:val="es-ES"/>
        </w:rPr>
      </w:pPr>
      <w:r w:rsidRPr="00FF49FE">
        <w:rPr>
          <w:rFonts w:cs="Arial"/>
          <w:szCs w:val="20"/>
          <w:lang w:val="es-ES"/>
        </w:rPr>
        <w:t>Para quinua</w:t>
      </w:r>
      <w:r w:rsidR="00191CCA" w:rsidRPr="00FF49FE">
        <w:rPr>
          <w:rFonts w:cs="Arial"/>
          <w:szCs w:val="20"/>
          <w:lang w:val="es-ES"/>
        </w:rPr>
        <w:t xml:space="preserve"> (</w:t>
      </w:r>
      <w:r w:rsidRPr="00FF49FE">
        <w:rPr>
          <w:rFonts w:cs="Arial"/>
          <w:szCs w:val="20"/>
          <w:lang w:val="es-ES"/>
        </w:rPr>
        <w:t>únicamente donde el Precio Mínimo</w:t>
      </w:r>
      <w:r w:rsidR="00191CCA" w:rsidRPr="00FF49FE">
        <w:rPr>
          <w:rFonts w:cs="Arial"/>
          <w:szCs w:val="20"/>
          <w:lang w:val="es-ES"/>
        </w:rPr>
        <w:t xml:space="preserve"> Fairtrade </w:t>
      </w:r>
      <w:r w:rsidRPr="00FF49FE">
        <w:rPr>
          <w:rFonts w:cs="Arial"/>
          <w:szCs w:val="20"/>
          <w:lang w:val="es-ES"/>
        </w:rPr>
        <w:t>está establecido a nivel</w:t>
      </w:r>
      <w:r w:rsidR="00191CCA" w:rsidRPr="00FF49FE">
        <w:rPr>
          <w:rFonts w:cs="Arial"/>
          <w:szCs w:val="20"/>
          <w:lang w:val="es-ES"/>
        </w:rPr>
        <w:t xml:space="preserve"> FOB)</w:t>
      </w:r>
      <w:r w:rsidR="00407213" w:rsidRPr="00FF49FE">
        <w:rPr>
          <w:rFonts w:cs="Arial"/>
          <w:szCs w:val="20"/>
          <w:lang w:val="es-ES"/>
        </w:rPr>
        <w:t xml:space="preserve">, </w:t>
      </w:r>
      <w:r w:rsidRPr="00FF49FE">
        <w:rPr>
          <w:rFonts w:cs="Arial"/>
          <w:szCs w:val="20"/>
          <w:lang w:val="es-ES"/>
        </w:rPr>
        <w:t>si el productor vende</w:t>
      </w:r>
      <w:r w:rsidR="002D3CE3" w:rsidRPr="00FF49FE">
        <w:rPr>
          <w:rFonts w:cs="Arial"/>
          <w:szCs w:val="20"/>
          <w:lang w:val="es-ES"/>
        </w:rPr>
        <w:t xml:space="preserve"> quin</w:t>
      </w:r>
      <w:r w:rsidRPr="00FF49FE">
        <w:rPr>
          <w:rFonts w:cs="Arial"/>
          <w:szCs w:val="20"/>
          <w:lang w:val="es-ES"/>
        </w:rPr>
        <w:t>u</w:t>
      </w:r>
      <w:r w:rsidR="002D3CE3" w:rsidRPr="00FF49FE">
        <w:rPr>
          <w:rFonts w:cs="Arial"/>
          <w:szCs w:val="20"/>
          <w:lang w:val="es-ES"/>
        </w:rPr>
        <w:t xml:space="preserve">a </w:t>
      </w:r>
      <w:r w:rsidRPr="00FF49FE">
        <w:rPr>
          <w:rFonts w:cs="Arial"/>
          <w:szCs w:val="20"/>
          <w:lang w:val="es-ES"/>
        </w:rPr>
        <w:t>a un</w:t>
      </w:r>
      <w:r w:rsidR="002D3CE3" w:rsidRPr="00FF49FE">
        <w:rPr>
          <w:rFonts w:cs="Arial"/>
          <w:szCs w:val="20"/>
          <w:lang w:val="es-ES"/>
        </w:rPr>
        <w:t xml:space="preserve"> proces</w:t>
      </w:r>
      <w:r w:rsidRPr="00FF49FE">
        <w:rPr>
          <w:rFonts w:cs="Arial"/>
          <w:szCs w:val="20"/>
          <w:lang w:val="es-ES"/>
        </w:rPr>
        <w:t>ado</w:t>
      </w:r>
      <w:r w:rsidR="002D3CE3" w:rsidRPr="00FF49FE">
        <w:rPr>
          <w:rFonts w:cs="Arial"/>
          <w:szCs w:val="20"/>
          <w:lang w:val="es-ES"/>
        </w:rPr>
        <w:t>r/export</w:t>
      </w:r>
      <w:r w:rsidRPr="00FF49FE">
        <w:rPr>
          <w:rFonts w:cs="Arial"/>
          <w:szCs w:val="20"/>
          <w:lang w:val="es-ES"/>
        </w:rPr>
        <w:t>ado</w:t>
      </w:r>
      <w:r w:rsidR="002D3CE3" w:rsidRPr="00FF49FE">
        <w:rPr>
          <w:rFonts w:cs="Arial"/>
          <w:szCs w:val="20"/>
          <w:lang w:val="es-ES"/>
        </w:rPr>
        <w:t xml:space="preserve">r </w:t>
      </w:r>
      <w:r w:rsidRPr="00FF49FE">
        <w:rPr>
          <w:rFonts w:cs="Arial"/>
          <w:szCs w:val="20"/>
          <w:lang w:val="es-ES"/>
        </w:rPr>
        <w:t>que vende a un importador</w:t>
      </w:r>
      <w:r w:rsidR="002D3CE3" w:rsidRPr="00FF49FE">
        <w:rPr>
          <w:rFonts w:cs="Arial"/>
          <w:szCs w:val="20"/>
          <w:lang w:val="es-ES"/>
        </w:rPr>
        <w:t xml:space="preserve">, </w:t>
      </w:r>
      <w:r w:rsidR="006C61B2" w:rsidRPr="00FF49FE">
        <w:rPr>
          <w:rFonts w:cs="Arial"/>
          <w:szCs w:val="20"/>
          <w:lang w:val="es-ES"/>
        </w:rPr>
        <w:t>el</w:t>
      </w:r>
      <w:r w:rsidR="002D3CE3" w:rsidRPr="00FF49FE">
        <w:rPr>
          <w:rFonts w:cs="Arial"/>
          <w:szCs w:val="20"/>
          <w:lang w:val="es-ES"/>
        </w:rPr>
        <w:t xml:space="preserve"> </w:t>
      </w:r>
      <w:r w:rsidR="003D30C6" w:rsidRPr="00FF49FE">
        <w:rPr>
          <w:rFonts w:cs="Arial"/>
          <w:szCs w:val="20"/>
          <w:lang w:val="es-ES"/>
        </w:rPr>
        <w:t>p</w:t>
      </w:r>
      <w:r w:rsidR="002D3CE3" w:rsidRPr="00FF49FE">
        <w:rPr>
          <w:rFonts w:cs="Arial"/>
          <w:szCs w:val="20"/>
          <w:lang w:val="es-ES"/>
        </w:rPr>
        <w:t>roce</w:t>
      </w:r>
      <w:r w:rsidR="006C61B2" w:rsidRPr="00FF49FE">
        <w:rPr>
          <w:rFonts w:cs="Arial"/>
          <w:szCs w:val="20"/>
          <w:lang w:val="es-ES"/>
        </w:rPr>
        <w:t>sado</w:t>
      </w:r>
      <w:r w:rsidR="002D3CE3" w:rsidRPr="00FF49FE">
        <w:rPr>
          <w:rFonts w:cs="Arial"/>
          <w:szCs w:val="20"/>
          <w:lang w:val="es-ES"/>
        </w:rPr>
        <w:t>r/ export</w:t>
      </w:r>
      <w:r w:rsidR="006C61B2" w:rsidRPr="00FF49FE">
        <w:rPr>
          <w:rFonts w:cs="Arial"/>
          <w:szCs w:val="20"/>
          <w:lang w:val="es-ES"/>
        </w:rPr>
        <w:t>ado</w:t>
      </w:r>
      <w:r w:rsidR="002D3CE3" w:rsidRPr="00FF49FE">
        <w:rPr>
          <w:rFonts w:cs="Arial"/>
          <w:szCs w:val="20"/>
          <w:lang w:val="es-ES"/>
        </w:rPr>
        <w:t xml:space="preserve">r </w:t>
      </w:r>
      <w:r w:rsidR="006C61B2" w:rsidRPr="00FF49FE">
        <w:rPr>
          <w:rFonts w:cs="Arial"/>
          <w:szCs w:val="20"/>
          <w:lang w:val="es-ES"/>
        </w:rPr>
        <w:t>puede</w:t>
      </w:r>
      <w:r w:rsidR="002D3CE3" w:rsidRPr="00FF49FE">
        <w:rPr>
          <w:rFonts w:cs="Arial"/>
          <w:szCs w:val="20"/>
          <w:lang w:val="es-ES"/>
        </w:rPr>
        <w:t xml:space="preserve"> act</w:t>
      </w:r>
      <w:r w:rsidR="006C61B2" w:rsidRPr="00FF49FE">
        <w:rPr>
          <w:rFonts w:cs="Arial"/>
          <w:szCs w:val="20"/>
          <w:lang w:val="es-ES"/>
        </w:rPr>
        <w:t>uar</w:t>
      </w:r>
      <w:r w:rsidR="002D3CE3" w:rsidRPr="00FF49FE">
        <w:rPr>
          <w:rFonts w:cs="Arial"/>
          <w:szCs w:val="20"/>
          <w:lang w:val="es-ES"/>
        </w:rPr>
        <w:t xml:space="preserve"> </w:t>
      </w:r>
      <w:r w:rsidR="006C61B2" w:rsidRPr="00FF49FE">
        <w:rPr>
          <w:rFonts w:cs="Arial"/>
          <w:szCs w:val="20"/>
          <w:lang w:val="es-ES"/>
        </w:rPr>
        <w:t>como trasmisor de Precio y Prima</w:t>
      </w:r>
      <w:r w:rsidR="002D3CE3" w:rsidRPr="00FF49FE">
        <w:rPr>
          <w:rFonts w:cs="Arial"/>
          <w:szCs w:val="20"/>
          <w:lang w:val="es-ES"/>
        </w:rPr>
        <w:t xml:space="preserve"> Fairtrade.</w:t>
      </w:r>
    </w:p>
    <w:p w:rsidR="00407213" w:rsidRPr="00FF49FE" w:rsidRDefault="00407213" w:rsidP="00153266">
      <w:pPr>
        <w:pBdr>
          <w:top w:val="single" w:sz="4" w:space="1" w:color="auto"/>
          <w:left w:val="single" w:sz="4" w:space="4" w:color="auto"/>
          <w:bottom w:val="single" w:sz="4" w:space="1" w:color="auto"/>
          <w:right w:val="single" w:sz="4" w:space="4" w:color="auto"/>
        </w:pBdr>
        <w:spacing w:line="276" w:lineRule="auto"/>
        <w:jc w:val="left"/>
        <w:rPr>
          <w:rFonts w:cs="Arial"/>
          <w:szCs w:val="20"/>
          <w:lang w:val="es-ES"/>
        </w:rPr>
      </w:pPr>
    </w:p>
    <w:p w:rsidR="00407213" w:rsidRPr="00FF49FE" w:rsidRDefault="00407213" w:rsidP="00153266">
      <w:pPr>
        <w:pBdr>
          <w:top w:val="single" w:sz="4" w:space="1" w:color="auto"/>
          <w:left w:val="single" w:sz="4" w:space="4" w:color="auto"/>
          <w:bottom w:val="single" w:sz="4" w:space="1" w:color="auto"/>
          <w:right w:val="single" w:sz="4" w:space="4" w:color="auto"/>
        </w:pBdr>
        <w:spacing w:line="276" w:lineRule="auto"/>
        <w:jc w:val="left"/>
        <w:rPr>
          <w:rFonts w:cs="Arial"/>
          <w:szCs w:val="20"/>
          <w:lang w:val="es-ES"/>
        </w:rPr>
      </w:pPr>
    </w:p>
    <w:p w:rsidR="00191CCA" w:rsidRPr="00FF49FE" w:rsidRDefault="000C3869" w:rsidP="00153266">
      <w:pPr>
        <w:pBdr>
          <w:top w:val="single" w:sz="4" w:space="1" w:color="auto"/>
          <w:left w:val="single" w:sz="4" w:space="4" w:color="auto"/>
          <w:bottom w:val="single" w:sz="4" w:space="1" w:color="auto"/>
          <w:right w:val="single" w:sz="4" w:space="4" w:color="auto"/>
        </w:pBdr>
        <w:spacing w:line="276" w:lineRule="auto"/>
        <w:jc w:val="left"/>
        <w:rPr>
          <w:rFonts w:cs="Arial"/>
          <w:b/>
          <w:szCs w:val="20"/>
          <w:u w:val="single"/>
          <w:lang w:val="es-ES"/>
        </w:rPr>
      </w:pPr>
      <w:r w:rsidRPr="00FF49FE">
        <w:rPr>
          <w:rFonts w:cs="Arial"/>
          <w:b/>
          <w:szCs w:val="20"/>
          <w:u w:val="single"/>
          <w:lang w:val="es-ES"/>
        </w:rPr>
        <w:t>Arroz</w:t>
      </w:r>
    </w:p>
    <w:p w:rsidR="00407213" w:rsidRPr="00FF49FE" w:rsidRDefault="006C61B2" w:rsidP="00153266">
      <w:pPr>
        <w:pBdr>
          <w:top w:val="single" w:sz="4" w:space="1" w:color="auto"/>
          <w:left w:val="single" w:sz="4" w:space="4" w:color="auto"/>
          <w:bottom w:val="single" w:sz="4" w:space="1" w:color="auto"/>
          <w:right w:val="single" w:sz="4" w:space="4" w:color="auto"/>
        </w:pBdr>
        <w:spacing w:line="276" w:lineRule="auto"/>
        <w:jc w:val="left"/>
        <w:rPr>
          <w:lang w:val="es-ES"/>
        </w:rPr>
      </w:pPr>
      <w:r w:rsidRPr="00FF49FE">
        <w:rPr>
          <w:rFonts w:cs="Arial"/>
          <w:szCs w:val="20"/>
          <w:lang w:val="es-ES"/>
        </w:rPr>
        <w:t>Para arroz</w:t>
      </w:r>
      <w:r w:rsidR="00407213" w:rsidRPr="00FF49FE">
        <w:rPr>
          <w:rFonts w:cs="Arial"/>
          <w:szCs w:val="20"/>
          <w:lang w:val="es-ES"/>
        </w:rPr>
        <w:t xml:space="preserve"> </w:t>
      </w:r>
      <w:r w:rsidRPr="00FF49FE">
        <w:rPr>
          <w:rFonts w:cs="Arial"/>
          <w:szCs w:val="20"/>
          <w:lang w:val="es-ES"/>
        </w:rPr>
        <w:t>de las organizaciones de pequeños productores</w:t>
      </w:r>
      <w:r w:rsidR="00407213" w:rsidRPr="00FF49FE">
        <w:rPr>
          <w:rFonts w:cs="Arial"/>
          <w:szCs w:val="20"/>
          <w:lang w:val="es-ES"/>
        </w:rPr>
        <w:t xml:space="preserve">, </w:t>
      </w:r>
      <w:r w:rsidRPr="00FF49FE">
        <w:rPr>
          <w:rFonts w:cs="Arial"/>
          <w:szCs w:val="20"/>
          <w:lang w:val="es-ES"/>
        </w:rPr>
        <w:t>el primer comprador</w:t>
      </w:r>
      <w:r w:rsidR="00407213" w:rsidRPr="00FF49FE">
        <w:rPr>
          <w:lang w:val="es-ES"/>
        </w:rPr>
        <w:t xml:space="preserve"> (</w:t>
      </w:r>
      <w:r w:rsidRPr="00FF49FE">
        <w:rPr>
          <w:lang w:val="es-ES"/>
        </w:rPr>
        <w:t>el molino</w:t>
      </w:r>
      <w:r w:rsidR="00407213" w:rsidRPr="00FF49FE">
        <w:rPr>
          <w:lang w:val="es-ES"/>
        </w:rPr>
        <w:t xml:space="preserve">) </w:t>
      </w:r>
      <w:r w:rsidRPr="00FF49FE">
        <w:rPr>
          <w:lang w:val="es-ES"/>
        </w:rPr>
        <w:t>es, por defecto,</w:t>
      </w:r>
      <w:r w:rsidR="00407213" w:rsidRPr="00FF49FE">
        <w:rPr>
          <w:lang w:val="es-ES"/>
        </w:rPr>
        <w:t xml:space="preserve"> </w:t>
      </w:r>
      <w:r w:rsidRPr="00FF49FE">
        <w:rPr>
          <w:lang w:val="es-ES"/>
        </w:rPr>
        <w:t>el pagador</w:t>
      </w:r>
      <w:r w:rsidR="00407213" w:rsidRPr="00FF49FE">
        <w:rPr>
          <w:lang w:val="es-ES"/>
        </w:rPr>
        <w:t xml:space="preserve"> </w:t>
      </w:r>
      <w:r w:rsidRPr="00FF49FE">
        <w:rPr>
          <w:lang w:val="es-ES"/>
        </w:rPr>
        <w:t>de Precio y Prima</w:t>
      </w:r>
      <w:r w:rsidR="00407213" w:rsidRPr="00FF49FE">
        <w:rPr>
          <w:lang w:val="es-ES"/>
        </w:rPr>
        <w:t xml:space="preserve">. </w:t>
      </w:r>
      <w:r w:rsidRPr="00FF49FE">
        <w:rPr>
          <w:lang w:val="es-ES"/>
        </w:rPr>
        <w:t>Pero el primer comprador</w:t>
      </w:r>
      <w:r w:rsidR="00407213" w:rsidRPr="00FF49FE">
        <w:rPr>
          <w:lang w:val="es-ES"/>
        </w:rPr>
        <w:t xml:space="preserve"> </w:t>
      </w:r>
      <w:r w:rsidRPr="00FF49FE">
        <w:rPr>
          <w:lang w:val="es-ES"/>
        </w:rPr>
        <w:t>puede actuar</w:t>
      </w:r>
      <w:r w:rsidR="00407213" w:rsidRPr="00FF49FE">
        <w:rPr>
          <w:lang w:val="es-ES"/>
        </w:rPr>
        <w:t xml:space="preserve"> </w:t>
      </w:r>
      <w:r w:rsidRPr="00FF49FE">
        <w:rPr>
          <w:lang w:val="es-ES"/>
        </w:rPr>
        <w:t>como pagador de precio</w:t>
      </w:r>
      <w:r w:rsidR="00181F08" w:rsidRPr="00FF49FE">
        <w:rPr>
          <w:lang w:val="es-ES"/>
        </w:rPr>
        <w:t xml:space="preserve"> </w:t>
      </w:r>
      <w:r w:rsidR="00FD067B" w:rsidRPr="00FF49FE">
        <w:rPr>
          <w:lang w:val="es-ES"/>
        </w:rPr>
        <w:t>y trasmisor de P</w:t>
      </w:r>
      <w:r w:rsidRPr="00FF49FE">
        <w:rPr>
          <w:lang w:val="es-ES"/>
        </w:rPr>
        <w:t>rima</w:t>
      </w:r>
      <w:r w:rsidR="00407213" w:rsidRPr="00FF49FE">
        <w:rPr>
          <w:lang w:val="es-ES"/>
        </w:rPr>
        <w:t xml:space="preserve"> </w:t>
      </w:r>
      <w:r w:rsidR="00FD067B" w:rsidRPr="00FF49FE">
        <w:rPr>
          <w:lang w:val="es-ES"/>
        </w:rPr>
        <w:t>y transferir</w:t>
      </w:r>
      <w:r w:rsidR="00391D3C" w:rsidRPr="00FF49FE">
        <w:rPr>
          <w:lang w:val="es-ES"/>
        </w:rPr>
        <w:t xml:space="preserve"> la responsabilidad del pago de la Prima</w:t>
      </w:r>
      <w:r w:rsidR="00181F08" w:rsidRPr="00FF49FE">
        <w:rPr>
          <w:lang w:val="es-ES"/>
        </w:rPr>
        <w:t xml:space="preserve"> </w:t>
      </w:r>
      <w:r w:rsidR="00391D3C" w:rsidRPr="00FF49FE">
        <w:rPr>
          <w:lang w:val="es-ES"/>
        </w:rPr>
        <w:t>al próximo comprador</w:t>
      </w:r>
      <w:r w:rsidR="00181F08" w:rsidRPr="00FF49FE">
        <w:rPr>
          <w:lang w:val="es-ES"/>
        </w:rPr>
        <w:t xml:space="preserve">, </w:t>
      </w:r>
      <w:r w:rsidR="00391D3C" w:rsidRPr="00FF49FE">
        <w:rPr>
          <w:lang w:val="es-ES"/>
        </w:rPr>
        <w:t>en ese caso el próximo comprador</w:t>
      </w:r>
      <w:r w:rsidR="00407213" w:rsidRPr="00FF49FE">
        <w:rPr>
          <w:lang w:val="es-ES"/>
        </w:rPr>
        <w:t xml:space="preserve"> </w:t>
      </w:r>
      <w:r w:rsidR="00391D3C" w:rsidRPr="00FF49FE">
        <w:rPr>
          <w:lang w:val="es-ES"/>
        </w:rPr>
        <w:t>se convierte</w:t>
      </w:r>
      <w:r w:rsidR="00407213" w:rsidRPr="00FF49FE">
        <w:rPr>
          <w:lang w:val="es-ES"/>
        </w:rPr>
        <w:t xml:space="preserve"> </w:t>
      </w:r>
      <w:r w:rsidR="00391D3C" w:rsidRPr="00FF49FE">
        <w:rPr>
          <w:lang w:val="es-ES"/>
        </w:rPr>
        <w:t>en el pagador de la Prima</w:t>
      </w:r>
      <w:r w:rsidR="00181F08" w:rsidRPr="00FF49FE">
        <w:rPr>
          <w:lang w:val="es-ES"/>
        </w:rPr>
        <w:t>.</w:t>
      </w:r>
    </w:p>
    <w:p w:rsidR="00181F08" w:rsidRPr="00FF49FE" w:rsidRDefault="00181F08" w:rsidP="00153266">
      <w:pPr>
        <w:pBdr>
          <w:top w:val="single" w:sz="4" w:space="1" w:color="auto"/>
          <w:left w:val="single" w:sz="4" w:space="4" w:color="auto"/>
          <w:bottom w:val="single" w:sz="4" w:space="1" w:color="auto"/>
          <w:right w:val="single" w:sz="4" w:space="4" w:color="auto"/>
        </w:pBdr>
        <w:spacing w:line="276" w:lineRule="auto"/>
        <w:jc w:val="left"/>
        <w:rPr>
          <w:lang w:val="es-ES"/>
        </w:rPr>
      </w:pPr>
    </w:p>
    <w:p w:rsidR="00181F08" w:rsidRPr="00FF49FE" w:rsidRDefault="001322CE" w:rsidP="00153266">
      <w:pPr>
        <w:pBdr>
          <w:top w:val="single" w:sz="4" w:space="1" w:color="auto"/>
          <w:left w:val="single" w:sz="4" w:space="4" w:color="auto"/>
          <w:bottom w:val="single" w:sz="4" w:space="1" w:color="auto"/>
          <w:right w:val="single" w:sz="4" w:space="4" w:color="auto"/>
        </w:pBdr>
        <w:spacing w:line="276" w:lineRule="auto"/>
        <w:jc w:val="left"/>
        <w:rPr>
          <w:rFonts w:cs="Arial"/>
          <w:szCs w:val="20"/>
          <w:lang w:val="es-ES"/>
        </w:rPr>
      </w:pPr>
      <w:r w:rsidRPr="00FF49FE">
        <w:rPr>
          <w:lang w:val="es-ES"/>
        </w:rPr>
        <w:t>Para arroz de producción por contrato</w:t>
      </w:r>
      <w:r w:rsidR="00181F08" w:rsidRPr="00FF49FE">
        <w:rPr>
          <w:lang w:val="es-ES"/>
        </w:rPr>
        <w:t xml:space="preserve">, </w:t>
      </w:r>
      <w:r w:rsidRPr="00FF49FE">
        <w:rPr>
          <w:lang w:val="es-ES"/>
        </w:rPr>
        <w:t>el Órgano Promotor</w:t>
      </w:r>
      <w:r w:rsidR="00181F08" w:rsidRPr="00FF49FE">
        <w:rPr>
          <w:lang w:val="es-ES"/>
        </w:rPr>
        <w:t xml:space="preserve"> </w:t>
      </w:r>
      <w:r w:rsidRPr="00FF49FE">
        <w:rPr>
          <w:lang w:val="es-ES"/>
        </w:rPr>
        <w:t>es el pagador del precio</w:t>
      </w:r>
      <w:r w:rsidR="00181F08" w:rsidRPr="00FF49FE">
        <w:rPr>
          <w:lang w:val="es-ES"/>
        </w:rPr>
        <w:t xml:space="preserve"> </w:t>
      </w:r>
      <w:r w:rsidRPr="00FF49FE">
        <w:rPr>
          <w:lang w:val="es-ES"/>
        </w:rPr>
        <w:t>y trasmisor de la Prima</w:t>
      </w:r>
      <w:r w:rsidR="00181F08" w:rsidRPr="00FF49FE">
        <w:rPr>
          <w:lang w:val="es-ES"/>
        </w:rPr>
        <w:t xml:space="preserve"> </w:t>
      </w:r>
      <w:r w:rsidRPr="00FF49FE">
        <w:rPr>
          <w:lang w:val="es-ES"/>
        </w:rPr>
        <w:t>y el próximo comprador es el pagador de la Prima</w:t>
      </w:r>
      <w:r w:rsidR="00181F08" w:rsidRPr="00FF49FE">
        <w:rPr>
          <w:lang w:val="es-ES"/>
        </w:rPr>
        <w:t>.</w:t>
      </w:r>
    </w:p>
    <w:p w:rsidR="00CD71B2" w:rsidRPr="00FF49FE" w:rsidRDefault="00CD71B2" w:rsidP="0057227C">
      <w:pPr>
        <w:spacing w:line="276" w:lineRule="auto"/>
        <w:jc w:val="left"/>
        <w:rPr>
          <w:rFonts w:cs="Arial"/>
          <w:szCs w:val="20"/>
          <w:lang w:val="es-ES"/>
        </w:rPr>
      </w:pPr>
    </w:p>
    <w:p w:rsidR="00010992" w:rsidRPr="00FF49FE" w:rsidRDefault="00010992" w:rsidP="0057227C">
      <w:pPr>
        <w:spacing w:line="276" w:lineRule="auto"/>
        <w:jc w:val="left"/>
        <w:rPr>
          <w:rFonts w:cs="Arial"/>
          <w:szCs w:val="20"/>
          <w:lang w:val="es-ES"/>
        </w:rPr>
      </w:pPr>
    </w:p>
    <w:p w:rsidR="00675C70" w:rsidRPr="00FF49FE" w:rsidRDefault="00675C70" w:rsidP="0057227C">
      <w:pPr>
        <w:spacing w:line="276" w:lineRule="auto"/>
        <w:jc w:val="left"/>
        <w:rPr>
          <w:rFonts w:cs="Arial"/>
          <w:b/>
          <w:szCs w:val="20"/>
          <w:lang w:val="es-ES"/>
        </w:rPr>
      </w:pPr>
    </w:p>
    <w:p w:rsidR="00191CCA" w:rsidRPr="00FF49FE" w:rsidRDefault="000A339A" w:rsidP="0057227C">
      <w:pPr>
        <w:spacing w:line="276" w:lineRule="auto"/>
        <w:jc w:val="left"/>
        <w:rPr>
          <w:rFonts w:cs="Arial"/>
          <w:b/>
          <w:szCs w:val="20"/>
          <w:lang w:val="es-ES"/>
        </w:rPr>
      </w:pPr>
      <w:r w:rsidRPr="00FF49FE">
        <w:rPr>
          <w:rFonts w:cs="Arial"/>
          <w:b/>
          <w:szCs w:val="20"/>
          <w:lang w:val="es-ES"/>
        </w:rPr>
        <w:t xml:space="preserve">3.1.1 </w:t>
      </w:r>
      <w:r w:rsidR="001322CE" w:rsidRPr="00FF49FE">
        <w:rPr>
          <w:rFonts w:cs="Arial"/>
          <w:b/>
          <w:szCs w:val="20"/>
          <w:lang w:val="es-ES"/>
        </w:rPr>
        <w:t>¿Está usted de acuerdo con la regla antes descrita</w:t>
      </w:r>
      <w:r w:rsidRPr="00FF49FE">
        <w:rPr>
          <w:rFonts w:cs="Arial"/>
          <w:b/>
          <w:szCs w:val="20"/>
          <w:lang w:val="es-ES"/>
        </w:rPr>
        <w:t xml:space="preserve"> </w:t>
      </w:r>
      <w:r w:rsidR="001322CE" w:rsidRPr="00FF49FE">
        <w:rPr>
          <w:rFonts w:cs="Arial"/>
          <w:b/>
          <w:szCs w:val="20"/>
          <w:lang w:val="es-ES"/>
        </w:rPr>
        <w:t>concerniente a la quinua</w:t>
      </w:r>
      <w:r w:rsidR="00191CCA" w:rsidRPr="00FF49FE">
        <w:rPr>
          <w:rFonts w:cs="Arial"/>
          <w:b/>
          <w:szCs w:val="20"/>
          <w:lang w:val="es-ES"/>
        </w:rPr>
        <w:t>?</w:t>
      </w:r>
    </w:p>
    <w:p w:rsidR="00191CCA" w:rsidRPr="00FF49FE" w:rsidRDefault="00191CCA" w:rsidP="0057227C">
      <w:pPr>
        <w:spacing w:line="276" w:lineRule="auto"/>
        <w:jc w:val="left"/>
        <w:rPr>
          <w:rFonts w:cs="Arial"/>
          <w:b/>
          <w:szCs w:val="20"/>
          <w:lang w:val="es-ES"/>
        </w:rPr>
      </w:pPr>
    </w:p>
    <w:p w:rsidR="00675C70" w:rsidRPr="00FF49FE" w:rsidRDefault="007F71AE" w:rsidP="00675C70">
      <w:pPr>
        <w:keepNext/>
        <w:keepLines/>
        <w:spacing w:before="120" w:after="120" w:line="276" w:lineRule="auto"/>
        <w:jc w:val="left"/>
        <w:rPr>
          <w:lang w:val="es-ES"/>
        </w:rPr>
      </w:pPr>
      <w:sdt>
        <w:sdtPr>
          <w:rPr>
            <w:lang w:val="es-ES"/>
          </w:rPr>
          <w:id w:val="2068914526"/>
        </w:sdtPr>
        <w:sdtEndPr/>
        <w:sdtContent>
          <w:r w:rsidR="00675C70" w:rsidRPr="00FF49FE">
            <w:rPr>
              <w:rFonts w:ascii="MS Gothic" w:eastAsia="MS Gothic" w:hAnsi="MS Gothic"/>
              <w:lang w:val="es-ES"/>
            </w:rPr>
            <w:t>☐</w:t>
          </w:r>
        </w:sdtContent>
      </w:sdt>
      <w:r w:rsidR="00675C70" w:rsidRPr="00FF49FE">
        <w:rPr>
          <w:lang w:val="es-ES"/>
        </w:rPr>
        <w:t xml:space="preserve"> </w:t>
      </w:r>
      <w:r w:rsidR="001322CE" w:rsidRPr="00FF49FE">
        <w:rPr>
          <w:lang w:val="es-ES"/>
        </w:rPr>
        <w:t>Sí</w:t>
      </w:r>
    </w:p>
    <w:p w:rsidR="00675C70" w:rsidRPr="00FF49FE" w:rsidRDefault="007F71AE" w:rsidP="00675C70">
      <w:pPr>
        <w:keepNext/>
        <w:keepLines/>
        <w:spacing w:before="120" w:after="120" w:line="276" w:lineRule="auto"/>
        <w:jc w:val="left"/>
        <w:rPr>
          <w:lang w:val="es-ES"/>
        </w:rPr>
      </w:pPr>
      <w:sdt>
        <w:sdtPr>
          <w:rPr>
            <w:lang w:val="es-ES"/>
          </w:rPr>
          <w:id w:val="1488439213"/>
        </w:sdtPr>
        <w:sdtEndPr/>
        <w:sdtContent>
          <w:r w:rsidR="00675C70" w:rsidRPr="00FF49FE">
            <w:rPr>
              <w:rFonts w:ascii="MS Gothic" w:eastAsia="MS Gothic" w:hAnsi="MS Gothic"/>
              <w:lang w:val="es-ES"/>
            </w:rPr>
            <w:t>☐</w:t>
          </w:r>
        </w:sdtContent>
      </w:sdt>
      <w:r w:rsidR="00675C70" w:rsidRPr="00FF49FE">
        <w:rPr>
          <w:lang w:val="es-ES"/>
        </w:rPr>
        <w:t xml:space="preserve"> No</w:t>
      </w:r>
    </w:p>
    <w:p w:rsidR="0071680C" w:rsidRPr="00FF49FE" w:rsidRDefault="007F71AE" w:rsidP="00675C70">
      <w:pPr>
        <w:keepNext/>
        <w:keepLines/>
        <w:spacing w:before="120" w:after="120" w:line="276" w:lineRule="auto"/>
        <w:jc w:val="left"/>
        <w:rPr>
          <w:lang w:val="es-ES"/>
        </w:rPr>
      </w:pPr>
      <w:sdt>
        <w:sdtPr>
          <w:rPr>
            <w:lang w:val="es-ES"/>
          </w:rPr>
          <w:id w:val="326092083"/>
        </w:sdtPr>
        <w:sdtEndPr/>
        <w:sdtContent>
          <w:r w:rsidR="0071680C" w:rsidRPr="00FF49FE">
            <w:rPr>
              <w:rFonts w:ascii="MS Gothic" w:eastAsia="MS Gothic" w:hAnsi="MS Gothic"/>
              <w:lang w:val="es-ES"/>
            </w:rPr>
            <w:t>☐</w:t>
          </w:r>
        </w:sdtContent>
      </w:sdt>
      <w:r w:rsidR="0071680C" w:rsidRPr="00FF49FE">
        <w:rPr>
          <w:lang w:val="es-ES"/>
        </w:rPr>
        <w:t xml:space="preserve"> </w:t>
      </w:r>
      <w:r w:rsidR="001322CE" w:rsidRPr="00FF49FE">
        <w:rPr>
          <w:lang w:val="es-ES"/>
        </w:rPr>
        <w:t>Parcialmente de acuerdo</w:t>
      </w:r>
      <w:r w:rsidR="0071680C" w:rsidRPr="00FF49FE">
        <w:rPr>
          <w:lang w:val="es-ES"/>
        </w:rPr>
        <w:t xml:space="preserve"> </w:t>
      </w:r>
    </w:p>
    <w:p w:rsidR="000A339A" w:rsidRPr="00FF49FE" w:rsidRDefault="007F71AE" w:rsidP="00675C70">
      <w:pPr>
        <w:keepNext/>
        <w:keepLines/>
        <w:spacing w:before="120" w:after="120" w:line="276" w:lineRule="auto"/>
        <w:jc w:val="left"/>
        <w:rPr>
          <w:lang w:val="es-ES"/>
        </w:rPr>
      </w:pPr>
      <w:sdt>
        <w:sdtPr>
          <w:rPr>
            <w:lang w:val="es-ES"/>
          </w:rPr>
          <w:id w:val="-1497021356"/>
        </w:sdtPr>
        <w:sdtEndPr/>
        <w:sdtContent>
          <w:r w:rsidR="00675C70" w:rsidRPr="00FF49FE">
            <w:rPr>
              <w:rFonts w:ascii="MS Gothic" w:eastAsia="MS Gothic" w:hAnsi="MS Gothic"/>
              <w:lang w:val="es-ES"/>
            </w:rPr>
            <w:t xml:space="preserve">☐ </w:t>
          </w:r>
        </w:sdtContent>
      </w:sdt>
      <w:r w:rsidR="001322CE" w:rsidRPr="00FF49FE">
        <w:rPr>
          <w:lang w:val="es-ES"/>
        </w:rPr>
        <w:t>No lo sé</w:t>
      </w:r>
    </w:p>
    <w:p w:rsidR="000A339A" w:rsidRPr="00FF49FE" w:rsidRDefault="007F71AE" w:rsidP="00675C70">
      <w:pPr>
        <w:keepNext/>
        <w:keepLines/>
        <w:spacing w:before="120" w:after="120" w:line="276" w:lineRule="auto"/>
        <w:jc w:val="left"/>
        <w:rPr>
          <w:lang w:val="es-ES"/>
        </w:rPr>
      </w:pPr>
      <w:sdt>
        <w:sdtPr>
          <w:rPr>
            <w:lang w:val="es-ES"/>
          </w:rPr>
          <w:id w:val="1758869166"/>
        </w:sdtPr>
        <w:sdtEndPr/>
        <w:sdtContent>
          <w:r w:rsidR="000A339A" w:rsidRPr="00FF49FE">
            <w:rPr>
              <w:rFonts w:ascii="MS Gothic" w:eastAsia="MS Gothic" w:hAnsi="MS Gothic"/>
              <w:lang w:val="es-ES"/>
            </w:rPr>
            <w:t xml:space="preserve">☐ </w:t>
          </w:r>
        </w:sdtContent>
      </w:sdt>
      <w:r w:rsidR="001322CE" w:rsidRPr="00FF49FE">
        <w:rPr>
          <w:lang w:val="es-ES"/>
        </w:rPr>
        <w:t>No corresponde</w:t>
      </w:r>
    </w:p>
    <w:p w:rsidR="00675C70" w:rsidRPr="00FF49FE" w:rsidRDefault="001322CE" w:rsidP="00675C70">
      <w:pPr>
        <w:keepNext/>
        <w:keepLines/>
        <w:spacing w:before="120" w:after="120" w:line="276" w:lineRule="auto"/>
        <w:jc w:val="left"/>
        <w:rPr>
          <w:lang w:val="es-ES"/>
        </w:rPr>
      </w:pPr>
      <w:r w:rsidRPr="00FF49FE">
        <w:rPr>
          <w:lang w:val="es-ES"/>
        </w:rPr>
        <w:t>Por favor,</w:t>
      </w:r>
      <w:r w:rsidR="00675C70" w:rsidRPr="00FF49FE">
        <w:rPr>
          <w:lang w:val="es-ES"/>
        </w:rPr>
        <w:t xml:space="preserve"> </w:t>
      </w:r>
      <w:r w:rsidRPr="00FF49FE">
        <w:rPr>
          <w:lang w:val="es-ES"/>
        </w:rPr>
        <w:t>proporcione</w:t>
      </w:r>
      <w:r w:rsidR="00675C70" w:rsidRPr="00FF49FE">
        <w:rPr>
          <w:lang w:val="es-ES"/>
        </w:rPr>
        <w:t xml:space="preserve"> </w:t>
      </w:r>
      <w:r w:rsidRPr="00FF49FE">
        <w:rPr>
          <w:lang w:val="es-ES"/>
        </w:rPr>
        <w:t>cualquier otra información pertinente</w:t>
      </w:r>
      <w:r w:rsidR="007D0ACB" w:rsidRPr="00FF49FE">
        <w:rPr>
          <w:lang w:val="es-ES"/>
        </w:rPr>
        <w:t>.</w:t>
      </w:r>
    </w:p>
    <w:p w:rsidR="00675C70" w:rsidRPr="00FF49FE" w:rsidRDefault="00675C70" w:rsidP="00675C70">
      <w:pPr>
        <w:keepNext/>
        <w:keepLines/>
        <w:spacing w:before="120" w:after="120" w:line="276" w:lineRule="auto"/>
        <w:jc w:val="left"/>
        <w:rPr>
          <w:lang w:val="es-ES"/>
        </w:rPr>
      </w:pPr>
      <w:r w:rsidRPr="00FF49FE">
        <w:rPr>
          <w:lang w:val="es-ES"/>
        </w:rPr>
        <w:t>________________________</w:t>
      </w:r>
    </w:p>
    <w:p w:rsidR="000A339A" w:rsidRDefault="000A339A" w:rsidP="000A339A">
      <w:pPr>
        <w:spacing w:line="276" w:lineRule="auto"/>
        <w:jc w:val="left"/>
        <w:rPr>
          <w:rFonts w:cs="Arial"/>
          <w:b/>
          <w:szCs w:val="20"/>
          <w:lang w:val="es-ES"/>
        </w:rPr>
      </w:pPr>
    </w:p>
    <w:p w:rsidR="007F71AE" w:rsidRDefault="007F71AE" w:rsidP="000A339A">
      <w:pPr>
        <w:spacing w:line="276" w:lineRule="auto"/>
        <w:jc w:val="left"/>
        <w:rPr>
          <w:rFonts w:cs="Arial"/>
          <w:b/>
          <w:szCs w:val="20"/>
          <w:lang w:val="es-ES"/>
        </w:rPr>
      </w:pPr>
    </w:p>
    <w:p w:rsidR="007F71AE" w:rsidRDefault="007F71AE" w:rsidP="000A339A">
      <w:pPr>
        <w:spacing w:line="276" w:lineRule="auto"/>
        <w:jc w:val="left"/>
        <w:rPr>
          <w:rFonts w:cs="Arial"/>
          <w:b/>
          <w:szCs w:val="20"/>
          <w:lang w:val="es-ES"/>
        </w:rPr>
      </w:pPr>
    </w:p>
    <w:p w:rsidR="007F71AE" w:rsidRDefault="007F71AE" w:rsidP="000A339A">
      <w:pPr>
        <w:spacing w:line="276" w:lineRule="auto"/>
        <w:jc w:val="left"/>
        <w:rPr>
          <w:rFonts w:cs="Arial"/>
          <w:b/>
          <w:szCs w:val="20"/>
          <w:lang w:val="es-ES"/>
        </w:rPr>
      </w:pPr>
    </w:p>
    <w:p w:rsidR="007F71AE" w:rsidRDefault="007F71AE" w:rsidP="000A339A">
      <w:pPr>
        <w:spacing w:line="276" w:lineRule="auto"/>
        <w:jc w:val="left"/>
        <w:rPr>
          <w:rFonts w:cs="Arial"/>
          <w:b/>
          <w:szCs w:val="20"/>
          <w:lang w:val="es-ES"/>
        </w:rPr>
      </w:pPr>
    </w:p>
    <w:p w:rsidR="007F71AE" w:rsidRDefault="007F71AE" w:rsidP="000A339A">
      <w:pPr>
        <w:spacing w:line="276" w:lineRule="auto"/>
        <w:jc w:val="left"/>
        <w:rPr>
          <w:rFonts w:cs="Arial"/>
          <w:b/>
          <w:szCs w:val="20"/>
          <w:lang w:val="es-ES"/>
        </w:rPr>
      </w:pPr>
    </w:p>
    <w:p w:rsidR="007F71AE" w:rsidRDefault="007F71AE" w:rsidP="000A339A">
      <w:pPr>
        <w:spacing w:line="276" w:lineRule="auto"/>
        <w:jc w:val="left"/>
        <w:rPr>
          <w:rFonts w:cs="Arial"/>
          <w:b/>
          <w:szCs w:val="20"/>
          <w:lang w:val="es-ES"/>
        </w:rPr>
      </w:pPr>
    </w:p>
    <w:p w:rsidR="007F71AE" w:rsidRDefault="007F71AE" w:rsidP="000A339A">
      <w:pPr>
        <w:spacing w:line="276" w:lineRule="auto"/>
        <w:jc w:val="left"/>
        <w:rPr>
          <w:rFonts w:cs="Arial"/>
          <w:b/>
          <w:szCs w:val="20"/>
          <w:lang w:val="es-ES"/>
        </w:rPr>
      </w:pPr>
    </w:p>
    <w:p w:rsidR="007F71AE" w:rsidRPr="00FF49FE" w:rsidRDefault="007F71AE" w:rsidP="000A339A">
      <w:pPr>
        <w:spacing w:line="276" w:lineRule="auto"/>
        <w:jc w:val="left"/>
        <w:rPr>
          <w:rFonts w:cs="Arial"/>
          <w:b/>
          <w:szCs w:val="20"/>
          <w:lang w:val="es-ES"/>
        </w:rPr>
      </w:pPr>
    </w:p>
    <w:p w:rsidR="00675C70" w:rsidRPr="00FF49FE" w:rsidRDefault="000A339A" w:rsidP="0057227C">
      <w:pPr>
        <w:spacing w:line="276" w:lineRule="auto"/>
        <w:jc w:val="left"/>
        <w:rPr>
          <w:rFonts w:cs="Arial"/>
          <w:szCs w:val="20"/>
          <w:lang w:val="es-ES"/>
        </w:rPr>
      </w:pPr>
      <w:r w:rsidRPr="00FF49FE">
        <w:rPr>
          <w:rFonts w:cs="Arial"/>
          <w:b/>
          <w:szCs w:val="20"/>
          <w:lang w:val="es-ES"/>
        </w:rPr>
        <w:t xml:space="preserve">3.1.2 </w:t>
      </w:r>
      <w:r w:rsidR="001322CE" w:rsidRPr="00FF49FE">
        <w:rPr>
          <w:rFonts w:cs="Arial"/>
          <w:b/>
          <w:szCs w:val="20"/>
          <w:lang w:val="es-ES"/>
        </w:rPr>
        <w:t>¿Está usted de acuerdo con la regla antes descrita concerniente al arroz?</w:t>
      </w:r>
    </w:p>
    <w:p w:rsidR="000A339A" w:rsidRPr="00FF49FE" w:rsidRDefault="007F71AE" w:rsidP="000A339A">
      <w:pPr>
        <w:keepNext/>
        <w:keepLines/>
        <w:spacing w:before="120" w:after="120" w:line="276" w:lineRule="auto"/>
        <w:jc w:val="left"/>
        <w:rPr>
          <w:lang w:val="es-ES"/>
        </w:rPr>
      </w:pPr>
      <w:sdt>
        <w:sdtPr>
          <w:rPr>
            <w:lang w:val="es-ES"/>
          </w:rPr>
          <w:id w:val="916679322"/>
        </w:sdtPr>
        <w:sdtEndPr/>
        <w:sdtContent>
          <w:r w:rsidR="000A339A" w:rsidRPr="00FF49FE">
            <w:rPr>
              <w:rFonts w:ascii="MS Gothic" w:eastAsia="MS Gothic" w:hAnsi="MS Gothic"/>
              <w:lang w:val="es-ES"/>
            </w:rPr>
            <w:t>☐</w:t>
          </w:r>
        </w:sdtContent>
      </w:sdt>
      <w:r w:rsidR="000A339A" w:rsidRPr="00FF49FE">
        <w:rPr>
          <w:lang w:val="es-ES"/>
        </w:rPr>
        <w:t xml:space="preserve"> </w:t>
      </w:r>
      <w:r w:rsidR="001322CE" w:rsidRPr="00FF49FE">
        <w:rPr>
          <w:lang w:val="es-ES"/>
        </w:rPr>
        <w:t>Sí</w:t>
      </w:r>
    </w:p>
    <w:p w:rsidR="000A339A" w:rsidRPr="00FF49FE" w:rsidRDefault="007F71AE" w:rsidP="000A339A">
      <w:pPr>
        <w:keepNext/>
        <w:keepLines/>
        <w:spacing w:before="120" w:after="120" w:line="276" w:lineRule="auto"/>
        <w:jc w:val="left"/>
        <w:rPr>
          <w:lang w:val="es-ES"/>
        </w:rPr>
      </w:pPr>
      <w:sdt>
        <w:sdtPr>
          <w:rPr>
            <w:lang w:val="es-ES"/>
          </w:rPr>
          <w:id w:val="-453794136"/>
        </w:sdtPr>
        <w:sdtEndPr/>
        <w:sdtContent>
          <w:r w:rsidR="000A339A" w:rsidRPr="00FF49FE">
            <w:rPr>
              <w:rFonts w:ascii="MS Gothic" w:eastAsia="MS Gothic" w:hAnsi="MS Gothic"/>
              <w:lang w:val="es-ES"/>
            </w:rPr>
            <w:t>☐</w:t>
          </w:r>
        </w:sdtContent>
      </w:sdt>
      <w:r w:rsidR="000A339A" w:rsidRPr="00FF49FE">
        <w:rPr>
          <w:lang w:val="es-ES"/>
        </w:rPr>
        <w:t xml:space="preserve"> No</w:t>
      </w:r>
    </w:p>
    <w:p w:rsidR="0071680C" w:rsidRPr="00FF49FE" w:rsidRDefault="007F71AE" w:rsidP="0071680C">
      <w:pPr>
        <w:keepNext/>
        <w:keepLines/>
        <w:spacing w:before="120" w:after="120" w:line="276" w:lineRule="auto"/>
        <w:jc w:val="left"/>
        <w:rPr>
          <w:lang w:val="es-ES"/>
        </w:rPr>
      </w:pPr>
      <w:sdt>
        <w:sdtPr>
          <w:rPr>
            <w:lang w:val="es-ES"/>
          </w:rPr>
          <w:id w:val="1478024810"/>
        </w:sdtPr>
        <w:sdtEndPr/>
        <w:sdtContent>
          <w:r w:rsidR="0071680C" w:rsidRPr="00FF49FE">
            <w:rPr>
              <w:rFonts w:ascii="MS Gothic" w:eastAsia="MS Gothic" w:hAnsi="MS Gothic"/>
              <w:lang w:val="es-ES"/>
            </w:rPr>
            <w:t>☐</w:t>
          </w:r>
        </w:sdtContent>
      </w:sdt>
      <w:r w:rsidR="0071680C" w:rsidRPr="00FF49FE">
        <w:rPr>
          <w:lang w:val="es-ES"/>
        </w:rPr>
        <w:t xml:space="preserve"> </w:t>
      </w:r>
      <w:r w:rsidR="001322CE" w:rsidRPr="00FF49FE">
        <w:rPr>
          <w:lang w:val="es-ES"/>
        </w:rPr>
        <w:t>Parcialmente de acuerdo</w:t>
      </w:r>
      <w:r w:rsidR="0071680C" w:rsidRPr="00FF49FE">
        <w:rPr>
          <w:lang w:val="es-ES"/>
        </w:rPr>
        <w:t xml:space="preserve"> </w:t>
      </w:r>
    </w:p>
    <w:p w:rsidR="000A339A" w:rsidRPr="00FF49FE" w:rsidRDefault="007F71AE" w:rsidP="000A339A">
      <w:pPr>
        <w:keepNext/>
        <w:keepLines/>
        <w:spacing w:before="120" w:after="120" w:line="276" w:lineRule="auto"/>
        <w:jc w:val="left"/>
        <w:rPr>
          <w:lang w:val="es-ES"/>
        </w:rPr>
      </w:pPr>
      <w:sdt>
        <w:sdtPr>
          <w:rPr>
            <w:lang w:val="es-ES"/>
          </w:rPr>
          <w:id w:val="-522938792"/>
        </w:sdtPr>
        <w:sdtEndPr/>
        <w:sdtContent>
          <w:r w:rsidR="000A339A" w:rsidRPr="00FF49FE">
            <w:rPr>
              <w:rFonts w:ascii="MS Gothic" w:eastAsia="MS Gothic" w:hAnsi="MS Gothic"/>
              <w:lang w:val="es-ES"/>
            </w:rPr>
            <w:t xml:space="preserve">☐ </w:t>
          </w:r>
        </w:sdtContent>
      </w:sdt>
      <w:r w:rsidR="001322CE" w:rsidRPr="00FF49FE">
        <w:rPr>
          <w:lang w:val="es-ES"/>
        </w:rPr>
        <w:t>No lo sé</w:t>
      </w:r>
    </w:p>
    <w:p w:rsidR="000A339A" w:rsidRPr="00FF49FE" w:rsidRDefault="007F71AE" w:rsidP="000A339A">
      <w:pPr>
        <w:keepNext/>
        <w:keepLines/>
        <w:spacing w:before="120" w:after="120" w:line="276" w:lineRule="auto"/>
        <w:jc w:val="left"/>
        <w:rPr>
          <w:lang w:val="es-ES"/>
        </w:rPr>
      </w:pPr>
      <w:sdt>
        <w:sdtPr>
          <w:rPr>
            <w:lang w:val="es-ES"/>
          </w:rPr>
          <w:id w:val="276771375"/>
        </w:sdtPr>
        <w:sdtEndPr/>
        <w:sdtContent>
          <w:r w:rsidR="000A339A" w:rsidRPr="00FF49FE">
            <w:rPr>
              <w:rFonts w:ascii="MS Gothic" w:eastAsia="MS Gothic" w:hAnsi="MS Gothic"/>
              <w:lang w:val="es-ES"/>
            </w:rPr>
            <w:t xml:space="preserve">☐ </w:t>
          </w:r>
        </w:sdtContent>
      </w:sdt>
      <w:r w:rsidR="001322CE" w:rsidRPr="00FF49FE">
        <w:rPr>
          <w:lang w:val="es-ES"/>
        </w:rPr>
        <w:t>No corresponde</w:t>
      </w:r>
    </w:p>
    <w:p w:rsidR="000A339A" w:rsidRPr="00FF49FE" w:rsidRDefault="001322CE" w:rsidP="000A339A">
      <w:pPr>
        <w:keepNext/>
        <w:keepLines/>
        <w:spacing w:before="120" w:after="120" w:line="276" w:lineRule="auto"/>
        <w:jc w:val="left"/>
        <w:rPr>
          <w:lang w:val="es-ES"/>
        </w:rPr>
      </w:pPr>
      <w:r w:rsidRPr="00FF49FE">
        <w:rPr>
          <w:lang w:val="es-ES"/>
        </w:rPr>
        <w:t>Por favor, proporcione cualquier otra información pertinente</w:t>
      </w:r>
      <w:r w:rsidR="000A339A" w:rsidRPr="00FF49FE">
        <w:rPr>
          <w:lang w:val="es-ES"/>
        </w:rPr>
        <w:t>.</w:t>
      </w:r>
    </w:p>
    <w:p w:rsidR="000A339A" w:rsidRPr="00FF49FE" w:rsidRDefault="000A339A" w:rsidP="000A339A">
      <w:pPr>
        <w:keepNext/>
        <w:keepLines/>
        <w:spacing w:before="120" w:after="120" w:line="276" w:lineRule="auto"/>
        <w:jc w:val="left"/>
        <w:rPr>
          <w:lang w:val="es-ES"/>
        </w:rPr>
      </w:pPr>
      <w:r w:rsidRPr="00FF49FE">
        <w:rPr>
          <w:lang w:val="es-ES"/>
        </w:rPr>
        <w:t>________________________</w:t>
      </w:r>
    </w:p>
    <w:p w:rsidR="000A339A" w:rsidRPr="00FF49FE" w:rsidRDefault="000A339A" w:rsidP="0057227C">
      <w:pPr>
        <w:spacing w:line="276" w:lineRule="auto"/>
        <w:jc w:val="left"/>
        <w:rPr>
          <w:rFonts w:cs="Arial"/>
          <w:szCs w:val="20"/>
          <w:lang w:val="es-ES"/>
        </w:rPr>
      </w:pPr>
    </w:p>
    <w:p w:rsidR="000A339A" w:rsidRPr="00FF49FE" w:rsidRDefault="000A339A" w:rsidP="0057227C">
      <w:pPr>
        <w:spacing w:line="276" w:lineRule="auto"/>
        <w:jc w:val="left"/>
        <w:rPr>
          <w:rFonts w:cs="Arial"/>
          <w:szCs w:val="20"/>
          <w:lang w:val="es-ES"/>
        </w:rPr>
      </w:pPr>
    </w:p>
    <w:p w:rsidR="00A352EC" w:rsidRPr="00FF49FE" w:rsidRDefault="00A352EC" w:rsidP="009D69E1">
      <w:pPr>
        <w:pStyle w:val="Heading2"/>
        <w:rPr>
          <w:rFonts w:cs="Arial"/>
          <w:b/>
          <w:sz w:val="22"/>
          <w:lang w:val="es-ES"/>
        </w:rPr>
      </w:pPr>
      <w:bookmarkStart w:id="7" w:name="_Toc416871078"/>
      <w:bookmarkStart w:id="8" w:name="_Toc418167333"/>
      <w:r w:rsidRPr="00FF49FE">
        <w:rPr>
          <w:b/>
          <w:bCs/>
          <w:sz w:val="22"/>
          <w:u w:val="none"/>
          <w:lang w:val="es-ES"/>
        </w:rPr>
        <w:t>3.2 Elegible Fairtrade</w:t>
      </w:r>
      <w:bookmarkEnd w:id="7"/>
      <w:bookmarkEnd w:id="8"/>
    </w:p>
    <w:p w:rsidR="00A352EC" w:rsidRPr="00FF49FE" w:rsidRDefault="00A352EC" w:rsidP="00A352EC">
      <w:pPr>
        <w:spacing w:line="276" w:lineRule="auto"/>
        <w:jc w:val="left"/>
        <w:rPr>
          <w:rFonts w:cs="Arial"/>
          <w:szCs w:val="20"/>
          <w:u w:val="single"/>
          <w:lang w:val="es-ES"/>
        </w:rPr>
      </w:pPr>
    </w:p>
    <w:p w:rsidR="00A352EC" w:rsidRPr="00FF49FE" w:rsidRDefault="00A352EC" w:rsidP="00A352EC">
      <w:pPr>
        <w:spacing w:line="276" w:lineRule="auto"/>
        <w:jc w:val="left"/>
        <w:rPr>
          <w:rFonts w:cs="Arial"/>
          <w:szCs w:val="20"/>
          <w:u w:val="single"/>
          <w:lang w:val="es-ES"/>
        </w:rPr>
      </w:pPr>
      <w:r w:rsidRPr="00FF49FE">
        <w:rPr>
          <w:rFonts w:cs="Arial"/>
          <w:szCs w:val="20"/>
          <w:u w:val="single"/>
          <w:lang w:val="es-ES"/>
        </w:rPr>
        <w:t>Antecedentes</w:t>
      </w:r>
    </w:p>
    <w:p w:rsidR="00A352EC" w:rsidRPr="00FF49FE" w:rsidRDefault="00A352EC" w:rsidP="00A352EC">
      <w:pPr>
        <w:spacing w:line="276" w:lineRule="auto"/>
        <w:jc w:val="left"/>
        <w:rPr>
          <w:rFonts w:cs="Arial"/>
          <w:szCs w:val="20"/>
          <w:lang w:val="es-ES"/>
        </w:rPr>
      </w:pPr>
    </w:p>
    <w:p w:rsidR="00A352EC" w:rsidRPr="00FF49FE" w:rsidRDefault="00A352EC" w:rsidP="00A352EC">
      <w:pPr>
        <w:spacing w:line="276" w:lineRule="auto"/>
        <w:jc w:val="left"/>
        <w:rPr>
          <w:rFonts w:cs="Arial"/>
          <w:szCs w:val="20"/>
          <w:lang w:val="es-ES"/>
        </w:rPr>
      </w:pPr>
      <w:r w:rsidRPr="00FF49FE">
        <w:rPr>
          <w:rFonts w:cs="Arial"/>
          <w:szCs w:val="20"/>
          <w:lang w:val="es-ES"/>
        </w:rPr>
        <w:t>De acuerdo con el Criterio para Comerciantes, los trasmisores deben comprar los productos a los productores como de Comercio Justo Fairtrade y transferir la prima</w:t>
      </w:r>
      <w:r w:rsidR="00FD067B" w:rsidRPr="00FF49FE">
        <w:rPr>
          <w:rFonts w:cs="Arial"/>
          <w:szCs w:val="20"/>
          <w:lang w:val="es-ES"/>
        </w:rPr>
        <w:t xml:space="preserve"> correspondiente posteriormente</w:t>
      </w:r>
      <w:r w:rsidRPr="00FF49FE">
        <w:rPr>
          <w:rFonts w:cs="Arial"/>
          <w:szCs w:val="20"/>
          <w:lang w:val="es-ES"/>
        </w:rPr>
        <w:t xml:space="preserve"> para todo el volumen que hayan comprado. Sin embargo, en algunos casos el trasmisor no conoce aún, en el momento de la compra al productor, si el producto podrá ser vendido al próximo comprador como de Comercio Justo Fairtrade.</w:t>
      </w:r>
    </w:p>
    <w:p w:rsidR="00A352EC" w:rsidRPr="00FF49FE" w:rsidRDefault="00A352EC" w:rsidP="00A352EC">
      <w:pPr>
        <w:spacing w:line="276" w:lineRule="auto"/>
        <w:jc w:val="left"/>
        <w:rPr>
          <w:rFonts w:cs="Arial"/>
          <w:szCs w:val="20"/>
          <w:lang w:val="es-ES"/>
        </w:rPr>
      </w:pPr>
    </w:p>
    <w:p w:rsidR="00A352EC" w:rsidRPr="00FF49FE" w:rsidRDefault="00A352EC" w:rsidP="00A352EC">
      <w:pPr>
        <w:spacing w:line="276" w:lineRule="auto"/>
        <w:jc w:val="left"/>
        <w:rPr>
          <w:rFonts w:cs="Arial"/>
          <w:szCs w:val="20"/>
          <w:lang w:val="es-ES"/>
        </w:rPr>
      </w:pPr>
      <w:r w:rsidRPr="00FF49FE">
        <w:rPr>
          <w:rFonts w:cs="Arial"/>
          <w:szCs w:val="20"/>
          <w:lang w:val="es-ES"/>
        </w:rPr>
        <w:t xml:space="preserve">Por tanto, para algunos productos S&amp;P puede proponer permitir a los trasmisores comprar algún volumen de las ventas como  </w:t>
      </w:r>
      <w:r w:rsidR="003128EC" w:rsidRPr="00FF49FE">
        <w:rPr>
          <w:rFonts w:cs="Arial"/>
          <w:i/>
          <w:szCs w:val="20"/>
          <w:lang w:val="es-ES"/>
        </w:rPr>
        <w:t>Ele</w:t>
      </w:r>
      <w:r w:rsidRPr="00FF49FE">
        <w:rPr>
          <w:rFonts w:cs="Arial"/>
          <w:i/>
          <w:szCs w:val="20"/>
          <w:lang w:val="es-ES"/>
        </w:rPr>
        <w:t>gible</w:t>
      </w:r>
      <w:r w:rsidR="003128EC" w:rsidRPr="00FF49FE">
        <w:rPr>
          <w:rFonts w:cs="Arial"/>
          <w:i/>
          <w:szCs w:val="20"/>
          <w:lang w:val="es-ES"/>
        </w:rPr>
        <w:t xml:space="preserve"> </w:t>
      </w:r>
      <w:r w:rsidRPr="00FF49FE">
        <w:rPr>
          <w:rFonts w:cs="Arial"/>
          <w:i/>
          <w:szCs w:val="20"/>
          <w:lang w:val="es-ES"/>
        </w:rPr>
        <w:t>Fairtrade</w:t>
      </w:r>
      <w:r w:rsidRPr="00FF49FE">
        <w:rPr>
          <w:rFonts w:cs="Arial"/>
          <w:szCs w:val="20"/>
          <w:lang w:val="es-ES"/>
        </w:rPr>
        <w:t>, solo si esta decisión beneficia a los productores</w:t>
      </w:r>
      <w:r w:rsidRPr="00FF49FE">
        <w:rPr>
          <w:rFonts w:cs="Arial"/>
          <w:i/>
          <w:szCs w:val="20"/>
          <w:lang w:val="es-ES"/>
        </w:rPr>
        <w:t xml:space="preserve">. Elegible Fairtrade </w:t>
      </w:r>
      <w:r w:rsidRPr="00FF49FE">
        <w:rPr>
          <w:rFonts w:cs="Arial"/>
          <w:szCs w:val="20"/>
          <w:lang w:val="es-ES"/>
        </w:rPr>
        <w:t>significa que el producto es potencialmente Fairtrade y que el trasmisor pudiera pagar el diferencial de precio (si es lo que se aplica) y la Prima de Comercio Justo Fairtrade, solo para el volumen que haya sido vendido a un comprador Fairtrade. Esto pudiera permitirse solo para un porcentaje del volumen d</w:t>
      </w:r>
      <w:r w:rsidR="003128EC" w:rsidRPr="00FF49FE">
        <w:rPr>
          <w:rFonts w:cs="Arial"/>
          <w:szCs w:val="20"/>
          <w:lang w:val="es-ES"/>
        </w:rPr>
        <w:t xml:space="preserve">e ventas. Esto significa que </w:t>
      </w:r>
      <w:r w:rsidRPr="00FF49FE">
        <w:rPr>
          <w:rFonts w:cs="Arial"/>
          <w:szCs w:val="20"/>
          <w:lang w:val="es-ES"/>
        </w:rPr>
        <w:t>incluso s</w:t>
      </w:r>
      <w:r w:rsidR="003128EC" w:rsidRPr="00FF49FE">
        <w:rPr>
          <w:rFonts w:cs="Arial"/>
          <w:szCs w:val="20"/>
          <w:lang w:val="es-ES"/>
        </w:rPr>
        <w:t xml:space="preserve">i el trasmisor no vende ningún </w:t>
      </w:r>
      <w:r w:rsidRPr="00FF49FE">
        <w:rPr>
          <w:rFonts w:cs="Arial"/>
          <w:szCs w:val="20"/>
          <w:lang w:val="es-ES"/>
        </w:rPr>
        <w:t>cereal como de Comercio Justo Fairtrade, aún se necesitará pagar el diferencial de precio (si es lo que se aplica) y la Prima Fairtrade para el porcentaje del producto</w:t>
      </w:r>
      <w:r w:rsidR="003128EC" w:rsidRPr="00FF49FE">
        <w:rPr>
          <w:rFonts w:cs="Arial"/>
          <w:szCs w:val="20"/>
          <w:lang w:val="es-ES"/>
        </w:rPr>
        <w:t xml:space="preserve"> que no es Ele</w:t>
      </w:r>
      <w:r w:rsidRPr="00FF49FE">
        <w:rPr>
          <w:rFonts w:cs="Arial"/>
          <w:szCs w:val="20"/>
          <w:lang w:val="es-ES"/>
        </w:rPr>
        <w:t xml:space="preserve">gible Fairtrade. </w:t>
      </w:r>
    </w:p>
    <w:p w:rsidR="00A352EC" w:rsidRPr="00FF49FE" w:rsidRDefault="00A352EC" w:rsidP="00A352EC">
      <w:pPr>
        <w:spacing w:line="276" w:lineRule="auto"/>
        <w:jc w:val="left"/>
        <w:rPr>
          <w:rFonts w:cs="Arial"/>
          <w:szCs w:val="20"/>
          <w:lang w:val="es-ES"/>
        </w:rPr>
      </w:pPr>
    </w:p>
    <w:p w:rsidR="00A352EC" w:rsidRPr="00FF49FE" w:rsidRDefault="00A352EC" w:rsidP="00A352EC">
      <w:pPr>
        <w:spacing w:line="276" w:lineRule="auto"/>
        <w:jc w:val="left"/>
        <w:rPr>
          <w:rFonts w:cs="Arial"/>
          <w:szCs w:val="20"/>
          <w:u w:val="single"/>
          <w:lang w:val="es-ES"/>
        </w:rPr>
      </w:pPr>
      <w:r w:rsidRPr="00FF49FE">
        <w:rPr>
          <w:rFonts w:cs="Arial"/>
          <w:szCs w:val="20"/>
          <w:u w:val="single"/>
          <w:lang w:val="es-ES"/>
        </w:rPr>
        <w:t>Posibles oportunidades:</w:t>
      </w:r>
    </w:p>
    <w:p w:rsidR="00A352EC" w:rsidRPr="00FF49FE" w:rsidRDefault="00A352EC" w:rsidP="00A352EC">
      <w:pPr>
        <w:keepNext/>
        <w:spacing w:line="276" w:lineRule="auto"/>
        <w:rPr>
          <w:rFonts w:cs="Arial"/>
          <w:szCs w:val="20"/>
          <w:lang w:val="es-ES"/>
        </w:rPr>
      </w:pPr>
      <w:r w:rsidRPr="00FF49FE">
        <w:rPr>
          <w:rFonts w:cs="Arial"/>
          <w:szCs w:val="20"/>
          <w:lang w:val="es-ES"/>
        </w:rPr>
        <w:t>Las ventas de elegible Fairtrade pueden representar oportunidades para aumentar los volúmenes de ventas Fairtrade, en caso de que el trasmisor no fuera capaz de comprar los productos Fairtrade por adelantado. Puede verse como una vía de compartir riesgos con el productor.</w:t>
      </w:r>
    </w:p>
    <w:p w:rsidR="00A352EC" w:rsidRPr="00FF49FE" w:rsidRDefault="00A352EC" w:rsidP="00A352EC">
      <w:pPr>
        <w:keepNext/>
        <w:spacing w:line="276" w:lineRule="auto"/>
        <w:rPr>
          <w:rFonts w:cs="Arial"/>
          <w:szCs w:val="20"/>
          <w:lang w:val="es-ES"/>
        </w:rPr>
      </w:pPr>
    </w:p>
    <w:p w:rsidR="00A352EC" w:rsidRPr="00FF49FE" w:rsidRDefault="00A352EC" w:rsidP="00A352EC">
      <w:pPr>
        <w:spacing w:line="276" w:lineRule="auto"/>
        <w:jc w:val="left"/>
        <w:rPr>
          <w:rFonts w:cs="Arial"/>
          <w:szCs w:val="20"/>
          <w:u w:val="single"/>
          <w:lang w:val="es-ES"/>
        </w:rPr>
      </w:pPr>
      <w:r w:rsidRPr="00FF49FE">
        <w:rPr>
          <w:rFonts w:cs="Arial"/>
          <w:szCs w:val="20"/>
          <w:u w:val="single"/>
          <w:lang w:val="es-ES"/>
        </w:rPr>
        <w:t>Posibles riesgos:</w:t>
      </w:r>
    </w:p>
    <w:p w:rsidR="00A352EC" w:rsidRPr="00FF49FE" w:rsidRDefault="00A352EC" w:rsidP="00A352EC">
      <w:pPr>
        <w:spacing w:line="276" w:lineRule="auto"/>
        <w:jc w:val="left"/>
        <w:rPr>
          <w:rFonts w:cs="Arial"/>
          <w:szCs w:val="20"/>
          <w:lang w:val="es-ES"/>
        </w:rPr>
      </w:pPr>
      <w:r w:rsidRPr="00FF49FE">
        <w:rPr>
          <w:rFonts w:cs="Arial"/>
          <w:szCs w:val="20"/>
          <w:lang w:val="es-ES"/>
        </w:rPr>
        <w:t>Los productores corren el riesgo de no recibir la Prima Fairtrade y el diferencial de precio por su producto Elegible Fairtrade, a pesar de que hayan invertido en la certificación y el cumplimiento con el Criterio</w:t>
      </w:r>
      <w:r w:rsidR="00FD067B" w:rsidRPr="00FF49FE">
        <w:rPr>
          <w:rFonts w:cs="Arial"/>
          <w:szCs w:val="20"/>
          <w:lang w:val="es-ES"/>
        </w:rPr>
        <w:t>.</w:t>
      </w:r>
    </w:p>
    <w:p w:rsidR="00A352EC" w:rsidRPr="00FF49FE" w:rsidRDefault="00A352EC" w:rsidP="00A352EC">
      <w:pPr>
        <w:keepNext/>
        <w:spacing w:line="276" w:lineRule="auto"/>
        <w:rPr>
          <w:rFonts w:cs="Arial"/>
          <w:szCs w:val="20"/>
          <w:lang w:val="es-ES"/>
        </w:rPr>
      </w:pPr>
    </w:p>
    <w:p w:rsidR="00A352EC" w:rsidRPr="00FF49FE" w:rsidRDefault="00A352EC" w:rsidP="00A352EC">
      <w:pPr>
        <w:spacing w:line="276" w:lineRule="auto"/>
        <w:jc w:val="left"/>
        <w:rPr>
          <w:rFonts w:cs="Arial"/>
          <w:szCs w:val="20"/>
          <w:lang w:val="es-ES"/>
        </w:rPr>
      </w:pPr>
      <w:r w:rsidRPr="00FF49FE">
        <w:rPr>
          <w:rFonts w:cs="Arial"/>
          <w:szCs w:val="20"/>
          <w:lang w:val="es-ES"/>
        </w:rPr>
        <w:t>Si se permitiera el</w:t>
      </w:r>
      <w:r w:rsidR="00FD067B" w:rsidRPr="00FF49FE">
        <w:rPr>
          <w:rFonts w:cs="Arial"/>
          <w:szCs w:val="20"/>
          <w:lang w:val="es-ES"/>
        </w:rPr>
        <w:t xml:space="preserve"> E</w:t>
      </w:r>
      <w:r w:rsidRPr="00FF49FE">
        <w:rPr>
          <w:rFonts w:cs="Arial"/>
          <w:szCs w:val="20"/>
          <w:lang w:val="es-ES"/>
        </w:rPr>
        <w:t>legible Fairtrade para la cereales el requisito pudiera ser el siguiente:</w:t>
      </w:r>
    </w:p>
    <w:p w:rsidR="002A3AE0" w:rsidRDefault="002A3AE0" w:rsidP="0057227C">
      <w:pPr>
        <w:spacing w:line="276" w:lineRule="auto"/>
        <w:jc w:val="left"/>
        <w:rPr>
          <w:rFonts w:cs="Arial"/>
          <w:szCs w:val="20"/>
          <w:lang w:val="es-ES"/>
        </w:rPr>
      </w:pPr>
    </w:p>
    <w:p w:rsidR="008058CA" w:rsidRDefault="008058CA" w:rsidP="0057227C">
      <w:pPr>
        <w:spacing w:line="276" w:lineRule="auto"/>
        <w:jc w:val="left"/>
        <w:rPr>
          <w:rFonts w:cs="Arial"/>
          <w:szCs w:val="20"/>
          <w:lang w:val="es-ES"/>
        </w:rPr>
      </w:pPr>
    </w:p>
    <w:p w:rsidR="008058CA" w:rsidRDefault="008058CA" w:rsidP="0057227C">
      <w:pPr>
        <w:spacing w:line="276" w:lineRule="auto"/>
        <w:jc w:val="left"/>
        <w:rPr>
          <w:rFonts w:cs="Arial"/>
          <w:szCs w:val="20"/>
          <w:lang w:val="es-ES"/>
        </w:rPr>
      </w:pPr>
    </w:p>
    <w:p w:rsidR="008058CA" w:rsidRDefault="008058CA" w:rsidP="0057227C">
      <w:pPr>
        <w:spacing w:line="276" w:lineRule="auto"/>
        <w:jc w:val="left"/>
        <w:rPr>
          <w:rFonts w:cs="Arial"/>
          <w:szCs w:val="20"/>
          <w:lang w:val="es-ES"/>
        </w:rPr>
      </w:pPr>
    </w:p>
    <w:p w:rsidR="008058CA" w:rsidRDefault="008058CA" w:rsidP="0057227C">
      <w:pPr>
        <w:spacing w:line="276" w:lineRule="auto"/>
        <w:jc w:val="left"/>
        <w:rPr>
          <w:rFonts w:cs="Arial"/>
          <w:szCs w:val="20"/>
          <w:lang w:val="es-ES"/>
        </w:rPr>
      </w:pPr>
    </w:p>
    <w:p w:rsidR="008058CA" w:rsidRPr="00FF49FE" w:rsidRDefault="008058CA" w:rsidP="0057227C">
      <w:pPr>
        <w:spacing w:line="276" w:lineRule="auto"/>
        <w:jc w:val="left"/>
        <w:rPr>
          <w:rFonts w:cs="Arial"/>
          <w:szCs w:val="20"/>
          <w:lang w:val="es-ES"/>
        </w:rPr>
      </w:pPr>
    </w:p>
    <w:p w:rsidR="00A352EC" w:rsidRPr="00FF49FE" w:rsidRDefault="00A352EC" w:rsidP="00A352EC">
      <w:pPr>
        <w:spacing w:before="120" w:after="120"/>
        <w:jc w:val="left"/>
        <w:rPr>
          <w:rFonts w:cs="Arial"/>
          <w:b/>
          <w:color w:val="0070C0"/>
          <w:szCs w:val="20"/>
          <w:lang w:val="es-ES"/>
        </w:rPr>
      </w:pPr>
      <w:r w:rsidRPr="00FF49FE">
        <w:rPr>
          <w:rFonts w:cs="Arial"/>
          <w:b/>
          <w:color w:val="0070C0"/>
          <w:szCs w:val="20"/>
          <w:lang w:val="es-ES"/>
        </w:rPr>
        <w:t xml:space="preserve">Elegible Fairtrade </w:t>
      </w:r>
    </w:p>
    <w:p w:rsidR="00A352EC" w:rsidRPr="00FF49FE" w:rsidRDefault="00A352EC" w:rsidP="008058CA">
      <w:pPr>
        <w:spacing w:after="60"/>
        <w:contextualSpacing/>
        <w:jc w:val="left"/>
        <w:rPr>
          <w:rFonts w:cs="Arial"/>
          <w:color w:val="0070C0"/>
          <w:szCs w:val="20"/>
          <w:lang w:val="es-ES"/>
        </w:rPr>
      </w:pPr>
      <w:r w:rsidRPr="00FF49FE">
        <w:rPr>
          <w:rFonts w:cs="Arial"/>
          <w:color w:val="0070C0"/>
          <w:szCs w:val="20"/>
          <w:lang w:val="es-ES"/>
        </w:rPr>
        <w:t>Si usted compra a</w:t>
      </w:r>
      <w:r w:rsidR="00FD067B" w:rsidRPr="00FF49FE">
        <w:rPr>
          <w:rFonts w:cs="Arial"/>
          <w:color w:val="0070C0"/>
          <w:szCs w:val="20"/>
          <w:lang w:val="es-ES"/>
        </w:rPr>
        <w:t xml:space="preserve"> los productores cereales como E</w:t>
      </w:r>
      <w:r w:rsidRPr="00FF49FE">
        <w:rPr>
          <w:rFonts w:cs="Arial"/>
          <w:color w:val="0070C0"/>
          <w:szCs w:val="20"/>
          <w:lang w:val="es-ES"/>
        </w:rPr>
        <w:t xml:space="preserve">legible Fairtrade; </w:t>
      </w:r>
    </w:p>
    <w:p w:rsidR="008058CA" w:rsidRDefault="00A352EC" w:rsidP="008058CA">
      <w:pPr>
        <w:pStyle w:val="ListParagraph"/>
        <w:numPr>
          <w:ilvl w:val="0"/>
          <w:numId w:val="3"/>
        </w:numPr>
        <w:spacing w:after="60" w:line="276" w:lineRule="auto"/>
        <w:jc w:val="left"/>
        <w:rPr>
          <w:rFonts w:cs="Arial"/>
          <w:color w:val="0070C0"/>
          <w:szCs w:val="20"/>
          <w:lang w:val="es-ES"/>
        </w:rPr>
      </w:pPr>
      <w:r w:rsidRPr="008058CA">
        <w:rPr>
          <w:rFonts w:cs="Arial"/>
          <w:color w:val="0070C0"/>
          <w:szCs w:val="20"/>
          <w:lang w:val="es-ES"/>
        </w:rPr>
        <w:t xml:space="preserve">el volumen asciende a un máximo de XX% del volumen de contratación*; </w:t>
      </w:r>
    </w:p>
    <w:p w:rsidR="008058CA" w:rsidRDefault="00A352EC" w:rsidP="005B0DC2">
      <w:pPr>
        <w:pStyle w:val="ListParagraph"/>
        <w:numPr>
          <w:ilvl w:val="0"/>
          <w:numId w:val="3"/>
        </w:numPr>
        <w:spacing w:before="120" w:after="120" w:line="276" w:lineRule="auto"/>
        <w:jc w:val="left"/>
        <w:rPr>
          <w:rFonts w:cs="Arial"/>
          <w:color w:val="0070C0"/>
          <w:szCs w:val="20"/>
          <w:lang w:val="es-ES"/>
        </w:rPr>
      </w:pPr>
      <w:r w:rsidRPr="008058CA">
        <w:rPr>
          <w:rFonts w:cs="Arial"/>
          <w:bCs/>
          <w:color w:val="0070C0"/>
          <w:szCs w:val="20"/>
          <w:lang w:val="es-ES"/>
        </w:rPr>
        <w:t xml:space="preserve">usted firma con el productor un contrato de compra </w:t>
      </w:r>
      <w:r w:rsidRPr="008058CA">
        <w:rPr>
          <w:rFonts w:cs="Arial"/>
          <w:color w:val="0070C0"/>
          <w:szCs w:val="20"/>
          <w:lang w:val="es-ES"/>
        </w:rPr>
        <w:t>identificado claramente como un “Contrato eleg</w:t>
      </w:r>
      <w:r w:rsidR="00FD067B" w:rsidRPr="008058CA">
        <w:rPr>
          <w:rFonts w:cs="Arial"/>
          <w:color w:val="0070C0"/>
          <w:szCs w:val="20"/>
          <w:lang w:val="es-ES"/>
        </w:rPr>
        <w:t>ible Fairtrade”, donde se defina</w:t>
      </w:r>
      <w:r w:rsidRPr="008058CA">
        <w:rPr>
          <w:rFonts w:cs="Arial"/>
          <w:color w:val="0070C0"/>
          <w:szCs w:val="20"/>
          <w:lang w:val="es-ES"/>
        </w:rPr>
        <w:t xml:space="preserve"> claramente el volumen elegible Fairtrade;</w:t>
      </w:r>
    </w:p>
    <w:p w:rsidR="008058CA" w:rsidRDefault="00A352EC" w:rsidP="005B0DC2">
      <w:pPr>
        <w:pStyle w:val="ListParagraph"/>
        <w:numPr>
          <w:ilvl w:val="0"/>
          <w:numId w:val="3"/>
        </w:numPr>
        <w:spacing w:before="120" w:after="120" w:line="276" w:lineRule="auto"/>
        <w:jc w:val="left"/>
        <w:rPr>
          <w:rFonts w:cs="Arial"/>
          <w:color w:val="0070C0"/>
          <w:szCs w:val="20"/>
          <w:lang w:val="es-ES"/>
        </w:rPr>
      </w:pPr>
      <w:r w:rsidRPr="008058CA">
        <w:rPr>
          <w:rFonts w:cs="Arial"/>
          <w:bCs/>
          <w:color w:val="0070C0"/>
          <w:szCs w:val="20"/>
          <w:lang w:val="es-ES"/>
        </w:rPr>
        <w:t>usted brinda información al productor</w:t>
      </w:r>
      <w:r w:rsidRPr="008058CA">
        <w:rPr>
          <w:rFonts w:cs="Arial"/>
          <w:color w:val="0070C0"/>
          <w:szCs w:val="20"/>
          <w:lang w:val="es-ES"/>
        </w:rPr>
        <w:t xml:space="preserve"> sobre las perspectivas de vender el volumen elegible Fairtrade como Fairtrade;</w:t>
      </w:r>
    </w:p>
    <w:p w:rsidR="008058CA" w:rsidRDefault="00A352EC" w:rsidP="005B0DC2">
      <w:pPr>
        <w:pStyle w:val="ListParagraph"/>
        <w:numPr>
          <w:ilvl w:val="0"/>
          <w:numId w:val="3"/>
        </w:numPr>
        <w:spacing w:before="120" w:after="120" w:line="276" w:lineRule="auto"/>
        <w:jc w:val="left"/>
        <w:rPr>
          <w:rFonts w:cs="Arial"/>
          <w:color w:val="0070C0"/>
          <w:szCs w:val="20"/>
          <w:lang w:val="es-ES"/>
        </w:rPr>
      </w:pPr>
      <w:r w:rsidRPr="008058CA">
        <w:rPr>
          <w:rFonts w:cs="Arial"/>
          <w:bCs/>
          <w:color w:val="0070C0"/>
          <w:szCs w:val="20"/>
          <w:lang w:val="es-ES"/>
        </w:rPr>
        <w:t>usted facilita el acceso al prefinanciamiento</w:t>
      </w:r>
      <w:r w:rsidR="001322CE" w:rsidRPr="008058CA">
        <w:rPr>
          <w:rFonts w:cs="Arial"/>
          <w:bCs/>
          <w:color w:val="0070C0"/>
          <w:szCs w:val="20"/>
          <w:lang w:val="es-ES"/>
        </w:rPr>
        <w:t xml:space="preserve"> </w:t>
      </w:r>
      <w:r w:rsidRPr="008058CA">
        <w:rPr>
          <w:rFonts w:cs="Arial"/>
          <w:color w:val="0070C0"/>
          <w:szCs w:val="20"/>
          <w:lang w:val="es-ES"/>
        </w:rPr>
        <w:t>al volumen elegible Fairtrade (ya sea directamente o a través de una tercera parte);</w:t>
      </w:r>
    </w:p>
    <w:p w:rsidR="008058CA" w:rsidRPr="008058CA" w:rsidRDefault="00FD067B" w:rsidP="005B0DC2">
      <w:pPr>
        <w:pStyle w:val="ListParagraph"/>
        <w:numPr>
          <w:ilvl w:val="0"/>
          <w:numId w:val="3"/>
        </w:numPr>
        <w:spacing w:before="120" w:after="120" w:line="276" w:lineRule="auto"/>
        <w:jc w:val="left"/>
        <w:rPr>
          <w:rFonts w:cs="Arial"/>
          <w:i/>
          <w:color w:val="0070C0"/>
          <w:szCs w:val="20"/>
          <w:lang w:val="es-ES"/>
        </w:rPr>
      </w:pPr>
      <w:r w:rsidRPr="008058CA">
        <w:rPr>
          <w:rFonts w:cs="Arial"/>
          <w:bCs/>
          <w:color w:val="0070C0"/>
          <w:szCs w:val="20"/>
          <w:lang w:val="es-ES"/>
        </w:rPr>
        <w:t>usted paga el precio de m</w:t>
      </w:r>
      <w:r w:rsidR="00A352EC" w:rsidRPr="008058CA">
        <w:rPr>
          <w:rFonts w:cs="Arial"/>
          <w:bCs/>
          <w:color w:val="0070C0"/>
          <w:szCs w:val="20"/>
          <w:lang w:val="es-ES"/>
        </w:rPr>
        <w:t>ercado al productor</w:t>
      </w:r>
      <w:r w:rsidR="00A352EC" w:rsidRPr="008058CA">
        <w:rPr>
          <w:rFonts w:cs="Arial"/>
          <w:color w:val="0070C0"/>
          <w:szCs w:val="20"/>
          <w:lang w:val="es-ES"/>
        </w:rPr>
        <w:t xml:space="preserve"> por el volumen elegible Fairtrade;</w:t>
      </w:r>
    </w:p>
    <w:p w:rsidR="008058CA" w:rsidRDefault="00A352EC" w:rsidP="00A96933">
      <w:pPr>
        <w:pStyle w:val="ListParagraph"/>
        <w:numPr>
          <w:ilvl w:val="0"/>
          <w:numId w:val="3"/>
        </w:numPr>
        <w:spacing w:before="120" w:after="120" w:line="276" w:lineRule="auto"/>
        <w:ind w:left="714" w:hanging="357"/>
        <w:jc w:val="left"/>
        <w:rPr>
          <w:rFonts w:cs="Arial"/>
          <w:color w:val="0070C0"/>
          <w:szCs w:val="20"/>
          <w:lang w:val="es-ES"/>
        </w:rPr>
      </w:pPr>
      <w:r w:rsidRPr="008058CA">
        <w:rPr>
          <w:rFonts w:cs="Arial"/>
          <w:bCs/>
          <w:color w:val="0070C0"/>
          <w:szCs w:val="20"/>
          <w:lang w:val="es-ES"/>
        </w:rPr>
        <w:t>adicionalmente usted paga el diferencial de precio (</w:t>
      </w:r>
      <w:r w:rsidRPr="008058CA">
        <w:rPr>
          <w:rFonts w:cs="Arial"/>
          <w:color w:val="0070C0"/>
          <w:szCs w:val="20"/>
          <w:lang w:val="es-ES"/>
        </w:rPr>
        <w:t xml:space="preserve">diferencia entre el Precio Mínimo Fairtrade y el precio al cual usted compró inicialmente el producto al productor) </w:t>
      </w:r>
      <w:r w:rsidRPr="008058CA">
        <w:rPr>
          <w:rFonts w:cs="Arial"/>
          <w:bCs/>
          <w:color w:val="0070C0"/>
          <w:szCs w:val="20"/>
          <w:lang w:val="es-ES"/>
        </w:rPr>
        <w:t>y la Prima Fairtrade</w:t>
      </w:r>
      <w:r w:rsidRPr="008058CA">
        <w:rPr>
          <w:rFonts w:cs="Arial"/>
          <w:color w:val="0070C0"/>
          <w:szCs w:val="20"/>
          <w:lang w:val="es-ES"/>
        </w:rPr>
        <w:t>, si es lo que aplica,</w:t>
      </w:r>
      <w:r w:rsidRPr="008058CA">
        <w:rPr>
          <w:rFonts w:cs="Arial"/>
          <w:bCs/>
          <w:color w:val="0070C0"/>
          <w:szCs w:val="20"/>
          <w:lang w:val="es-ES"/>
        </w:rPr>
        <w:t xml:space="preserve"> por el monto del volumen elegible</w:t>
      </w:r>
      <w:r w:rsidRPr="008058CA">
        <w:rPr>
          <w:rFonts w:cs="Arial"/>
          <w:color w:val="0070C0"/>
          <w:szCs w:val="20"/>
          <w:lang w:val="es-ES"/>
        </w:rPr>
        <w:t xml:space="preserve"> Fairtrade que usted haya vendido eventualmente como Fairtrade</w:t>
      </w:r>
      <w:r w:rsidRPr="008058CA">
        <w:rPr>
          <w:rFonts w:cs="Arial"/>
          <w:bCs/>
          <w:color w:val="0070C0"/>
          <w:szCs w:val="20"/>
          <w:lang w:val="es-ES"/>
        </w:rPr>
        <w:t xml:space="preserve"> a su próximo comprador</w:t>
      </w:r>
      <w:r w:rsidRPr="008058CA">
        <w:rPr>
          <w:rFonts w:cs="Arial"/>
          <w:color w:val="0070C0"/>
          <w:szCs w:val="20"/>
          <w:lang w:val="es-ES"/>
        </w:rPr>
        <w:t>;</w:t>
      </w:r>
    </w:p>
    <w:p w:rsidR="008058CA" w:rsidRPr="008058CA" w:rsidRDefault="00A352EC" w:rsidP="005B0DC2">
      <w:pPr>
        <w:pStyle w:val="ListParagraph"/>
        <w:keepNext/>
        <w:numPr>
          <w:ilvl w:val="0"/>
          <w:numId w:val="3"/>
        </w:numPr>
        <w:spacing w:before="120" w:after="120" w:line="276" w:lineRule="auto"/>
        <w:ind w:left="714" w:hanging="357"/>
        <w:jc w:val="left"/>
        <w:rPr>
          <w:color w:val="0070C0"/>
          <w:lang w:val="es-ES"/>
        </w:rPr>
      </w:pPr>
      <w:r w:rsidRPr="008058CA">
        <w:rPr>
          <w:rFonts w:cs="Arial"/>
          <w:bCs/>
          <w:color w:val="0070C0"/>
          <w:szCs w:val="20"/>
          <w:lang w:val="es-ES"/>
        </w:rPr>
        <w:t xml:space="preserve">usted paga el diferencial </w:t>
      </w:r>
      <w:r w:rsidRPr="008058CA">
        <w:rPr>
          <w:rFonts w:cs="Arial"/>
          <w:color w:val="0070C0"/>
          <w:szCs w:val="20"/>
          <w:lang w:val="es-ES"/>
        </w:rPr>
        <w:t xml:space="preserve"> de precio y la Prima Fairtrade (si es lo que aplica) </w:t>
      </w:r>
      <w:r w:rsidR="00A96933" w:rsidRPr="008058CA">
        <w:rPr>
          <w:rFonts w:cs="Arial"/>
          <w:color w:val="0070C0"/>
          <w:szCs w:val="20"/>
          <w:lang w:val="es-ES"/>
        </w:rPr>
        <w:t xml:space="preserve">a </w:t>
      </w:r>
      <w:r w:rsidR="00FF49FE" w:rsidRPr="008058CA">
        <w:rPr>
          <w:rFonts w:cs="Arial"/>
          <w:color w:val="0070C0"/>
          <w:szCs w:val="20"/>
          <w:lang w:val="es-ES"/>
        </w:rPr>
        <w:t>más</w:t>
      </w:r>
      <w:r w:rsidR="00A96933" w:rsidRPr="008058CA">
        <w:rPr>
          <w:rFonts w:cs="Arial"/>
          <w:color w:val="0070C0"/>
          <w:szCs w:val="20"/>
          <w:lang w:val="es-ES"/>
        </w:rPr>
        <w:t xml:space="preserve"> tardar</w:t>
      </w:r>
      <w:r w:rsidRPr="008058CA">
        <w:rPr>
          <w:rFonts w:cs="Arial"/>
          <w:color w:val="0070C0"/>
          <w:szCs w:val="20"/>
          <w:lang w:val="es-ES"/>
        </w:rPr>
        <w:t xml:space="preserve"> 30 días </w:t>
      </w:r>
      <w:r w:rsidR="00A96933" w:rsidRPr="008058CA">
        <w:rPr>
          <w:rFonts w:cs="Arial"/>
          <w:color w:val="0070C0"/>
          <w:szCs w:val="20"/>
          <w:lang w:val="es-ES"/>
        </w:rPr>
        <w:t>después del</w:t>
      </w:r>
      <w:r w:rsidRPr="008058CA">
        <w:rPr>
          <w:rFonts w:cs="Arial"/>
          <w:color w:val="0070C0"/>
          <w:szCs w:val="20"/>
          <w:lang w:val="es-ES"/>
        </w:rPr>
        <w:t xml:space="preserve"> final de cada trimestre; y</w:t>
      </w:r>
    </w:p>
    <w:p w:rsidR="00A352EC" w:rsidRPr="008058CA" w:rsidRDefault="00A352EC" w:rsidP="008058CA">
      <w:pPr>
        <w:pStyle w:val="ListParagraph"/>
        <w:keepNext/>
        <w:numPr>
          <w:ilvl w:val="0"/>
          <w:numId w:val="3"/>
        </w:numPr>
        <w:spacing w:after="60" w:line="276" w:lineRule="auto"/>
        <w:ind w:left="714" w:hanging="357"/>
        <w:jc w:val="left"/>
        <w:rPr>
          <w:color w:val="0070C0"/>
          <w:lang w:val="es-ES"/>
        </w:rPr>
      </w:pPr>
      <w:r w:rsidRPr="008058CA">
        <w:rPr>
          <w:color w:val="0070C0"/>
          <w:lang w:val="es-ES"/>
        </w:rPr>
        <w:t>usted informa al productor trimestralmente sobre las ventas de los productos elegibles Fairtrade.</w:t>
      </w:r>
    </w:p>
    <w:p w:rsidR="00A352EC" w:rsidRDefault="00A352EC" w:rsidP="008058CA">
      <w:pPr>
        <w:keepNext/>
        <w:spacing w:after="60" w:line="276" w:lineRule="auto"/>
        <w:contextualSpacing/>
        <w:jc w:val="left"/>
        <w:rPr>
          <w:rFonts w:cs="Arial"/>
          <w:color w:val="0070C0"/>
          <w:szCs w:val="20"/>
          <w:lang w:val="es-ES"/>
        </w:rPr>
      </w:pPr>
      <w:r w:rsidRPr="00FF49FE">
        <w:rPr>
          <w:rFonts w:cs="Arial"/>
          <w:color w:val="0070C0"/>
          <w:szCs w:val="20"/>
          <w:lang w:val="es-ES"/>
        </w:rPr>
        <w:t>*Si la ley le exige adquirir el total del volumen de producción al productor, entonces</w:t>
      </w:r>
      <w:r w:rsidR="00A96933" w:rsidRPr="00FF49FE">
        <w:rPr>
          <w:rFonts w:cs="Arial"/>
          <w:color w:val="0070C0"/>
          <w:szCs w:val="20"/>
          <w:lang w:val="es-ES"/>
        </w:rPr>
        <w:t xml:space="preserve"> a usted se le permite comprar </w:t>
      </w:r>
      <w:r w:rsidRPr="00FF49FE">
        <w:rPr>
          <w:rFonts w:cs="Arial"/>
          <w:color w:val="0070C0"/>
          <w:szCs w:val="20"/>
          <w:lang w:val="es-ES"/>
        </w:rPr>
        <w:t>hasta el 100% del volumen como elegible Fairtrade.</w:t>
      </w:r>
    </w:p>
    <w:p w:rsidR="008058CA" w:rsidRPr="008058CA" w:rsidRDefault="008058CA" w:rsidP="00A352EC">
      <w:pPr>
        <w:keepNext/>
        <w:spacing w:before="120" w:after="120" w:line="276" w:lineRule="auto"/>
        <w:contextualSpacing/>
        <w:jc w:val="left"/>
        <w:rPr>
          <w:rFonts w:cs="Arial"/>
          <w:color w:val="0070C0"/>
          <w:sz w:val="10"/>
          <w:szCs w:val="20"/>
          <w:lang w:val="es-ES"/>
        </w:rPr>
      </w:pPr>
    </w:p>
    <w:p w:rsidR="00A352EC" w:rsidRPr="00FF49FE" w:rsidRDefault="00A352EC" w:rsidP="00A352EC">
      <w:pPr>
        <w:keepNext/>
        <w:spacing w:before="120" w:after="120" w:line="276" w:lineRule="auto"/>
        <w:jc w:val="left"/>
        <w:rPr>
          <w:rFonts w:cs="Arial"/>
          <w:color w:val="0070C0"/>
          <w:sz w:val="22"/>
          <w:szCs w:val="22"/>
          <w:lang w:val="es-ES"/>
        </w:rPr>
      </w:pPr>
      <w:r w:rsidRPr="00FF49FE">
        <w:rPr>
          <w:rFonts w:cs="Arial"/>
          <w:b/>
          <w:color w:val="0070C0"/>
          <w:szCs w:val="20"/>
          <w:lang w:val="es-ES"/>
        </w:rPr>
        <w:t>Orientación: “</w:t>
      </w:r>
      <w:r w:rsidRPr="00FF49FE">
        <w:rPr>
          <w:rFonts w:cs="Arial"/>
          <w:color w:val="0070C0"/>
          <w:szCs w:val="20"/>
          <w:lang w:val="es-ES"/>
        </w:rPr>
        <w:t>Elegible</w:t>
      </w:r>
      <w:r w:rsidR="001322CE" w:rsidRPr="00FF49FE">
        <w:rPr>
          <w:rFonts w:cs="Arial"/>
          <w:color w:val="0070C0"/>
          <w:szCs w:val="20"/>
          <w:lang w:val="es-ES"/>
        </w:rPr>
        <w:t xml:space="preserve"> </w:t>
      </w:r>
      <w:r w:rsidRPr="00FF49FE">
        <w:rPr>
          <w:rFonts w:cs="Arial"/>
          <w:color w:val="0070C0"/>
          <w:szCs w:val="20"/>
          <w:lang w:val="es-ES"/>
        </w:rPr>
        <w:t>Fairtrade” significa que el producto es potencialmente Fairtrade, pero el trasmisor no sabe aún, en el momento de la compra al productor, si podrá vender el producto al próximo comprador como de Comercio Justo Fairtrade. Es producido y comercializado según los Criterio</w:t>
      </w:r>
      <w:r w:rsidR="00A96933" w:rsidRPr="00FF49FE">
        <w:rPr>
          <w:rFonts w:cs="Arial"/>
          <w:color w:val="0070C0"/>
          <w:szCs w:val="20"/>
          <w:lang w:val="es-ES"/>
        </w:rPr>
        <w:t>s</w:t>
      </w:r>
      <w:r w:rsidRPr="00FF49FE">
        <w:rPr>
          <w:rFonts w:cs="Arial"/>
          <w:color w:val="0070C0"/>
          <w:szCs w:val="20"/>
          <w:lang w:val="es-ES"/>
        </w:rPr>
        <w:t xml:space="preserve"> Fairtrade, pero el diferencial de precio y la Prima Fairtrade se pagan al productor, solo si el trasmisor vende el producto al próximo comprador como de Comercio Justo Fairtrade.</w:t>
      </w:r>
    </w:p>
    <w:p w:rsidR="00A352EC" w:rsidRPr="00FF49FE" w:rsidRDefault="00A352EC" w:rsidP="00A352EC">
      <w:pPr>
        <w:keepNext/>
        <w:spacing w:before="120" w:after="120" w:line="276" w:lineRule="auto"/>
        <w:jc w:val="left"/>
        <w:rPr>
          <w:rFonts w:cs="Arial"/>
          <w:color w:val="0070C0"/>
          <w:szCs w:val="20"/>
          <w:lang w:val="es-ES"/>
        </w:rPr>
      </w:pPr>
      <w:r w:rsidRPr="00FF49FE">
        <w:rPr>
          <w:rFonts w:cs="Arial"/>
          <w:color w:val="0070C0"/>
          <w:szCs w:val="20"/>
          <w:lang w:val="es-ES"/>
        </w:rPr>
        <w:t>Las ventas de elegible Fairtrade pueden significar oportunidades para aumentar los volúmenes de ventas Fairtrade, en los casos en los que el trasmisor no fuera capaz de comprar los productos como de Comercio Justo Fairtrade por adelantado. Esto puede percibirse como una vía de compartir riesgos con el productor.</w:t>
      </w:r>
    </w:p>
    <w:p w:rsidR="00A352EC" w:rsidRPr="00FF49FE" w:rsidRDefault="00A352EC" w:rsidP="00A352EC">
      <w:pPr>
        <w:keepNext/>
        <w:spacing w:before="120" w:after="120" w:line="276" w:lineRule="auto"/>
        <w:jc w:val="left"/>
        <w:rPr>
          <w:rFonts w:cs="Arial"/>
          <w:color w:val="0070C0"/>
          <w:szCs w:val="20"/>
          <w:lang w:val="es-ES"/>
        </w:rPr>
      </w:pPr>
      <w:r w:rsidRPr="00FF49FE">
        <w:rPr>
          <w:rFonts w:cs="Arial"/>
          <w:color w:val="0070C0"/>
          <w:szCs w:val="20"/>
          <w:lang w:val="es-ES"/>
        </w:rPr>
        <w:t>Ya que solo un máximo de XX% del volumen de la compra puede ser vendido como elegible Fairtrade, el XX% restante es vendido como de Fairtrade y tanto el diferencial de precio Fairtrade como la Prima Fairtrade se paga independientemente de si el producto es vendido como de Fairtrade al próximo comprador</w:t>
      </w:r>
      <w:r w:rsidR="00A96933" w:rsidRPr="00FF49FE">
        <w:rPr>
          <w:rFonts w:cs="Arial"/>
          <w:color w:val="0070C0"/>
          <w:szCs w:val="20"/>
          <w:lang w:val="es-ES"/>
        </w:rPr>
        <w:t xml:space="preserve"> o no</w:t>
      </w:r>
      <w:r w:rsidRPr="00FF49FE">
        <w:rPr>
          <w:rFonts w:cs="Arial"/>
          <w:color w:val="0070C0"/>
          <w:szCs w:val="20"/>
          <w:lang w:val="es-ES"/>
        </w:rPr>
        <w:t xml:space="preserve">.  </w:t>
      </w:r>
    </w:p>
    <w:p w:rsidR="00A352EC" w:rsidRPr="00FF49FE" w:rsidRDefault="00A352EC" w:rsidP="00A352EC">
      <w:pPr>
        <w:spacing w:before="120" w:after="120" w:line="276" w:lineRule="auto"/>
        <w:jc w:val="left"/>
        <w:rPr>
          <w:rFonts w:cs="Arial"/>
          <w:szCs w:val="20"/>
          <w:lang w:val="es-ES"/>
        </w:rPr>
      </w:pPr>
      <w:r w:rsidRPr="00FF49FE">
        <w:rPr>
          <w:rFonts w:cs="Arial"/>
          <w:color w:val="0070C0"/>
          <w:szCs w:val="20"/>
          <w:lang w:val="es-ES"/>
        </w:rPr>
        <w:t>Los contratos elegible Fairtrade entran en el alcance de las auditorías.</w:t>
      </w:r>
    </w:p>
    <w:p w:rsidR="002A3AE0" w:rsidRPr="00FF49FE" w:rsidRDefault="002A3AE0" w:rsidP="00785DDE">
      <w:pPr>
        <w:spacing w:before="120" w:after="120" w:line="276" w:lineRule="auto"/>
        <w:jc w:val="left"/>
        <w:rPr>
          <w:rFonts w:cs="Arial"/>
          <w:color w:val="0070C0"/>
          <w:szCs w:val="20"/>
          <w:lang w:val="es-ES"/>
        </w:rPr>
      </w:pPr>
    </w:p>
    <w:p w:rsidR="002A3AE0" w:rsidRPr="00FF49FE" w:rsidRDefault="002A3AE0" w:rsidP="0057227C">
      <w:pPr>
        <w:spacing w:line="276" w:lineRule="auto"/>
        <w:jc w:val="left"/>
        <w:rPr>
          <w:rFonts w:cs="Arial"/>
          <w:szCs w:val="20"/>
          <w:lang w:val="es-ES"/>
        </w:rPr>
      </w:pPr>
    </w:p>
    <w:p w:rsidR="00F70BFF" w:rsidRPr="00FF49FE" w:rsidRDefault="00F70BFF" w:rsidP="008E37D2">
      <w:pPr>
        <w:spacing w:line="276" w:lineRule="auto"/>
        <w:jc w:val="left"/>
        <w:rPr>
          <w:rFonts w:cs="Arial"/>
          <w:szCs w:val="20"/>
          <w:lang w:val="es-ES"/>
        </w:rPr>
      </w:pPr>
    </w:p>
    <w:p w:rsidR="00E241D8" w:rsidRPr="00FF49FE" w:rsidRDefault="00E241D8" w:rsidP="00F70BFF">
      <w:pPr>
        <w:keepNext/>
        <w:spacing w:line="276" w:lineRule="auto"/>
        <w:rPr>
          <w:rFonts w:cs="Arial"/>
          <w:b/>
          <w:szCs w:val="20"/>
          <w:lang w:val="es-ES"/>
        </w:rPr>
      </w:pPr>
    </w:p>
    <w:p w:rsidR="00A352EC" w:rsidRPr="00FF49FE" w:rsidRDefault="00A352EC" w:rsidP="00A352EC">
      <w:pPr>
        <w:keepNext/>
        <w:spacing w:line="276" w:lineRule="auto"/>
        <w:rPr>
          <w:rFonts w:cs="Arial"/>
          <w:b/>
          <w:szCs w:val="20"/>
          <w:lang w:val="es-ES"/>
        </w:rPr>
      </w:pPr>
      <w:r w:rsidRPr="00FF49FE">
        <w:rPr>
          <w:rFonts w:cs="Arial"/>
          <w:b/>
          <w:szCs w:val="20"/>
          <w:lang w:val="es-ES"/>
        </w:rPr>
        <w:t>3.2.1. En su opinión, ¿debería permitirse a los trasmisores comprar cereales como elegible Fairtrade?</w:t>
      </w:r>
    </w:p>
    <w:p w:rsidR="00A352EC" w:rsidRPr="00FF49FE" w:rsidRDefault="00A352EC" w:rsidP="00A352EC">
      <w:pPr>
        <w:keepNext/>
        <w:spacing w:line="276" w:lineRule="auto"/>
        <w:rPr>
          <w:rFonts w:cs="Arial"/>
          <w:szCs w:val="20"/>
          <w:lang w:val="es-ES"/>
        </w:rPr>
      </w:pPr>
    </w:p>
    <w:p w:rsidR="00A352EC" w:rsidRPr="00FF49FE" w:rsidRDefault="007F71AE" w:rsidP="00A352EC">
      <w:pPr>
        <w:keepNext/>
        <w:spacing w:line="276" w:lineRule="auto"/>
        <w:rPr>
          <w:rFonts w:cs="Arial"/>
          <w:szCs w:val="20"/>
          <w:lang w:val="es-ES"/>
        </w:rPr>
      </w:pPr>
      <w:sdt>
        <w:sdtPr>
          <w:rPr>
            <w:lang w:val="es-ES"/>
          </w:rPr>
          <w:id w:val="1023901709"/>
        </w:sdtPr>
        <w:sdtEndPr/>
        <w:sdtContent>
          <w:sdt>
            <w:sdtPr>
              <w:rPr>
                <w:lang w:val="es-ES"/>
              </w:rPr>
              <w:id w:val="1561825404"/>
            </w:sdtPr>
            <w:sdtEndPr/>
            <w:sdtContent>
              <w:r w:rsidR="00A352EC" w:rsidRPr="00FF49FE">
                <w:rPr>
                  <w:rFonts w:ascii="MS Gothic" w:eastAsia="MS Gothic" w:hAnsi="MS Gothic"/>
                  <w:lang w:val="es-ES"/>
                </w:rPr>
                <w:t>☐</w:t>
              </w:r>
            </w:sdtContent>
          </w:sdt>
        </w:sdtContent>
      </w:sdt>
      <w:r w:rsidR="00A352EC" w:rsidRPr="00FF49FE">
        <w:rPr>
          <w:rFonts w:cs="Arial"/>
          <w:szCs w:val="20"/>
          <w:lang w:val="es-ES"/>
        </w:rPr>
        <w:t>Sí, siempre</w:t>
      </w:r>
    </w:p>
    <w:p w:rsidR="00A352EC" w:rsidRPr="00FF49FE" w:rsidRDefault="007F71AE" w:rsidP="00A352EC">
      <w:pPr>
        <w:keepNext/>
        <w:spacing w:line="276" w:lineRule="auto"/>
        <w:rPr>
          <w:rFonts w:cs="Arial"/>
          <w:szCs w:val="20"/>
          <w:lang w:val="es-ES"/>
        </w:rPr>
      </w:pPr>
      <w:sdt>
        <w:sdtPr>
          <w:rPr>
            <w:lang w:val="es-ES"/>
          </w:rPr>
          <w:id w:val="-803846592"/>
        </w:sdtPr>
        <w:sdtEndPr/>
        <w:sdtContent>
          <w:sdt>
            <w:sdtPr>
              <w:rPr>
                <w:lang w:val="es-ES"/>
              </w:rPr>
              <w:id w:val="982201052"/>
            </w:sdtPr>
            <w:sdtEndPr/>
            <w:sdtContent>
              <w:r w:rsidR="00A352EC" w:rsidRPr="00FF49FE">
                <w:rPr>
                  <w:rFonts w:ascii="MS Gothic" w:eastAsia="MS Gothic" w:hAnsi="MS Gothic"/>
                  <w:lang w:val="es-ES"/>
                </w:rPr>
                <w:t>☐</w:t>
              </w:r>
            </w:sdtContent>
          </w:sdt>
        </w:sdtContent>
      </w:sdt>
      <w:r w:rsidR="00A352EC" w:rsidRPr="00FF49FE">
        <w:rPr>
          <w:rFonts w:cs="Arial"/>
          <w:szCs w:val="20"/>
          <w:lang w:val="es-ES"/>
        </w:rPr>
        <w:t>Sí, pero solo en algunos casos (por favor, especifique abajo en qué casos y por qué)</w:t>
      </w:r>
    </w:p>
    <w:p w:rsidR="00A352EC" w:rsidRPr="00FF49FE" w:rsidRDefault="007F71AE" w:rsidP="00A352EC">
      <w:pPr>
        <w:keepNext/>
        <w:spacing w:line="276" w:lineRule="auto"/>
        <w:rPr>
          <w:rFonts w:cs="Arial"/>
          <w:szCs w:val="20"/>
          <w:lang w:val="es-ES"/>
        </w:rPr>
      </w:pPr>
      <w:sdt>
        <w:sdtPr>
          <w:rPr>
            <w:lang w:val="es-ES"/>
          </w:rPr>
          <w:id w:val="1414205159"/>
        </w:sdtPr>
        <w:sdtEndPr/>
        <w:sdtContent>
          <w:sdt>
            <w:sdtPr>
              <w:rPr>
                <w:lang w:val="es-ES"/>
              </w:rPr>
              <w:id w:val="-1682973947"/>
            </w:sdtPr>
            <w:sdtEndPr/>
            <w:sdtContent>
              <w:r w:rsidR="00A352EC" w:rsidRPr="00FF49FE">
                <w:rPr>
                  <w:rFonts w:ascii="MS Gothic" w:eastAsia="MS Gothic" w:hAnsi="MS Gothic"/>
                  <w:lang w:val="es-ES"/>
                </w:rPr>
                <w:t>☐</w:t>
              </w:r>
            </w:sdtContent>
          </w:sdt>
        </w:sdtContent>
      </w:sdt>
      <w:r w:rsidR="00A352EC" w:rsidRPr="00FF49FE">
        <w:rPr>
          <w:rFonts w:cs="Arial"/>
          <w:szCs w:val="20"/>
          <w:lang w:val="es-ES"/>
        </w:rPr>
        <w:t>No, nunca</w:t>
      </w:r>
    </w:p>
    <w:p w:rsidR="00A352EC" w:rsidRPr="00FF49FE" w:rsidRDefault="007F71AE" w:rsidP="00A352EC">
      <w:pPr>
        <w:keepNext/>
        <w:spacing w:line="276" w:lineRule="auto"/>
        <w:rPr>
          <w:rFonts w:cs="Arial"/>
          <w:szCs w:val="20"/>
          <w:lang w:val="es-ES"/>
        </w:rPr>
      </w:pPr>
      <w:sdt>
        <w:sdtPr>
          <w:rPr>
            <w:lang w:val="es-ES"/>
          </w:rPr>
          <w:id w:val="233518141"/>
        </w:sdtPr>
        <w:sdtEndPr/>
        <w:sdtContent>
          <w:sdt>
            <w:sdtPr>
              <w:rPr>
                <w:lang w:val="es-ES"/>
              </w:rPr>
              <w:id w:val="1124734942"/>
            </w:sdtPr>
            <w:sdtEndPr/>
            <w:sdtContent>
              <w:r w:rsidR="00A352EC" w:rsidRPr="00FF49FE">
                <w:rPr>
                  <w:rFonts w:ascii="MS Gothic" w:eastAsia="MS Gothic" w:hAnsi="MS Gothic"/>
                  <w:lang w:val="es-ES"/>
                </w:rPr>
                <w:t>☐</w:t>
              </w:r>
            </w:sdtContent>
          </w:sdt>
        </w:sdtContent>
      </w:sdt>
      <w:r w:rsidR="00A352EC" w:rsidRPr="00FF49FE">
        <w:rPr>
          <w:rFonts w:cs="Arial"/>
          <w:szCs w:val="20"/>
          <w:lang w:val="es-ES"/>
        </w:rPr>
        <w:t>No lo sé</w:t>
      </w:r>
    </w:p>
    <w:p w:rsidR="00A352EC" w:rsidRPr="00FF49FE" w:rsidRDefault="00A352EC" w:rsidP="00A352EC">
      <w:pPr>
        <w:keepNext/>
        <w:keepLines/>
        <w:spacing w:before="120" w:after="120" w:line="276" w:lineRule="auto"/>
        <w:jc w:val="left"/>
        <w:rPr>
          <w:lang w:val="es-ES"/>
        </w:rPr>
      </w:pPr>
      <w:r w:rsidRPr="00FF49FE">
        <w:rPr>
          <w:lang w:val="es-ES"/>
        </w:rPr>
        <w:t>Por favor, aporte cualquier otra información pertinente (en particular, si usted marcó “Sí”, aborde cómo se benefician los productores).</w:t>
      </w:r>
    </w:p>
    <w:p w:rsidR="00A352EC" w:rsidRPr="00FF49FE" w:rsidRDefault="00A352EC" w:rsidP="00A352EC">
      <w:pPr>
        <w:keepNext/>
        <w:keepLines/>
        <w:spacing w:before="120" w:after="120" w:line="276" w:lineRule="auto"/>
        <w:jc w:val="left"/>
        <w:rPr>
          <w:lang w:val="es-ES"/>
        </w:rPr>
      </w:pPr>
      <w:r w:rsidRPr="00FF49FE">
        <w:rPr>
          <w:lang w:val="es-ES"/>
        </w:rPr>
        <w:t>________________________</w:t>
      </w:r>
    </w:p>
    <w:p w:rsidR="00A352EC" w:rsidRPr="00FF49FE" w:rsidRDefault="00A352EC" w:rsidP="00A352EC">
      <w:pPr>
        <w:keepNext/>
        <w:keepLines/>
        <w:spacing w:before="120" w:after="120" w:line="276" w:lineRule="auto"/>
        <w:jc w:val="left"/>
        <w:rPr>
          <w:lang w:val="es-ES"/>
        </w:rPr>
      </w:pPr>
    </w:p>
    <w:p w:rsidR="00A352EC" w:rsidRPr="00FF49FE" w:rsidRDefault="00A352EC" w:rsidP="00A352EC">
      <w:pPr>
        <w:keepNext/>
        <w:keepLines/>
        <w:spacing w:before="120" w:after="120" w:line="276" w:lineRule="auto"/>
        <w:jc w:val="left"/>
        <w:rPr>
          <w:b/>
          <w:lang w:val="es-ES"/>
        </w:rPr>
      </w:pPr>
      <w:r w:rsidRPr="00FF49FE">
        <w:rPr>
          <w:b/>
          <w:lang w:val="es-ES"/>
        </w:rPr>
        <w:t>3.2.2. Si usted respondió que se debe permitir el elegible Fairtrade, en su opinión ¿cuál debería ser el porcentaje?</w:t>
      </w:r>
    </w:p>
    <w:p w:rsidR="00A352EC" w:rsidRPr="00FF49FE" w:rsidRDefault="00A352EC" w:rsidP="00A352EC">
      <w:pPr>
        <w:keepNext/>
        <w:keepLines/>
        <w:spacing w:before="120" w:after="120" w:line="276" w:lineRule="auto"/>
        <w:jc w:val="left"/>
        <w:rPr>
          <w:b/>
          <w:lang w:val="es-ES"/>
        </w:rPr>
      </w:pPr>
    </w:p>
    <w:p w:rsidR="00A352EC" w:rsidRPr="00FF49FE" w:rsidRDefault="007F71AE" w:rsidP="00A352EC">
      <w:pPr>
        <w:keepNext/>
        <w:keepLines/>
        <w:spacing w:before="120" w:after="120" w:line="276" w:lineRule="auto"/>
        <w:jc w:val="left"/>
        <w:rPr>
          <w:b/>
          <w:lang w:val="es-ES"/>
        </w:rPr>
      </w:pPr>
      <w:sdt>
        <w:sdtPr>
          <w:rPr>
            <w:lang w:val="es-ES"/>
          </w:rPr>
          <w:id w:val="-351186499"/>
        </w:sdtPr>
        <w:sdtEndPr/>
        <w:sdtContent>
          <w:sdt>
            <w:sdtPr>
              <w:rPr>
                <w:lang w:val="es-ES"/>
              </w:rPr>
              <w:id w:val="-193460066"/>
            </w:sdtPr>
            <w:sdtEndPr/>
            <w:sdtContent>
              <w:r w:rsidR="00A352EC" w:rsidRPr="00FF49FE">
                <w:rPr>
                  <w:rFonts w:ascii="MS Gothic" w:eastAsia="MS Gothic" w:hAnsi="MS Gothic"/>
                  <w:lang w:val="es-ES"/>
                </w:rPr>
                <w:t>☐</w:t>
              </w:r>
            </w:sdtContent>
          </w:sdt>
        </w:sdtContent>
      </w:sdt>
      <w:r w:rsidR="00A352EC" w:rsidRPr="00FF49FE">
        <w:rPr>
          <w:lang w:val="es-ES"/>
        </w:rPr>
        <w:t xml:space="preserve"> 25% del volumen elegible Fairtrade (esto significa que el 75% restante debe ser Fairtrade) </w:t>
      </w:r>
    </w:p>
    <w:p w:rsidR="00A352EC" w:rsidRPr="00FF49FE" w:rsidRDefault="007F71AE" w:rsidP="00A352EC">
      <w:pPr>
        <w:keepNext/>
        <w:keepLines/>
        <w:spacing w:before="120" w:after="120" w:line="276" w:lineRule="auto"/>
        <w:jc w:val="left"/>
        <w:rPr>
          <w:rFonts w:cs="Arial"/>
          <w:szCs w:val="20"/>
          <w:lang w:val="es-ES"/>
        </w:rPr>
      </w:pPr>
      <w:sdt>
        <w:sdtPr>
          <w:rPr>
            <w:lang w:val="es-ES"/>
          </w:rPr>
          <w:id w:val="-1803301350"/>
        </w:sdtPr>
        <w:sdtEndPr/>
        <w:sdtContent>
          <w:sdt>
            <w:sdtPr>
              <w:rPr>
                <w:lang w:val="es-ES"/>
              </w:rPr>
              <w:id w:val="-1403053127"/>
            </w:sdtPr>
            <w:sdtEndPr/>
            <w:sdtContent>
              <w:r w:rsidR="00A352EC" w:rsidRPr="00FF49FE">
                <w:rPr>
                  <w:rFonts w:ascii="MS Gothic" w:eastAsia="MS Gothic" w:hAnsi="MS Gothic"/>
                  <w:lang w:val="es-ES"/>
                </w:rPr>
                <w:t>☐</w:t>
              </w:r>
            </w:sdtContent>
          </w:sdt>
        </w:sdtContent>
      </w:sdt>
      <w:r w:rsidR="00A352EC" w:rsidRPr="00FF49FE">
        <w:rPr>
          <w:lang w:val="es-ES"/>
        </w:rPr>
        <w:t xml:space="preserve"> 50% del volumen elegible Fairtrade (esto significa que el 50% restante debe ser Fairtrade) </w:t>
      </w:r>
    </w:p>
    <w:p w:rsidR="00A352EC" w:rsidRPr="00FF49FE" w:rsidRDefault="007F71AE" w:rsidP="00A352EC">
      <w:pPr>
        <w:keepNext/>
        <w:keepLines/>
        <w:spacing w:before="120" w:after="120" w:line="276" w:lineRule="auto"/>
        <w:jc w:val="left"/>
        <w:rPr>
          <w:rFonts w:cs="Arial"/>
          <w:szCs w:val="20"/>
          <w:lang w:val="es-ES"/>
        </w:rPr>
      </w:pPr>
      <w:sdt>
        <w:sdtPr>
          <w:rPr>
            <w:lang w:val="es-ES"/>
          </w:rPr>
          <w:id w:val="-1056472327"/>
        </w:sdtPr>
        <w:sdtEndPr/>
        <w:sdtContent>
          <w:sdt>
            <w:sdtPr>
              <w:rPr>
                <w:lang w:val="es-ES"/>
              </w:rPr>
              <w:id w:val="2082787455"/>
            </w:sdtPr>
            <w:sdtEndPr/>
            <w:sdtContent>
              <w:r w:rsidR="00A352EC" w:rsidRPr="00FF49FE">
                <w:rPr>
                  <w:rFonts w:ascii="MS Gothic" w:eastAsia="MS Gothic" w:hAnsi="MS Gothic"/>
                  <w:lang w:val="es-ES"/>
                </w:rPr>
                <w:t>☐</w:t>
              </w:r>
            </w:sdtContent>
          </w:sdt>
        </w:sdtContent>
      </w:sdt>
      <w:r w:rsidR="00A352EC" w:rsidRPr="00FF49FE">
        <w:rPr>
          <w:lang w:val="es-ES"/>
        </w:rPr>
        <w:t xml:space="preserve"> 75% del volumen elegible Fairtrade (esto significa que el 25% restante debe ser Fairtrade)</w:t>
      </w:r>
    </w:p>
    <w:p w:rsidR="00A352EC" w:rsidRPr="00FF49FE" w:rsidRDefault="007F71AE" w:rsidP="00A352EC">
      <w:pPr>
        <w:keepNext/>
        <w:keepLines/>
        <w:spacing w:before="120" w:after="120" w:line="276" w:lineRule="auto"/>
        <w:jc w:val="left"/>
        <w:rPr>
          <w:lang w:val="es-ES"/>
        </w:rPr>
      </w:pPr>
      <w:sdt>
        <w:sdtPr>
          <w:rPr>
            <w:lang w:val="es-ES"/>
          </w:rPr>
          <w:id w:val="282707676"/>
        </w:sdtPr>
        <w:sdtEndPr/>
        <w:sdtContent>
          <w:sdt>
            <w:sdtPr>
              <w:rPr>
                <w:lang w:val="es-ES"/>
              </w:rPr>
              <w:id w:val="-1857262000"/>
            </w:sdtPr>
            <w:sdtEndPr/>
            <w:sdtContent>
              <w:r w:rsidR="00A352EC" w:rsidRPr="00FF49FE">
                <w:rPr>
                  <w:rFonts w:ascii="MS Gothic" w:eastAsia="MS Gothic" w:hAnsi="MS Gothic"/>
                  <w:lang w:val="es-ES"/>
                </w:rPr>
                <w:t>☐</w:t>
              </w:r>
            </w:sdtContent>
          </w:sdt>
        </w:sdtContent>
      </w:sdt>
      <w:r w:rsidR="00A352EC" w:rsidRPr="00FF49FE">
        <w:rPr>
          <w:lang w:val="es-ES"/>
        </w:rPr>
        <w:t>100% del volumen elegible Fairtrade (esto significa que no hay volumen automáticamente Fairtrade en el momento de la compra al productor)</w:t>
      </w:r>
    </w:p>
    <w:p w:rsidR="00A352EC" w:rsidRPr="00FF49FE" w:rsidRDefault="007F71AE" w:rsidP="00A352EC">
      <w:pPr>
        <w:keepNext/>
        <w:keepLines/>
        <w:spacing w:before="120" w:after="120" w:line="276" w:lineRule="auto"/>
        <w:jc w:val="left"/>
        <w:rPr>
          <w:lang w:val="es-ES"/>
        </w:rPr>
      </w:pPr>
      <w:sdt>
        <w:sdtPr>
          <w:rPr>
            <w:lang w:val="es-ES"/>
          </w:rPr>
          <w:id w:val="-623229464"/>
        </w:sdtPr>
        <w:sdtEndPr/>
        <w:sdtContent>
          <w:sdt>
            <w:sdtPr>
              <w:rPr>
                <w:lang w:val="es-ES"/>
              </w:rPr>
              <w:id w:val="-1046596998"/>
            </w:sdtPr>
            <w:sdtEndPr/>
            <w:sdtContent>
              <w:r w:rsidR="00A352EC" w:rsidRPr="00FF49FE">
                <w:rPr>
                  <w:rFonts w:ascii="MS Gothic" w:eastAsia="MS Gothic" w:hAnsi="MS Gothic"/>
                  <w:lang w:val="es-ES"/>
                </w:rPr>
                <w:t>☐</w:t>
              </w:r>
            </w:sdtContent>
          </w:sdt>
        </w:sdtContent>
      </w:sdt>
      <w:r w:rsidR="00A352EC" w:rsidRPr="00FF49FE">
        <w:rPr>
          <w:lang w:val="es-ES"/>
        </w:rPr>
        <w:t xml:space="preserve">Otro </w:t>
      </w:r>
    </w:p>
    <w:p w:rsidR="00A352EC" w:rsidRPr="00FF49FE" w:rsidRDefault="00A352EC" w:rsidP="00A352EC">
      <w:pPr>
        <w:keepNext/>
        <w:keepLines/>
        <w:spacing w:before="120" w:after="120" w:line="276" w:lineRule="auto"/>
        <w:jc w:val="left"/>
        <w:rPr>
          <w:lang w:val="es-ES"/>
        </w:rPr>
      </w:pPr>
      <w:r w:rsidRPr="00FF49FE">
        <w:rPr>
          <w:lang w:val="es-ES"/>
        </w:rPr>
        <w:t>Si usted marcó esta última opción, por favor, especifique qué porcentaje usted considera necesario que sea elegible Fairtrade (nota: el resto del volumen debería ser entonces Fairtrade).</w:t>
      </w:r>
    </w:p>
    <w:p w:rsidR="00A352EC" w:rsidRPr="00FF49FE" w:rsidRDefault="00A352EC" w:rsidP="00A352EC">
      <w:pPr>
        <w:keepNext/>
        <w:keepLines/>
        <w:spacing w:before="120" w:after="120" w:line="276" w:lineRule="auto"/>
        <w:ind w:firstLine="708"/>
        <w:jc w:val="left"/>
        <w:rPr>
          <w:lang w:val="es-ES"/>
        </w:rPr>
      </w:pPr>
      <w:r w:rsidRPr="00FF49FE">
        <w:rPr>
          <w:lang w:val="es-ES"/>
        </w:rPr>
        <w:t>________________________</w:t>
      </w:r>
    </w:p>
    <w:p w:rsidR="00A352EC" w:rsidRPr="00FF49FE" w:rsidRDefault="007F71AE" w:rsidP="00A352EC">
      <w:pPr>
        <w:keepNext/>
        <w:keepLines/>
        <w:spacing w:before="120" w:after="120" w:line="276" w:lineRule="auto"/>
        <w:jc w:val="left"/>
        <w:rPr>
          <w:lang w:val="es-ES"/>
        </w:rPr>
      </w:pPr>
      <w:sdt>
        <w:sdtPr>
          <w:rPr>
            <w:lang w:val="es-ES"/>
          </w:rPr>
          <w:id w:val="282707664"/>
        </w:sdtPr>
        <w:sdtEndPr/>
        <w:sdtContent>
          <w:sdt>
            <w:sdtPr>
              <w:rPr>
                <w:lang w:val="es-ES"/>
              </w:rPr>
              <w:id w:val="1893772357"/>
            </w:sdtPr>
            <w:sdtEndPr/>
            <w:sdtContent>
              <w:r w:rsidR="00A352EC" w:rsidRPr="00FF49FE">
                <w:rPr>
                  <w:rFonts w:ascii="MS Gothic" w:eastAsia="MS Gothic" w:hAnsi="MS Gothic"/>
                  <w:lang w:val="es-ES"/>
                </w:rPr>
                <w:t>☐</w:t>
              </w:r>
            </w:sdtContent>
          </w:sdt>
        </w:sdtContent>
      </w:sdt>
      <w:r w:rsidR="00A352EC" w:rsidRPr="00FF49FE">
        <w:rPr>
          <w:lang w:val="es-ES"/>
        </w:rPr>
        <w:t xml:space="preserve"> No lo sé</w:t>
      </w:r>
    </w:p>
    <w:p w:rsidR="00A352EC" w:rsidRPr="00FF49FE" w:rsidRDefault="00A352EC" w:rsidP="00A352EC">
      <w:pPr>
        <w:jc w:val="left"/>
        <w:rPr>
          <w:lang w:val="es-ES"/>
        </w:rPr>
      </w:pPr>
      <w:r w:rsidRPr="00FF49FE">
        <w:rPr>
          <w:lang w:val="es-ES"/>
        </w:rPr>
        <w:t>Por favor, aporte cualquier otro comentario sobre su respuesta. También incluya información pertinente, por ejemplo:</w:t>
      </w:r>
    </w:p>
    <w:p w:rsidR="00A352EC" w:rsidRPr="00FF49FE" w:rsidRDefault="00A352EC" w:rsidP="005B0DC2">
      <w:pPr>
        <w:pStyle w:val="ListParagraph"/>
        <w:numPr>
          <w:ilvl w:val="0"/>
          <w:numId w:val="4"/>
        </w:numPr>
        <w:jc w:val="left"/>
        <w:rPr>
          <w:lang w:val="es-ES"/>
        </w:rPr>
      </w:pPr>
      <w:r w:rsidRPr="00FF49FE">
        <w:rPr>
          <w:lang w:val="es-ES"/>
        </w:rPr>
        <w:t>cuando usted compra cereales Fairtrade, si usted habitualmente ya sabe que tiene</w:t>
      </w:r>
      <w:r w:rsidR="001B1C5F" w:rsidRPr="00FF49FE">
        <w:rPr>
          <w:lang w:val="es-ES"/>
        </w:rPr>
        <w:t xml:space="preserve"> un cliente Fairtrade para ellos</w:t>
      </w:r>
      <w:r w:rsidRPr="00FF49FE">
        <w:rPr>
          <w:lang w:val="es-ES"/>
        </w:rPr>
        <w:t xml:space="preserve">; </w:t>
      </w:r>
    </w:p>
    <w:p w:rsidR="00A352EC" w:rsidRPr="00FF49FE" w:rsidRDefault="00A352EC" w:rsidP="005B0DC2">
      <w:pPr>
        <w:pStyle w:val="ListParagraph"/>
        <w:numPr>
          <w:ilvl w:val="0"/>
          <w:numId w:val="4"/>
        </w:numPr>
        <w:jc w:val="left"/>
        <w:rPr>
          <w:lang w:val="es-ES"/>
        </w:rPr>
      </w:pPr>
      <w:r w:rsidRPr="00FF49FE">
        <w:rPr>
          <w:lang w:val="es-ES"/>
        </w:rPr>
        <w:t>si usted compra más que solo para clientes Fairtrade, ¿qué % de sus</w:t>
      </w:r>
      <w:r w:rsidR="004472DC" w:rsidRPr="00FF49FE">
        <w:rPr>
          <w:lang w:val="es-ES"/>
        </w:rPr>
        <w:t xml:space="preserve"> </w:t>
      </w:r>
      <w:r w:rsidRPr="00FF49FE">
        <w:rPr>
          <w:lang w:val="es-ES"/>
        </w:rPr>
        <w:t>cereales aún no ha vendido?; y</w:t>
      </w:r>
    </w:p>
    <w:p w:rsidR="00A352EC" w:rsidRPr="00FF49FE" w:rsidRDefault="00A352EC" w:rsidP="005B0DC2">
      <w:pPr>
        <w:pStyle w:val="ListParagraph"/>
        <w:numPr>
          <w:ilvl w:val="0"/>
          <w:numId w:val="4"/>
        </w:numPr>
        <w:jc w:val="left"/>
        <w:rPr>
          <w:lang w:val="es-ES"/>
        </w:rPr>
      </w:pPr>
      <w:r w:rsidRPr="00FF49FE">
        <w:rPr>
          <w:lang w:val="es-ES"/>
        </w:rPr>
        <w:t>si usted incrementaría su volumen de cereales Fairtrade en caso de que se permitiera el elegible Fairtrade.</w:t>
      </w:r>
    </w:p>
    <w:p w:rsidR="00A352EC" w:rsidRPr="00FF49FE" w:rsidRDefault="00A352EC" w:rsidP="00A352EC">
      <w:pPr>
        <w:keepNext/>
        <w:keepLines/>
        <w:spacing w:before="120" w:after="120" w:line="276" w:lineRule="auto"/>
        <w:jc w:val="left"/>
        <w:rPr>
          <w:lang w:val="es-ES"/>
        </w:rPr>
      </w:pPr>
      <w:r w:rsidRPr="00FF49FE">
        <w:rPr>
          <w:lang w:val="es-ES"/>
        </w:rPr>
        <w:t>________________________</w:t>
      </w:r>
    </w:p>
    <w:p w:rsidR="00942DA6" w:rsidRPr="00FF49FE" w:rsidRDefault="00942DA6" w:rsidP="000B046F">
      <w:pPr>
        <w:spacing w:line="240" w:lineRule="auto"/>
        <w:jc w:val="left"/>
        <w:rPr>
          <w:rFonts w:cs="Arial"/>
          <w:szCs w:val="20"/>
          <w:lang w:val="es-ES"/>
        </w:rPr>
      </w:pPr>
    </w:p>
    <w:p w:rsidR="004276D7" w:rsidRPr="00FF49FE" w:rsidRDefault="004276D7" w:rsidP="0057227C">
      <w:pPr>
        <w:spacing w:line="276" w:lineRule="auto"/>
        <w:jc w:val="left"/>
        <w:rPr>
          <w:lang w:val="es-ES"/>
        </w:rPr>
      </w:pPr>
    </w:p>
    <w:p w:rsidR="004276D7" w:rsidRPr="00FF49FE" w:rsidRDefault="004276D7" w:rsidP="0057227C">
      <w:pPr>
        <w:spacing w:line="276" w:lineRule="auto"/>
        <w:jc w:val="left"/>
        <w:rPr>
          <w:lang w:val="es-ES"/>
        </w:rPr>
      </w:pPr>
    </w:p>
    <w:p w:rsidR="007D0ACB" w:rsidRPr="00FF49FE" w:rsidRDefault="007D0ACB" w:rsidP="007C1A5A">
      <w:pPr>
        <w:pStyle w:val="mcntmsonormal1"/>
        <w:rPr>
          <w:rFonts w:ascii="Arial" w:hAnsi="Arial" w:cs="Arial"/>
          <w:sz w:val="20"/>
          <w:szCs w:val="20"/>
          <w:lang w:val="es-ES"/>
        </w:rPr>
      </w:pPr>
    </w:p>
    <w:p w:rsidR="009D69E1" w:rsidRPr="00FF49FE" w:rsidRDefault="009D69E1" w:rsidP="007C1A5A">
      <w:pPr>
        <w:pStyle w:val="mcntmsonormal1"/>
        <w:rPr>
          <w:rFonts w:ascii="Arial" w:hAnsi="Arial" w:cs="Arial"/>
          <w:sz w:val="20"/>
          <w:szCs w:val="20"/>
          <w:lang w:val="es-ES"/>
        </w:rPr>
      </w:pPr>
    </w:p>
    <w:p w:rsidR="009D69E1" w:rsidRPr="00FF49FE" w:rsidRDefault="009D69E1" w:rsidP="007C1A5A">
      <w:pPr>
        <w:pStyle w:val="mcntmsonormal1"/>
        <w:rPr>
          <w:rFonts w:ascii="Arial" w:hAnsi="Arial" w:cs="Arial"/>
          <w:sz w:val="20"/>
          <w:szCs w:val="20"/>
          <w:lang w:val="es-ES"/>
        </w:rPr>
      </w:pPr>
    </w:p>
    <w:p w:rsidR="00513E7E" w:rsidRPr="00FF49FE" w:rsidRDefault="00513E7E" w:rsidP="009D69E1">
      <w:pPr>
        <w:pStyle w:val="mcntmsonormal1"/>
        <w:outlineLvl w:val="1"/>
        <w:rPr>
          <w:rFonts w:ascii="Arial" w:hAnsi="Arial" w:cs="Arial"/>
          <w:b/>
          <w:sz w:val="20"/>
          <w:szCs w:val="20"/>
          <w:lang w:val="es-ES"/>
        </w:rPr>
      </w:pPr>
      <w:bookmarkStart w:id="9" w:name="_Toc416871079"/>
      <w:bookmarkStart w:id="10" w:name="_Toc418167334"/>
      <w:r w:rsidRPr="00FF49FE">
        <w:rPr>
          <w:rFonts w:ascii="Arial" w:hAnsi="Arial" w:cs="Arial"/>
          <w:b/>
          <w:sz w:val="20"/>
          <w:szCs w:val="20"/>
          <w:lang w:val="es-ES"/>
        </w:rPr>
        <w:lastRenderedPageBreak/>
        <w:t>3.3 Consonancia con otros requisitos revisados del Criterio para Comerciantes</w:t>
      </w:r>
      <w:bookmarkEnd w:id="9"/>
      <w:bookmarkEnd w:id="10"/>
    </w:p>
    <w:p w:rsidR="00513E7E" w:rsidRPr="00FF49FE" w:rsidRDefault="00513E7E" w:rsidP="00513E7E">
      <w:pPr>
        <w:pStyle w:val="mcntmsonormal1"/>
        <w:rPr>
          <w:rFonts w:ascii="Arial" w:hAnsi="Arial" w:cs="Arial"/>
          <w:sz w:val="20"/>
          <w:szCs w:val="20"/>
          <w:lang w:val="es-ES"/>
        </w:rPr>
      </w:pPr>
    </w:p>
    <w:p w:rsidR="00513E7E" w:rsidRPr="00FF49FE" w:rsidRDefault="00513E7E" w:rsidP="00513E7E">
      <w:pPr>
        <w:pStyle w:val="mcntmsonormal1"/>
        <w:rPr>
          <w:rFonts w:ascii="Arial" w:hAnsi="Arial" w:cs="Arial"/>
          <w:sz w:val="20"/>
          <w:szCs w:val="20"/>
          <w:lang w:val="es-ES"/>
        </w:rPr>
      </w:pPr>
      <w:r w:rsidRPr="00FF49FE">
        <w:rPr>
          <w:rFonts w:ascii="Arial" w:hAnsi="Arial" w:cs="Arial"/>
          <w:sz w:val="20"/>
          <w:szCs w:val="20"/>
          <w:lang w:val="es-ES"/>
        </w:rPr>
        <w:t>Los requisitos del Criterio para Cereales que se ven afectados con los requisitos del nuevo Criterio para Comerciantes se mencionan en las preguntas siguientes. En azul, mostramos los cambios que se proponen a los requisitos del Criterio para Cereales (y los requisitos correspondientes del Criterio para</w:t>
      </w:r>
      <w:r w:rsidR="001B1C5F" w:rsidRPr="00FF49FE">
        <w:rPr>
          <w:rFonts w:ascii="Arial" w:hAnsi="Arial" w:cs="Arial"/>
          <w:sz w:val="20"/>
          <w:szCs w:val="20"/>
          <w:lang w:val="es-ES"/>
        </w:rPr>
        <w:t xml:space="preserve"> Comerciantes). También se señalan</w:t>
      </w:r>
      <w:r w:rsidRPr="00FF49FE">
        <w:rPr>
          <w:rFonts w:ascii="Arial" w:hAnsi="Arial" w:cs="Arial"/>
          <w:sz w:val="20"/>
          <w:szCs w:val="20"/>
          <w:lang w:val="es-ES"/>
        </w:rPr>
        <w:t xml:space="preserve"> las concordancias pertinentes con los criterios de cumplimiento de FLOCERT.</w:t>
      </w:r>
    </w:p>
    <w:p w:rsidR="00513E7E" w:rsidRPr="00FF49FE" w:rsidRDefault="00513E7E" w:rsidP="00513E7E">
      <w:pPr>
        <w:pStyle w:val="mcntmsonormal1"/>
        <w:rPr>
          <w:rFonts w:ascii="Arial" w:hAnsi="Arial" w:cs="Arial"/>
          <w:sz w:val="20"/>
          <w:szCs w:val="20"/>
          <w:lang w:val="es-ES"/>
        </w:rPr>
      </w:pPr>
    </w:p>
    <w:p w:rsidR="00513E7E" w:rsidRPr="00FF49FE" w:rsidRDefault="00513E7E" w:rsidP="00513E7E">
      <w:pPr>
        <w:pStyle w:val="mcntmsonormal1"/>
        <w:rPr>
          <w:rFonts w:ascii="Arial" w:hAnsi="Arial" w:cs="Arial"/>
          <w:sz w:val="20"/>
          <w:szCs w:val="20"/>
          <w:lang w:val="es-ES"/>
        </w:rPr>
      </w:pPr>
      <w:r w:rsidRPr="00FF49FE">
        <w:rPr>
          <w:rFonts w:ascii="Arial" w:hAnsi="Arial" w:cs="Arial"/>
          <w:sz w:val="20"/>
          <w:szCs w:val="20"/>
          <w:lang w:val="es-ES"/>
        </w:rPr>
        <w:t>Por favor, identifique a través de sus respuestas las posibles dificultades para aplicar estas reglas en su contexto específico.</w:t>
      </w:r>
    </w:p>
    <w:p w:rsidR="0018057D" w:rsidRPr="00FF49FE" w:rsidRDefault="0018057D" w:rsidP="0057227C">
      <w:pPr>
        <w:spacing w:line="276" w:lineRule="auto"/>
        <w:jc w:val="left"/>
        <w:rPr>
          <w:lang w:val="es-ES"/>
        </w:rPr>
      </w:pPr>
    </w:p>
    <w:p w:rsidR="00F83D41" w:rsidRPr="00FF49FE" w:rsidRDefault="00F83D41" w:rsidP="0057227C">
      <w:pPr>
        <w:spacing w:line="276" w:lineRule="auto"/>
        <w:jc w:val="left"/>
        <w:rPr>
          <w:lang w:val="es-ES"/>
        </w:rPr>
      </w:pPr>
    </w:p>
    <w:p w:rsidR="00A32DE9" w:rsidRPr="00FF49FE" w:rsidRDefault="0011797F" w:rsidP="0057227C">
      <w:pPr>
        <w:spacing w:line="276" w:lineRule="auto"/>
        <w:jc w:val="left"/>
        <w:rPr>
          <w:b/>
          <w:lang w:val="es-ES"/>
        </w:rPr>
      </w:pPr>
      <w:r w:rsidRPr="00FF49FE">
        <w:rPr>
          <w:b/>
          <w:lang w:val="es-ES"/>
        </w:rPr>
        <w:t>Condiciones de pago</w:t>
      </w:r>
    </w:p>
    <w:p w:rsidR="00F83D41" w:rsidRPr="00FF49FE" w:rsidRDefault="00F83D41" w:rsidP="0057227C">
      <w:pPr>
        <w:spacing w:line="276" w:lineRule="auto"/>
        <w:jc w:val="left"/>
        <w:rPr>
          <w:lang w:val="es-ES"/>
        </w:rPr>
      </w:pPr>
      <w:r w:rsidRPr="00FF49FE">
        <w:rPr>
          <w:lang w:val="es-ES"/>
        </w:rPr>
        <w:t xml:space="preserve">S&amp;P </w:t>
      </w:r>
      <w:r w:rsidR="0011797F" w:rsidRPr="00FF49FE">
        <w:rPr>
          <w:lang w:val="es-ES"/>
        </w:rPr>
        <w:t>está evaluando si las condiciones de pago son apropiadas en el caso de los cereales</w:t>
      </w:r>
      <w:r w:rsidRPr="00FF49FE">
        <w:rPr>
          <w:lang w:val="es-ES"/>
        </w:rPr>
        <w:t>. S&amp;P propo</w:t>
      </w:r>
      <w:r w:rsidR="0011797F" w:rsidRPr="00FF49FE">
        <w:rPr>
          <w:lang w:val="es-ES"/>
        </w:rPr>
        <w:t xml:space="preserve">ne </w:t>
      </w:r>
      <w:r w:rsidRPr="00FF49FE">
        <w:rPr>
          <w:lang w:val="es-ES"/>
        </w:rPr>
        <w:t xml:space="preserve">no </w:t>
      </w:r>
      <w:r w:rsidR="0011797F" w:rsidRPr="00FF49FE">
        <w:rPr>
          <w:lang w:val="es-ES"/>
        </w:rPr>
        <w:t>hacer cambios en las condiciones de pago para arroz</w:t>
      </w:r>
      <w:r w:rsidRPr="00FF49FE">
        <w:rPr>
          <w:lang w:val="es-ES"/>
        </w:rPr>
        <w:t xml:space="preserve">, </w:t>
      </w:r>
      <w:r w:rsidR="0011797F" w:rsidRPr="00FF49FE">
        <w:rPr>
          <w:lang w:val="es-ES"/>
        </w:rPr>
        <w:t>pero</w:t>
      </w:r>
      <w:r w:rsidRPr="00FF49FE">
        <w:rPr>
          <w:lang w:val="es-ES"/>
        </w:rPr>
        <w:t xml:space="preserve"> propo</w:t>
      </w:r>
      <w:r w:rsidR="0011797F" w:rsidRPr="00FF49FE">
        <w:rPr>
          <w:lang w:val="es-ES"/>
        </w:rPr>
        <w:t>ne</w:t>
      </w:r>
      <w:r w:rsidRPr="00FF49FE">
        <w:rPr>
          <w:lang w:val="es-ES"/>
        </w:rPr>
        <w:t xml:space="preserve"> </w:t>
      </w:r>
      <w:r w:rsidR="0011797F" w:rsidRPr="00FF49FE">
        <w:rPr>
          <w:lang w:val="es-ES"/>
        </w:rPr>
        <w:t>adaptar las condiciones de pago de la</w:t>
      </w:r>
      <w:r w:rsidR="004472DC" w:rsidRPr="00FF49FE">
        <w:rPr>
          <w:rFonts w:cs="Arial"/>
          <w:color w:val="000000"/>
          <w:lang w:val="es-ES"/>
        </w:rPr>
        <w:t xml:space="preserve"> quin</w:t>
      </w:r>
      <w:r w:rsidR="0011797F" w:rsidRPr="00FF49FE">
        <w:rPr>
          <w:rFonts w:cs="Arial"/>
          <w:color w:val="000000"/>
          <w:lang w:val="es-ES"/>
        </w:rPr>
        <w:t>u</w:t>
      </w:r>
      <w:r w:rsidRPr="00FF49FE">
        <w:rPr>
          <w:rFonts w:cs="Arial"/>
          <w:color w:val="000000"/>
          <w:lang w:val="es-ES"/>
        </w:rPr>
        <w:t xml:space="preserve">a </w:t>
      </w:r>
      <w:r w:rsidR="0011797F" w:rsidRPr="00FF49FE">
        <w:rPr>
          <w:rFonts w:cs="Arial"/>
          <w:color w:val="000000"/>
          <w:lang w:val="es-ES"/>
        </w:rPr>
        <w:t>a los criterios de cumplimiento</w:t>
      </w:r>
      <w:r w:rsidRPr="00FF49FE">
        <w:rPr>
          <w:rFonts w:cs="Arial"/>
          <w:color w:val="000000"/>
          <w:lang w:val="es-ES"/>
        </w:rPr>
        <w:t xml:space="preserve">, </w:t>
      </w:r>
      <w:r w:rsidR="0011797F" w:rsidRPr="00FF49FE">
        <w:rPr>
          <w:rFonts w:cs="Arial"/>
          <w:color w:val="000000"/>
          <w:lang w:val="es-ES"/>
        </w:rPr>
        <w:t>los cuales permiten realizar los pagos</w:t>
      </w:r>
      <w:r w:rsidRPr="00FF49FE">
        <w:rPr>
          <w:rFonts w:cs="Arial"/>
          <w:color w:val="000000"/>
          <w:lang w:val="es-ES"/>
        </w:rPr>
        <w:t xml:space="preserve"> </w:t>
      </w:r>
      <w:r w:rsidR="00253EB8" w:rsidRPr="00FF49FE">
        <w:rPr>
          <w:rFonts w:cs="Arial"/>
          <w:color w:val="000000"/>
          <w:lang w:val="es-ES"/>
        </w:rPr>
        <w:t>a más tardar</w:t>
      </w:r>
      <w:r w:rsidRPr="00FF49FE">
        <w:rPr>
          <w:rFonts w:cs="Arial"/>
          <w:color w:val="000000"/>
          <w:lang w:val="es-ES"/>
        </w:rPr>
        <w:t xml:space="preserve"> 30 </w:t>
      </w:r>
      <w:r w:rsidR="0011797F" w:rsidRPr="00FF49FE">
        <w:rPr>
          <w:rFonts w:cs="Arial"/>
          <w:color w:val="000000"/>
          <w:lang w:val="es-ES"/>
        </w:rPr>
        <w:t>días</w:t>
      </w:r>
      <w:r w:rsidRPr="00FF49FE">
        <w:rPr>
          <w:rFonts w:cs="Arial"/>
          <w:color w:val="000000"/>
          <w:lang w:val="es-ES"/>
        </w:rPr>
        <w:t xml:space="preserve"> </w:t>
      </w:r>
      <w:r w:rsidR="00253EB8" w:rsidRPr="00FF49FE">
        <w:rPr>
          <w:rFonts w:cs="Arial"/>
          <w:color w:val="000000"/>
          <w:lang w:val="es-ES"/>
        </w:rPr>
        <w:t>después</w:t>
      </w:r>
      <w:r w:rsidR="0011797F" w:rsidRPr="00FF49FE">
        <w:rPr>
          <w:rFonts w:cs="Arial"/>
          <w:color w:val="000000"/>
          <w:lang w:val="es-ES"/>
        </w:rPr>
        <w:t xml:space="preserve"> de</w:t>
      </w:r>
      <w:r w:rsidR="00253EB8" w:rsidRPr="00FF49FE">
        <w:rPr>
          <w:rFonts w:cs="Arial"/>
          <w:color w:val="000000"/>
          <w:lang w:val="es-ES"/>
        </w:rPr>
        <w:t xml:space="preserve"> </w:t>
      </w:r>
      <w:r w:rsidR="0011797F" w:rsidRPr="00FF49FE">
        <w:rPr>
          <w:rFonts w:cs="Arial"/>
          <w:color w:val="000000"/>
          <w:lang w:val="es-ES"/>
        </w:rPr>
        <w:t>l</w:t>
      </w:r>
      <w:r w:rsidR="00253EB8" w:rsidRPr="00FF49FE">
        <w:rPr>
          <w:rFonts w:cs="Arial"/>
          <w:color w:val="000000"/>
          <w:lang w:val="es-ES"/>
        </w:rPr>
        <w:t>a</w:t>
      </w:r>
      <w:r w:rsidR="0011797F" w:rsidRPr="00FF49FE">
        <w:rPr>
          <w:rFonts w:cs="Arial"/>
          <w:color w:val="000000"/>
          <w:lang w:val="es-ES"/>
        </w:rPr>
        <w:t xml:space="preserve"> rec</w:t>
      </w:r>
      <w:r w:rsidR="00253EB8" w:rsidRPr="00FF49FE">
        <w:rPr>
          <w:rFonts w:cs="Arial"/>
          <w:color w:val="000000"/>
          <w:lang w:val="es-ES"/>
        </w:rPr>
        <w:t>epción</w:t>
      </w:r>
      <w:r w:rsidR="0011797F" w:rsidRPr="00FF49FE">
        <w:rPr>
          <w:rFonts w:cs="Arial"/>
          <w:color w:val="000000"/>
          <w:lang w:val="es-ES"/>
        </w:rPr>
        <w:t xml:space="preserve"> de los documentos</w:t>
      </w:r>
      <w:r w:rsidRPr="00FF49FE">
        <w:rPr>
          <w:rFonts w:cs="Arial"/>
          <w:color w:val="000000"/>
          <w:lang w:val="es-ES"/>
        </w:rPr>
        <w:t xml:space="preserve"> </w:t>
      </w:r>
      <w:r w:rsidR="0011797F" w:rsidRPr="00FF49FE">
        <w:rPr>
          <w:rFonts w:cs="Arial"/>
          <w:color w:val="000000"/>
          <w:lang w:val="es-ES"/>
        </w:rPr>
        <w:t xml:space="preserve">que testifican </w:t>
      </w:r>
      <w:r w:rsidR="00936A9B" w:rsidRPr="00FF49FE">
        <w:rPr>
          <w:rFonts w:cs="Arial"/>
          <w:color w:val="000000"/>
          <w:lang w:val="es-ES"/>
        </w:rPr>
        <w:t>el traspaso</w:t>
      </w:r>
      <w:r w:rsidR="0011797F" w:rsidRPr="00FF49FE">
        <w:rPr>
          <w:rFonts w:cs="Arial"/>
          <w:color w:val="000000"/>
          <w:lang w:val="es-ES"/>
        </w:rPr>
        <w:t xml:space="preserve"> de propiedad</w:t>
      </w:r>
      <w:r w:rsidRPr="00FF49FE">
        <w:rPr>
          <w:rFonts w:cs="Arial"/>
          <w:color w:val="000000"/>
          <w:lang w:val="es-ES"/>
        </w:rPr>
        <w:t xml:space="preserve"> (</w:t>
      </w:r>
      <w:r w:rsidR="0011797F" w:rsidRPr="00FF49FE">
        <w:rPr>
          <w:rFonts w:cs="Arial"/>
          <w:color w:val="000000"/>
          <w:lang w:val="es-ES"/>
        </w:rPr>
        <w:t>porque el precio est</w:t>
      </w:r>
      <w:r w:rsidR="00253EB8" w:rsidRPr="00FF49FE">
        <w:rPr>
          <w:rFonts w:cs="Arial"/>
          <w:color w:val="000000"/>
          <w:lang w:val="es-ES"/>
        </w:rPr>
        <w:t>é</w:t>
      </w:r>
      <w:r w:rsidR="0011797F" w:rsidRPr="00FF49FE">
        <w:rPr>
          <w:rFonts w:cs="Arial"/>
          <w:color w:val="000000"/>
          <w:lang w:val="es-ES"/>
        </w:rPr>
        <w:t xml:space="preserve"> establecido al nivel FOB</w:t>
      </w:r>
      <w:r w:rsidRPr="00FF49FE">
        <w:rPr>
          <w:rFonts w:cs="Arial"/>
          <w:color w:val="000000"/>
          <w:lang w:val="es-ES"/>
        </w:rPr>
        <w:t>).</w:t>
      </w:r>
    </w:p>
    <w:p w:rsidR="00F83D41" w:rsidRPr="00FF49FE" w:rsidRDefault="00F83D41" w:rsidP="0057227C">
      <w:pPr>
        <w:spacing w:line="276" w:lineRule="auto"/>
        <w:jc w:val="left"/>
        <w:rPr>
          <w:lang w:val="es-ES"/>
        </w:rPr>
      </w:pPr>
    </w:p>
    <w:tbl>
      <w:tblPr>
        <w:tblW w:w="5000" w:type="pct"/>
        <w:tblLook w:val="04A0" w:firstRow="1" w:lastRow="0" w:firstColumn="1" w:lastColumn="0" w:noHBand="0" w:noVBand="1"/>
      </w:tblPr>
      <w:tblGrid>
        <w:gridCol w:w="3937"/>
        <w:gridCol w:w="5308"/>
      </w:tblGrid>
      <w:tr w:rsidR="00513E7E" w:rsidRPr="007F71AE" w:rsidTr="00E07BFA">
        <w:trPr>
          <w:trHeight w:val="932"/>
        </w:trPr>
        <w:tc>
          <w:tcPr>
            <w:tcW w:w="2129"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513E7E" w:rsidRPr="00FF49FE" w:rsidRDefault="00513E7E" w:rsidP="00E07BFA">
            <w:pPr>
              <w:spacing w:line="240" w:lineRule="auto"/>
              <w:jc w:val="left"/>
              <w:rPr>
                <w:rFonts w:cs="Arial"/>
                <w:b/>
                <w:bCs/>
                <w:color w:val="000000"/>
                <w:szCs w:val="20"/>
                <w:lang w:val="es-ES"/>
              </w:rPr>
            </w:pPr>
            <w:r w:rsidRPr="00FF49FE">
              <w:rPr>
                <w:rFonts w:cs="Arial"/>
                <w:b/>
                <w:bCs/>
                <w:color w:val="000000"/>
                <w:szCs w:val="20"/>
                <w:lang w:val="es-ES"/>
              </w:rPr>
              <w:t>Redacción del Criterio para Comerciantes revisado (2015 en adelante)</w:t>
            </w:r>
          </w:p>
        </w:tc>
        <w:tc>
          <w:tcPr>
            <w:tcW w:w="2871" w:type="pct"/>
            <w:tcBorders>
              <w:top w:val="single" w:sz="4" w:space="0" w:color="auto"/>
              <w:left w:val="nil"/>
              <w:bottom w:val="single" w:sz="4" w:space="0" w:color="auto"/>
              <w:right w:val="single" w:sz="4" w:space="0" w:color="auto"/>
            </w:tcBorders>
            <w:shd w:val="clear" w:color="000000" w:fill="92D050"/>
            <w:vAlign w:val="center"/>
            <w:hideMark/>
          </w:tcPr>
          <w:p w:rsidR="00513E7E" w:rsidRPr="00FF49FE" w:rsidRDefault="00513E7E" w:rsidP="008B4BDD">
            <w:pPr>
              <w:spacing w:line="240" w:lineRule="auto"/>
              <w:jc w:val="left"/>
              <w:rPr>
                <w:rFonts w:cs="Arial"/>
                <w:b/>
                <w:bCs/>
                <w:color w:val="000000"/>
                <w:szCs w:val="20"/>
                <w:lang w:val="es-ES"/>
              </w:rPr>
            </w:pPr>
            <w:r w:rsidRPr="00FF49FE">
              <w:rPr>
                <w:rFonts w:cs="Arial"/>
                <w:b/>
                <w:bCs/>
                <w:color w:val="000000"/>
                <w:szCs w:val="20"/>
                <w:lang w:val="es-ES"/>
              </w:rPr>
              <w:t xml:space="preserve">Criterio para Cereales y/o explicaciones de lo que se aplica para </w:t>
            </w:r>
            <w:r w:rsidR="008B4BDD" w:rsidRPr="00FF49FE">
              <w:rPr>
                <w:rFonts w:cs="Arial"/>
                <w:b/>
                <w:bCs/>
                <w:color w:val="000000"/>
                <w:szCs w:val="20"/>
                <w:lang w:val="es-ES"/>
              </w:rPr>
              <w:t>Cereales</w:t>
            </w:r>
            <w:r w:rsidRPr="00FF49FE">
              <w:rPr>
                <w:rFonts w:cs="Arial"/>
                <w:b/>
                <w:bCs/>
                <w:color w:val="000000"/>
                <w:szCs w:val="20"/>
                <w:lang w:val="es-ES"/>
              </w:rPr>
              <w:t xml:space="preserve"> (los cambios propuestos están resaltados en </w:t>
            </w:r>
            <w:r w:rsidRPr="00FF49FE">
              <w:rPr>
                <w:rFonts w:cs="Arial"/>
                <w:b/>
                <w:bCs/>
                <w:color w:val="0070C0"/>
                <w:szCs w:val="20"/>
                <w:lang w:val="es-ES"/>
              </w:rPr>
              <w:t>azul negrita</w:t>
            </w:r>
            <w:r w:rsidRPr="00FF49FE">
              <w:rPr>
                <w:rFonts w:cs="Arial"/>
                <w:b/>
                <w:bCs/>
                <w:color w:val="000000"/>
                <w:szCs w:val="20"/>
                <w:lang w:val="es-ES"/>
              </w:rPr>
              <w:t>)</w:t>
            </w:r>
          </w:p>
        </w:tc>
      </w:tr>
      <w:tr w:rsidR="00513E7E" w:rsidRPr="007F71AE" w:rsidTr="00E07BFA">
        <w:trPr>
          <w:trHeight w:val="546"/>
        </w:trPr>
        <w:tc>
          <w:tcPr>
            <w:tcW w:w="2129" w:type="pct"/>
            <w:tcBorders>
              <w:top w:val="nil"/>
              <w:left w:val="single" w:sz="4" w:space="0" w:color="auto"/>
              <w:bottom w:val="single" w:sz="4" w:space="0" w:color="auto"/>
              <w:right w:val="single" w:sz="4" w:space="0" w:color="auto"/>
            </w:tcBorders>
            <w:shd w:val="clear" w:color="000000" w:fill="BFBFBF"/>
            <w:vAlign w:val="center"/>
            <w:hideMark/>
          </w:tcPr>
          <w:p w:rsidR="00513E7E" w:rsidRPr="00FF49FE" w:rsidRDefault="00513E7E" w:rsidP="00E07BFA">
            <w:pPr>
              <w:spacing w:line="240" w:lineRule="auto"/>
              <w:jc w:val="left"/>
              <w:rPr>
                <w:rFonts w:cs="Arial"/>
                <w:b/>
                <w:bCs/>
                <w:szCs w:val="20"/>
                <w:lang w:val="es-ES"/>
              </w:rPr>
            </w:pPr>
            <w:r w:rsidRPr="00FF49FE">
              <w:rPr>
                <w:b/>
                <w:lang w:val="es-ES"/>
              </w:rPr>
              <w:t>Puntualidad de los pagadores en el pago de la Prima y el precio (Básico)</w:t>
            </w:r>
          </w:p>
        </w:tc>
        <w:tc>
          <w:tcPr>
            <w:tcW w:w="2871" w:type="pct"/>
            <w:tcBorders>
              <w:top w:val="nil"/>
              <w:left w:val="single" w:sz="4" w:space="0" w:color="auto"/>
              <w:bottom w:val="single" w:sz="4" w:space="0" w:color="auto"/>
              <w:right w:val="single" w:sz="4" w:space="0" w:color="auto"/>
            </w:tcBorders>
            <w:shd w:val="clear" w:color="000000" w:fill="BFBFBF"/>
            <w:vAlign w:val="center"/>
          </w:tcPr>
          <w:p w:rsidR="00513E7E" w:rsidRPr="00FF49FE" w:rsidRDefault="00513E7E" w:rsidP="00E07BFA">
            <w:pPr>
              <w:spacing w:line="240" w:lineRule="auto"/>
              <w:jc w:val="left"/>
              <w:rPr>
                <w:rFonts w:cs="Arial"/>
                <w:b/>
                <w:bCs/>
                <w:szCs w:val="20"/>
                <w:lang w:val="es-ES"/>
              </w:rPr>
            </w:pPr>
          </w:p>
        </w:tc>
      </w:tr>
      <w:tr w:rsidR="00803BF4" w:rsidRPr="007F71AE" w:rsidTr="00E07BFA">
        <w:trPr>
          <w:trHeight w:val="1462"/>
        </w:trPr>
        <w:tc>
          <w:tcPr>
            <w:tcW w:w="2129" w:type="pct"/>
            <w:tcBorders>
              <w:top w:val="nil"/>
              <w:left w:val="single" w:sz="4" w:space="0" w:color="auto"/>
              <w:bottom w:val="single" w:sz="4" w:space="0" w:color="auto"/>
              <w:right w:val="single" w:sz="4" w:space="0" w:color="auto"/>
            </w:tcBorders>
            <w:shd w:val="clear" w:color="auto" w:fill="auto"/>
            <w:hideMark/>
          </w:tcPr>
          <w:p w:rsidR="00803BF4" w:rsidRPr="00FF49FE" w:rsidRDefault="00513E7E" w:rsidP="00E07BFA">
            <w:pPr>
              <w:spacing w:before="120" w:line="240" w:lineRule="auto"/>
              <w:jc w:val="left"/>
              <w:rPr>
                <w:rFonts w:cs="Arial"/>
                <w:color w:val="000000"/>
                <w:szCs w:val="20"/>
                <w:lang w:val="es-ES"/>
              </w:rPr>
            </w:pPr>
            <w:r w:rsidRPr="00FF49FE">
              <w:rPr>
                <w:b/>
                <w:lang w:val="es-ES"/>
              </w:rPr>
              <w:t>Se aplica a:</w:t>
            </w:r>
            <w:r w:rsidRPr="00FF49FE">
              <w:rPr>
                <w:lang w:val="es-ES"/>
              </w:rPr>
              <w:t xml:space="preserve"> Pagadores Fairtrade</w:t>
            </w:r>
            <w:r w:rsidRPr="00FF49FE">
              <w:rPr>
                <w:rFonts w:cs="Arial"/>
                <w:color w:val="000000"/>
                <w:szCs w:val="20"/>
                <w:lang w:val="es-ES"/>
              </w:rPr>
              <w:br/>
            </w:r>
            <w:r w:rsidRPr="00FF49FE">
              <w:rPr>
                <w:rFonts w:cs="Arial"/>
                <w:color w:val="000000"/>
                <w:szCs w:val="20"/>
                <w:lang w:val="es-ES"/>
              </w:rPr>
              <w:br/>
            </w:r>
            <w:r w:rsidRPr="00FF49FE">
              <w:rPr>
                <w:rFonts w:cs="Arial"/>
                <w:b/>
                <w:color w:val="000000"/>
                <w:szCs w:val="20"/>
                <w:lang w:val="es-ES"/>
              </w:rPr>
              <w:t>4.3.1</w:t>
            </w:r>
            <w:r w:rsidRPr="00FF49FE">
              <w:rPr>
                <w:rFonts w:cs="Arial"/>
                <w:lang w:val="es-ES"/>
              </w:rPr>
              <w:t xml:space="preserve">Usted </w:t>
            </w:r>
            <w:r w:rsidRPr="00FF49FE">
              <w:rPr>
                <w:rFonts w:cs="Arial"/>
                <w:b/>
                <w:lang w:val="es-ES"/>
              </w:rPr>
              <w:t xml:space="preserve">paga </w:t>
            </w:r>
            <w:r w:rsidRPr="00FF49FE">
              <w:rPr>
                <w:rFonts w:cs="Arial"/>
                <w:lang w:val="es-ES"/>
              </w:rPr>
              <w:t xml:space="preserve">al productor (o al trasmisor, si es lo que aplica) el precio y/o la Prima Fairtrade por los productos Fairtrade de manera puntual. </w:t>
            </w:r>
            <w:r w:rsidRPr="00FF49FE">
              <w:rPr>
                <w:rFonts w:cs="Arial"/>
                <w:i/>
                <w:lang w:val="es-ES"/>
              </w:rPr>
              <w:t>Por favor, remítase a los criterios de producto para ver los plazos específicos.</w:t>
            </w:r>
          </w:p>
        </w:tc>
        <w:tc>
          <w:tcPr>
            <w:tcW w:w="2871" w:type="pct"/>
            <w:tcBorders>
              <w:top w:val="nil"/>
              <w:left w:val="nil"/>
              <w:bottom w:val="single" w:sz="4" w:space="0" w:color="auto"/>
              <w:right w:val="single" w:sz="4" w:space="0" w:color="auto"/>
            </w:tcBorders>
            <w:shd w:val="clear" w:color="auto" w:fill="auto"/>
            <w:hideMark/>
          </w:tcPr>
          <w:p w:rsidR="00803BF4" w:rsidRPr="00FF49FE" w:rsidRDefault="0011797F" w:rsidP="00E07BFA">
            <w:pPr>
              <w:spacing w:before="120" w:line="240" w:lineRule="auto"/>
              <w:jc w:val="left"/>
              <w:rPr>
                <w:rFonts w:cs="Arial"/>
                <w:i/>
                <w:iCs/>
                <w:color w:val="000000"/>
                <w:szCs w:val="20"/>
                <w:lang w:val="es-ES"/>
              </w:rPr>
            </w:pPr>
            <w:r w:rsidRPr="00FF49FE">
              <w:rPr>
                <w:rFonts w:cs="Arial"/>
                <w:i/>
                <w:iCs/>
                <w:color w:val="000000"/>
                <w:szCs w:val="20"/>
                <w:lang w:val="es-ES"/>
              </w:rPr>
              <w:t>Se aplican tanto el requisito</w:t>
            </w:r>
            <w:r w:rsidR="00803BF4" w:rsidRPr="00FF49FE">
              <w:rPr>
                <w:rFonts w:cs="Arial"/>
                <w:i/>
                <w:iCs/>
                <w:color w:val="000000"/>
                <w:szCs w:val="20"/>
                <w:lang w:val="es-ES"/>
              </w:rPr>
              <w:t xml:space="preserve"> 4.3.1 </w:t>
            </w:r>
            <w:r w:rsidRPr="00FF49FE">
              <w:rPr>
                <w:rFonts w:cs="Arial"/>
                <w:i/>
                <w:iCs/>
                <w:color w:val="000000"/>
                <w:szCs w:val="20"/>
                <w:lang w:val="es-ES"/>
              </w:rPr>
              <w:t>del Criterio para Comerciantes</w:t>
            </w:r>
            <w:r w:rsidR="00803BF4" w:rsidRPr="00FF49FE">
              <w:rPr>
                <w:rFonts w:cs="Arial"/>
                <w:i/>
                <w:iCs/>
                <w:color w:val="000000"/>
                <w:szCs w:val="20"/>
                <w:lang w:val="es-ES"/>
              </w:rPr>
              <w:t xml:space="preserve"> </w:t>
            </w:r>
            <w:r w:rsidRPr="00FF49FE">
              <w:rPr>
                <w:rFonts w:cs="Arial"/>
                <w:i/>
                <w:iCs/>
                <w:color w:val="000000"/>
                <w:szCs w:val="20"/>
                <w:lang w:val="es-ES"/>
              </w:rPr>
              <w:t>como el</w:t>
            </w:r>
            <w:r w:rsidR="00803BF4" w:rsidRPr="00FF49FE">
              <w:rPr>
                <w:rFonts w:cs="Arial"/>
                <w:i/>
                <w:iCs/>
                <w:color w:val="000000"/>
                <w:szCs w:val="20"/>
                <w:lang w:val="es-ES"/>
              </w:rPr>
              <w:t xml:space="preserve"> 4.3.2 </w:t>
            </w:r>
            <w:r w:rsidR="00253EB8" w:rsidRPr="00FF49FE">
              <w:rPr>
                <w:rFonts w:cs="Arial"/>
                <w:i/>
                <w:iCs/>
                <w:color w:val="000000"/>
                <w:szCs w:val="20"/>
                <w:lang w:val="es-ES"/>
              </w:rPr>
              <w:t>del Criterio para C</w:t>
            </w:r>
            <w:r w:rsidRPr="00FF49FE">
              <w:rPr>
                <w:rFonts w:cs="Arial"/>
                <w:i/>
                <w:iCs/>
                <w:color w:val="000000"/>
                <w:szCs w:val="20"/>
                <w:lang w:val="es-ES"/>
              </w:rPr>
              <w:t>ereales</w:t>
            </w:r>
            <w:r w:rsidR="00253EB8" w:rsidRPr="00FF49FE">
              <w:rPr>
                <w:rFonts w:cs="Arial"/>
                <w:i/>
                <w:iCs/>
                <w:color w:val="000000"/>
                <w:szCs w:val="20"/>
                <w:lang w:val="es-ES"/>
              </w:rPr>
              <w:t>; estos s</w:t>
            </w:r>
            <w:r w:rsidRPr="00FF49FE">
              <w:rPr>
                <w:rFonts w:cs="Arial"/>
                <w:i/>
                <w:iCs/>
                <w:color w:val="000000"/>
                <w:szCs w:val="20"/>
                <w:lang w:val="es-ES"/>
              </w:rPr>
              <w:t xml:space="preserve">e complementan </w:t>
            </w:r>
            <w:r w:rsidR="00253EB8" w:rsidRPr="00FF49FE">
              <w:rPr>
                <w:rFonts w:cs="Arial"/>
                <w:i/>
                <w:iCs/>
                <w:color w:val="000000"/>
                <w:szCs w:val="20"/>
                <w:lang w:val="es-ES"/>
              </w:rPr>
              <w:t xml:space="preserve">mutuamente. También existe una regla independiente </w:t>
            </w:r>
            <w:r w:rsidRPr="00FF49FE">
              <w:rPr>
                <w:rFonts w:cs="Arial"/>
                <w:i/>
                <w:iCs/>
                <w:color w:val="000000"/>
                <w:szCs w:val="20"/>
                <w:lang w:val="es-ES"/>
              </w:rPr>
              <w:t>para</w:t>
            </w:r>
            <w:r w:rsidR="00434C3F" w:rsidRPr="00FF49FE">
              <w:rPr>
                <w:rFonts w:cs="Arial"/>
                <w:i/>
                <w:iCs/>
                <w:color w:val="000000"/>
                <w:szCs w:val="20"/>
                <w:lang w:val="es-ES"/>
              </w:rPr>
              <w:t xml:space="preserve"> quin</w:t>
            </w:r>
            <w:r w:rsidRPr="00FF49FE">
              <w:rPr>
                <w:rFonts w:cs="Arial"/>
                <w:i/>
                <w:iCs/>
                <w:color w:val="000000"/>
                <w:szCs w:val="20"/>
                <w:lang w:val="es-ES"/>
              </w:rPr>
              <w:t>u</w:t>
            </w:r>
            <w:r w:rsidR="00434C3F" w:rsidRPr="00FF49FE">
              <w:rPr>
                <w:rFonts w:cs="Arial"/>
                <w:i/>
                <w:iCs/>
                <w:color w:val="000000"/>
                <w:szCs w:val="20"/>
                <w:lang w:val="es-ES"/>
              </w:rPr>
              <w:t xml:space="preserve">a </w:t>
            </w:r>
            <w:r w:rsidR="00253EB8" w:rsidRPr="00FF49FE">
              <w:rPr>
                <w:rFonts w:cs="Arial"/>
                <w:i/>
                <w:iCs/>
                <w:color w:val="000000"/>
                <w:szCs w:val="20"/>
                <w:lang w:val="es-ES"/>
              </w:rPr>
              <w:t>en los criterios de cumplimiento</w:t>
            </w:r>
            <w:r w:rsidR="009B5E22" w:rsidRPr="00FF49FE">
              <w:rPr>
                <w:rFonts w:cs="Arial"/>
                <w:i/>
                <w:iCs/>
                <w:color w:val="000000"/>
                <w:szCs w:val="20"/>
                <w:lang w:val="es-ES"/>
              </w:rPr>
              <w:t xml:space="preserve"> </w:t>
            </w:r>
            <w:r w:rsidRPr="00FF49FE">
              <w:rPr>
                <w:rFonts w:cs="Arial"/>
                <w:i/>
                <w:iCs/>
                <w:color w:val="000000"/>
                <w:szCs w:val="20"/>
                <w:lang w:val="es-ES"/>
              </w:rPr>
              <w:t>que</w:t>
            </w:r>
            <w:r w:rsidR="000E0D8B" w:rsidRPr="00FF49FE">
              <w:rPr>
                <w:rFonts w:cs="Arial"/>
                <w:i/>
                <w:iCs/>
                <w:color w:val="000000"/>
                <w:szCs w:val="20"/>
                <w:lang w:val="es-ES"/>
              </w:rPr>
              <w:t xml:space="preserve"> S&amp;P propo</w:t>
            </w:r>
            <w:r w:rsidRPr="00FF49FE">
              <w:rPr>
                <w:rFonts w:cs="Arial"/>
                <w:i/>
                <w:iCs/>
                <w:color w:val="000000"/>
                <w:szCs w:val="20"/>
                <w:lang w:val="es-ES"/>
              </w:rPr>
              <w:t>ne</w:t>
            </w:r>
            <w:r w:rsidR="000E0D8B" w:rsidRPr="00FF49FE">
              <w:rPr>
                <w:rFonts w:cs="Arial"/>
                <w:i/>
                <w:iCs/>
                <w:color w:val="000000"/>
                <w:szCs w:val="20"/>
                <w:lang w:val="es-ES"/>
              </w:rPr>
              <w:t xml:space="preserve"> inclu</w:t>
            </w:r>
            <w:r w:rsidRPr="00FF49FE">
              <w:rPr>
                <w:rFonts w:cs="Arial"/>
                <w:i/>
                <w:iCs/>
                <w:color w:val="000000"/>
                <w:szCs w:val="20"/>
                <w:lang w:val="es-ES"/>
              </w:rPr>
              <w:t>ir</w:t>
            </w:r>
            <w:r w:rsidR="000E0D8B" w:rsidRPr="00FF49FE">
              <w:rPr>
                <w:rFonts w:cs="Arial"/>
                <w:i/>
                <w:iCs/>
                <w:color w:val="000000"/>
                <w:szCs w:val="20"/>
                <w:lang w:val="es-ES"/>
              </w:rPr>
              <w:t xml:space="preserve"> </w:t>
            </w:r>
            <w:r w:rsidRPr="00FF49FE">
              <w:rPr>
                <w:rFonts w:cs="Arial"/>
                <w:i/>
                <w:iCs/>
                <w:color w:val="000000"/>
                <w:szCs w:val="20"/>
                <w:lang w:val="es-ES"/>
              </w:rPr>
              <w:t>e</w:t>
            </w:r>
            <w:r w:rsidR="000E0D8B" w:rsidRPr="00FF49FE">
              <w:rPr>
                <w:rFonts w:cs="Arial"/>
                <w:i/>
                <w:iCs/>
                <w:color w:val="000000"/>
                <w:szCs w:val="20"/>
                <w:lang w:val="es-ES"/>
              </w:rPr>
              <w:t xml:space="preserve">n </w:t>
            </w:r>
            <w:r w:rsidRPr="00FF49FE">
              <w:rPr>
                <w:rFonts w:cs="Arial"/>
                <w:i/>
                <w:iCs/>
                <w:color w:val="000000"/>
                <w:szCs w:val="20"/>
                <w:lang w:val="es-ES"/>
              </w:rPr>
              <w:t>el Criterio</w:t>
            </w:r>
            <w:r w:rsidR="009B5E22" w:rsidRPr="00FF49FE">
              <w:rPr>
                <w:rFonts w:cs="Arial"/>
                <w:i/>
                <w:iCs/>
                <w:color w:val="000000"/>
                <w:szCs w:val="20"/>
                <w:lang w:val="es-ES"/>
              </w:rPr>
              <w:t>,</w:t>
            </w:r>
            <w:r w:rsidR="000E0D8B" w:rsidRPr="00FF49FE">
              <w:rPr>
                <w:rFonts w:cs="Arial"/>
                <w:i/>
                <w:iCs/>
                <w:color w:val="000000"/>
                <w:szCs w:val="20"/>
                <w:lang w:val="es-ES"/>
              </w:rPr>
              <w:t xml:space="preserve"> </w:t>
            </w:r>
            <w:r w:rsidRPr="00FF49FE">
              <w:rPr>
                <w:rFonts w:cs="Arial"/>
                <w:i/>
                <w:iCs/>
                <w:color w:val="000000"/>
                <w:szCs w:val="20"/>
                <w:lang w:val="es-ES"/>
              </w:rPr>
              <w:t>como se muestra a continuación</w:t>
            </w:r>
            <w:r w:rsidR="00803BF4" w:rsidRPr="00FF49FE">
              <w:rPr>
                <w:rFonts w:cs="Arial"/>
                <w:i/>
                <w:iCs/>
                <w:color w:val="000000"/>
                <w:szCs w:val="20"/>
                <w:lang w:val="es-ES"/>
              </w:rPr>
              <w:t>:</w:t>
            </w:r>
          </w:p>
          <w:p w:rsidR="00803BF4" w:rsidRPr="00FF49FE" w:rsidRDefault="00803BF4" w:rsidP="00E07BFA">
            <w:pPr>
              <w:spacing w:before="120" w:line="240" w:lineRule="auto"/>
              <w:jc w:val="left"/>
              <w:rPr>
                <w:rFonts w:cs="Arial"/>
                <w:iCs/>
                <w:color w:val="000000"/>
                <w:szCs w:val="20"/>
                <w:lang w:val="es-ES"/>
              </w:rPr>
            </w:pPr>
          </w:p>
          <w:p w:rsidR="00434C3F" w:rsidRPr="00FF49FE" w:rsidRDefault="00513E7E" w:rsidP="00E07BFA">
            <w:pPr>
              <w:spacing w:line="240" w:lineRule="auto"/>
              <w:jc w:val="left"/>
              <w:rPr>
                <w:rFonts w:cs="Arial"/>
                <w:b/>
                <w:szCs w:val="20"/>
                <w:lang w:val="es-ES"/>
              </w:rPr>
            </w:pPr>
            <w:r w:rsidRPr="00FF49FE">
              <w:rPr>
                <w:b/>
                <w:lang w:val="es-ES"/>
              </w:rPr>
              <w:t>Se aplica a:</w:t>
            </w:r>
            <w:r w:rsidRPr="00FF49FE">
              <w:rPr>
                <w:lang w:val="es-ES"/>
              </w:rPr>
              <w:t xml:space="preserve"> Pagadores Fairtrade</w:t>
            </w:r>
            <w:r w:rsidR="0011797F" w:rsidRPr="00FF49FE">
              <w:rPr>
                <w:lang w:val="es-ES"/>
              </w:rPr>
              <w:t xml:space="preserve"> </w:t>
            </w:r>
            <w:r w:rsidR="00434C3F" w:rsidRPr="00FF49FE">
              <w:rPr>
                <w:rFonts w:cs="Arial"/>
                <w:b/>
                <w:szCs w:val="20"/>
                <w:lang w:val="es-ES"/>
              </w:rPr>
              <w:t>(</w:t>
            </w:r>
            <w:r w:rsidR="0011797F" w:rsidRPr="00FF49FE">
              <w:rPr>
                <w:rFonts w:cs="Arial"/>
                <w:b/>
                <w:szCs w:val="20"/>
                <w:lang w:val="es-ES"/>
              </w:rPr>
              <w:t>únicamente para arroz</w:t>
            </w:r>
            <w:r w:rsidR="00434C3F" w:rsidRPr="00FF49FE">
              <w:rPr>
                <w:rFonts w:cs="Arial"/>
                <w:b/>
                <w:szCs w:val="20"/>
                <w:lang w:val="es-ES"/>
              </w:rPr>
              <w:t>)</w:t>
            </w:r>
          </w:p>
          <w:p w:rsidR="00434C3F" w:rsidRPr="00FF49FE" w:rsidRDefault="00434C3F" w:rsidP="00E07BFA">
            <w:pPr>
              <w:spacing w:line="240" w:lineRule="auto"/>
              <w:jc w:val="left"/>
              <w:rPr>
                <w:rFonts w:cs="Arial"/>
                <w:b/>
                <w:color w:val="548DD4" w:themeColor="text2" w:themeTint="99"/>
                <w:szCs w:val="20"/>
                <w:lang w:val="es-ES"/>
              </w:rPr>
            </w:pPr>
          </w:p>
          <w:p w:rsidR="00513E7E" w:rsidRPr="00FF49FE" w:rsidRDefault="00803BF4" w:rsidP="00513E7E">
            <w:pPr>
              <w:spacing w:line="240" w:lineRule="auto"/>
              <w:rPr>
                <w:rFonts w:cs="Arial"/>
                <w:szCs w:val="20"/>
                <w:lang w:val="es-ES"/>
              </w:rPr>
            </w:pPr>
            <w:r w:rsidRPr="00FF49FE">
              <w:rPr>
                <w:rFonts w:cs="Arial"/>
                <w:b/>
                <w:szCs w:val="20"/>
                <w:lang w:val="es-ES"/>
              </w:rPr>
              <w:t xml:space="preserve">4.3.2 </w:t>
            </w:r>
            <w:r w:rsidR="00513E7E" w:rsidRPr="00FF49FE">
              <w:rPr>
                <w:rFonts w:cs="Arial"/>
                <w:szCs w:val="20"/>
                <w:lang w:val="es-ES"/>
              </w:rPr>
              <w:t>Condiciones de pago: Los pagos deben hacerse</w:t>
            </w:r>
            <w:r w:rsidR="0011797F" w:rsidRPr="00FF49FE">
              <w:rPr>
                <w:rFonts w:cs="Arial"/>
                <w:szCs w:val="20"/>
                <w:lang w:val="es-ES"/>
              </w:rPr>
              <w:t xml:space="preserve"> en el momento de</w:t>
            </w:r>
            <w:r w:rsidR="00513E7E" w:rsidRPr="00FF49FE">
              <w:rPr>
                <w:rFonts w:cs="Arial"/>
                <w:szCs w:val="20"/>
                <w:lang w:val="es-ES"/>
              </w:rPr>
              <w:t xml:space="preserve"> la recepción del producto.</w:t>
            </w:r>
          </w:p>
          <w:p w:rsidR="00803BF4" w:rsidRPr="00FF49FE" w:rsidRDefault="00803BF4" w:rsidP="00E07BFA">
            <w:pPr>
              <w:pBdr>
                <w:bottom w:val="single" w:sz="12" w:space="1" w:color="auto"/>
              </w:pBdr>
              <w:spacing w:line="240" w:lineRule="auto"/>
              <w:jc w:val="left"/>
              <w:rPr>
                <w:rFonts w:cs="Arial"/>
                <w:szCs w:val="20"/>
                <w:lang w:val="es-ES"/>
              </w:rPr>
            </w:pPr>
          </w:p>
          <w:p w:rsidR="000E0D8B" w:rsidRPr="00FF49FE" w:rsidRDefault="000E0D8B" w:rsidP="00E07BFA">
            <w:pPr>
              <w:spacing w:before="120" w:line="240" w:lineRule="auto"/>
              <w:jc w:val="left"/>
              <w:rPr>
                <w:rFonts w:cs="Arial"/>
                <w:iCs/>
                <w:color w:val="000000"/>
                <w:szCs w:val="20"/>
                <w:lang w:val="es-ES"/>
              </w:rPr>
            </w:pPr>
            <w:r w:rsidRPr="00FF49FE">
              <w:rPr>
                <w:rFonts w:cs="Arial"/>
                <w:iCs/>
                <w:color w:val="000000"/>
                <w:szCs w:val="20"/>
                <w:lang w:val="es-ES"/>
              </w:rPr>
              <w:softHyphen/>
            </w:r>
            <w:r w:rsidRPr="00FF49FE">
              <w:rPr>
                <w:rFonts w:cs="Arial"/>
                <w:iCs/>
                <w:color w:val="000000"/>
                <w:szCs w:val="20"/>
                <w:lang w:val="es-ES"/>
              </w:rPr>
              <w:softHyphen/>
            </w:r>
            <w:r w:rsidRPr="00FF49FE">
              <w:rPr>
                <w:rFonts w:cs="Arial"/>
                <w:iCs/>
                <w:color w:val="000000"/>
                <w:szCs w:val="20"/>
                <w:lang w:val="es-ES"/>
              </w:rPr>
              <w:softHyphen/>
            </w:r>
            <w:r w:rsidRPr="00FF49FE">
              <w:rPr>
                <w:rFonts w:cs="Arial"/>
                <w:iCs/>
                <w:color w:val="000000"/>
                <w:szCs w:val="20"/>
                <w:lang w:val="es-ES"/>
              </w:rPr>
              <w:softHyphen/>
            </w:r>
            <w:r w:rsidRPr="00FF49FE">
              <w:rPr>
                <w:rFonts w:cs="Arial"/>
                <w:iCs/>
                <w:color w:val="000000"/>
                <w:szCs w:val="20"/>
                <w:lang w:val="es-ES"/>
              </w:rPr>
              <w:softHyphen/>
            </w:r>
            <w:r w:rsidRPr="00FF49FE">
              <w:rPr>
                <w:rFonts w:cs="Arial"/>
                <w:iCs/>
                <w:color w:val="000000"/>
                <w:szCs w:val="20"/>
                <w:lang w:val="es-ES"/>
              </w:rPr>
              <w:softHyphen/>
            </w:r>
          </w:p>
          <w:p w:rsidR="00434C3F" w:rsidRPr="00FF49FE" w:rsidRDefault="0011797F" w:rsidP="00E07BFA">
            <w:pPr>
              <w:spacing w:before="120" w:line="240" w:lineRule="auto"/>
              <w:jc w:val="left"/>
              <w:rPr>
                <w:rFonts w:cs="Arial"/>
                <w:b/>
                <w:iCs/>
                <w:color w:val="0070C0"/>
                <w:szCs w:val="20"/>
                <w:lang w:val="es-ES"/>
              </w:rPr>
            </w:pPr>
            <w:r w:rsidRPr="00FF49FE">
              <w:rPr>
                <w:rFonts w:cs="Arial"/>
                <w:b/>
                <w:iCs/>
                <w:color w:val="0070C0"/>
                <w:szCs w:val="20"/>
                <w:highlight w:val="cyan"/>
                <w:lang w:val="es-ES"/>
              </w:rPr>
              <w:t>NUEVO</w:t>
            </w:r>
            <w:r w:rsidRPr="00FF49FE">
              <w:rPr>
                <w:rFonts w:cs="Arial"/>
                <w:b/>
                <w:iCs/>
                <w:color w:val="0070C0"/>
                <w:szCs w:val="20"/>
                <w:lang w:val="es-ES"/>
              </w:rPr>
              <w:t xml:space="preserve"> </w:t>
            </w:r>
            <w:r w:rsidR="00513E7E" w:rsidRPr="00FF49FE">
              <w:rPr>
                <w:b/>
                <w:color w:val="0070C0"/>
                <w:lang w:val="es-ES"/>
              </w:rPr>
              <w:t>Se aplica a: Pagadores Fairtrade</w:t>
            </w:r>
            <w:r w:rsidRPr="00FF49FE">
              <w:rPr>
                <w:b/>
                <w:color w:val="0070C0"/>
                <w:lang w:val="es-ES"/>
              </w:rPr>
              <w:t xml:space="preserve"> </w:t>
            </w:r>
            <w:r w:rsidRPr="00FF49FE">
              <w:rPr>
                <w:rFonts w:cs="Arial"/>
                <w:b/>
                <w:iCs/>
                <w:color w:val="0070C0"/>
                <w:szCs w:val="20"/>
                <w:lang w:val="es-ES"/>
              </w:rPr>
              <w:t>(únicamente quinua</w:t>
            </w:r>
            <w:r w:rsidR="00434C3F" w:rsidRPr="00FF49FE">
              <w:rPr>
                <w:rFonts w:cs="Arial"/>
                <w:b/>
                <w:iCs/>
                <w:color w:val="0070C0"/>
                <w:szCs w:val="20"/>
                <w:lang w:val="es-ES"/>
              </w:rPr>
              <w:t>)</w:t>
            </w:r>
          </w:p>
          <w:p w:rsidR="000E0D8B" w:rsidRPr="00FF49FE" w:rsidRDefault="000E0D8B" w:rsidP="000E0D8B">
            <w:pPr>
              <w:spacing w:line="240" w:lineRule="auto"/>
              <w:jc w:val="left"/>
              <w:rPr>
                <w:rFonts w:cs="Arial"/>
                <w:b/>
                <w:color w:val="0070C0"/>
                <w:szCs w:val="20"/>
                <w:lang w:val="es-ES"/>
              </w:rPr>
            </w:pPr>
          </w:p>
          <w:p w:rsidR="000E0D8B" w:rsidRPr="00FF49FE" w:rsidRDefault="0011797F" w:rsidP="00D131CD">
            <w:pPr>
              <w:spacing w:line="240" w:lineRule="auto"/>
              <w:jc w:val="left"/>
              <w:rPr>
                <w:rFonts w:cs="Arial"/>
                <w:b/>
                <w:iCs/>
                <w:color w:val="0070C0"/>
                <w:szCs w:val="20"/>
                <w:lang w:val="es-ES"/>
              </w:rPr>
            </w:pPr>
            <w:r w:rsidRPr="00FF49FE">
              <w:rPr>
                <w:rFonts w:cs="Arial"/>
                <w:b/>
                <w:color w:val="0070C0"/>
                <w:szCs w:val="20"/>
                <w:lang w:val="es-ES"/>
              </w:rPr>
              <w:t>Usted paga el precio</w:t>
            </w:r>
            <w:r w:rsidR="009B5E22" w:rsidRPr="00FF49FE">
              <w:rPr>
                <w:rFonts w:cs="Arial"/>
                <w:b/>
                <w:color w:val="0070C0"/>
                <w:szCs w:val="20"/>
                <w:lang w:val="es-ES"/>
              </w:rPr>
              <w:t xml:space="preserve"> </w:t>
            </w:r>
            <w:r w:rsidRPr="00FF49FE">
              <w:rPr>
                <w:rFonts w:cs="Arial"/>
                <w:b/>
                <w:color w:val="0070C0"/>
                <w:szCs w:val="20"/>
                <w:lang w:val="es-ES"/>
              </w:rPr>
              <w:t>y/o</w:t>
            </w:r>
            <w:r w:rsidR="009B5E22" w:rsidRPr="00FF49FE">
              <w:rPr>
                <w:rFonts w:cs="Arial"/>
                <w:b/>
                <w:color w:val="0070C0"/>
                <w:szCs w:val="20"/>
                <w:lang w:val="es-ES"/>
              </w:rPr>
              <w:t xml:space="preserve"> </w:t>
            </w:r>
            <w:r w:rsidRPr="00FF49FE">
              <w:rPr>
                <w:rFonts w:cs="Arial"/>
                <w:b/>
                <w:color w:val="0070C0"/>
                <w:szCs w:val="20"/>
                <w:lang w:val="es-ES"/>
              </w:rPr>
              <w:t>la Prima</w:t>
            </w:r>
            <w:r w:rsidR="009B5E22" w:rsidRPr="00FF49FE">
              <w:rPr>
                <w:rFonts w:cs="Arial"/>
                <w:b/>
                <w:color w:val="0070C0"/>
                <w:szCs w:val="20"/>
                <w:lang w:val="es-ES"/>
              </w:rPr>
              <w:t xml:space="preserve"> Fairtrade </w:t>
            </w:r>
            <w:r w:rsidR="00253EB8" w:rsidRPr="00FF49FE">
              <w:rPr>
                <w:rFonts w:cs="Arial"/>
                <w:b/>
                <w:color w:val="0070C0"/>
                <w:szCs w:val="20"/>
                <w:lang w:val="es-ES"/>
              </w:rPr>
              <w:t>a más tardar</w:t>
            </w:r>
            <w:r w:rsidRPr="00FF49FE">
              <w:rPr>
                <w:rFonts w:cs="Arial"/>
                <w:b/>
                <w:color w:val="0070C0"/>
                <w:szCs w:val="20"/>
                <w:lang w:val="es-ES"/>
              </w:rPr>
              <w:t xml:space="preserve"> 30 días</w:t>
            </w:r>
            <w:r w:rsidR="009B5E22" w:rsidRPr="00FF49FE">
              <w:rPr>
                <w:rFonts w:cs="Arial"/>
                <w:b/>
                <w:color w:val="0070C0"/>
                <w:szCs w:val="20"/>
                <w:lang w:val="es-ES"/>
              </w:rPr>
              <w:t xml:space="preserve"> </w:t>
            </w:r>
            <w:r w:rsidR="00936A9B" w:rsidRPr="00FF49FE">
              <w:rPr>
                <w:rFonts w:cs="Arial"/>
                <w:b/>
                <w:color w:val="0070C0"/>
                <w:szCs w:val="20"/>
                <w:lang w:val="es-ES"/>
              </w:rPr>
              <w:t>naturales</w:t>
            </w:r>
            <w:r w:rsidR="000E0D8B" w:rsidRPr="00FF49FE">
              <w:rPr>
                <w:rFonts w:cs="Arial"/>
                <w:b/>
                <w:iCs/>
                <w:color w:val="0070C0"/>
                <w:szCs w:val="20"/>
                <w:lang w:val="es-ES"/>
              </w:rPr>
              <w:t xml:space="preserve"> </w:t>
            </w:r>
            <w:r w:rsidR="00253EB8" w:rsidRPr="00FF49FE">
              <w:rPr>
                <w:rFonts w:cs="Arial"/>
                <w:b/>
                <w:iCs/>
                <w:color w:val="0070C0"/>
                <w:szCs w:val="20"/>
                <w:lang w:val="es-ES"/>
              </w:rPr>
              <w:t>después</w:t>
            </w:r>
            <w:r w:rsidR="00936A9B" w:rsidRPr="00FF49FE">
              <w:rPr>
                <w:rFonts w:cs="Arial"/>
                <w:b/>
                <w:iCs/>
                <w:color w:val="0070C0"/>
                <w:szCs w:val="20"/>
                <w:lang w:val="es-ES"/>
              </w:rPr>
              <w:t xml:space="preserve"> de que recibe</w:t>
            </w:r>
            <w:r w:rsidR="000E0D8B" w:rsidRPr="00FF49FE">
              <w:rPr>
                <w:rFonts w:cs="Arial"/>
                <w:b/>
                <w:iCs/>
                <w:color w:val="0070C0"/>
                <w:szCs w:val="20"/>
                <w:lang w:val="es-ES"/>
              </w:rPr>
              <w:t xml:space="preserve"> </w:t>
            </w:r>
            <w:r w:rsidR="00936A9B" w:rsidRPr="00FF49FE">
              <w:rPr>
                <w:rFonts w:cs="Arial"/>
                <w:b/>
                <w:iCs/>
                <w:color w:val="0070C0"/>
                <w:szCs w:val="20"/>
                <w:lang w:val="es-ES"/>
              </w:rPr>
              <w:t>los</w:t>
            </w:r>
            <w:r w:rsidR="000E0D8B" w:rsidRPr="00FF49FE">
              <w:rPr>
                <w:rFonts w:cs="Arial"/>
                <w:b/>
                <w:iCs/>
                <w:color w:val="0070C0"/>
                <w:szCs w:val="20"/>
                <w:lang w:val="es-ES"/>
              </w:rPr>
              <w:t xml:space="preserve"> document</w:t>
            </w:r>
            <w:r w:rsidR="00936A9B" w:rsidRPr="00FF49FE">
              <w:rPr>
                <w:rFonts w:cs="Arial"/>
                <w:b/>
                <w:iCs/>
                <w:color w:val="0070C0"/>
                <w:szCs w:val="20"/>
                <w:lang w:val="es-ES"/>
              </w:rPr>
              <w:t>o</w:t>
            </w:r>
            <w:r w:rsidR="000E0D8B" w:rsidRPr="00FF49FE">
              <w:rPr>
                <w:rFonts w:cs="Arial"/>
                <w:b/>
                <w:iCs/>
                <w:color w:val="0070C0"/>
                <w:szCs w:val="20"/>
                <w:lang w:val="es-ES"/>
              </w:rPr>
              <w:t xml:space="preserve">s </w:t>
            </w:r>
            <w:r w:rsidR="00936A9B" w:rsidRPr="00FF49FE">
              <w:rPr>
                <w:rFonts w:cs="Arial"/>
                <w:b/>
                <w:iCs/>
                <w:color w:val="0070C0"/>
                <w:szCs w:val="20"/>
                <w:lang w:val="es-ES"/>
              </w:rPr>
              <w:t>que testifican el traspaso de propiedad</w:t>
            </w:r>
            <w:r w:rsidR="00D131CD" w:rsidRPr="00FF49FE">
              <w:rPr>
                <w:rFonts w:cs="Arial"/>
                <w:b/>
                <w:iCs/>
                <w:color w:val="0070C0"/>
                <w:szCs w:val="20"/>
                <w:lang w:val="es-ES"/>
              </w:rPr>
              <w:t>.</w:t>
            </w:r>
          </w:p>
          <w:p w:rsidR="00D131CD" w:rsidRPr="00FF49FE" w:rsidRDefault="00D131CD" w:rsidP="00D131CD">
            <w:pPr>
              <w:spacing w:line="240" w:lineRule="auto"/>
              <w:jc w:val="left"/>
              <w:rPr>
                <w:rFonts w:cs="Arial"/>
                <w:b/>
                <w:color w:val="548DD4" w:themeColor="text2" w:themeTint="99"/>
                <w:szCs w:val="20"/>
                <w:lang w:val="es-ES"/>
              </w:rPr>
            </w:pPr>
          </w:p>
          <w:p w:rsidR="00D131CD" w:rsidRPr="00FF49FE" w:rsidRDefault="00D131CD" w:rsidP="00992D86">
            <w:pPr>
              <w:spacing w:line="240" w:lineRule="auto"/>
              <w:jc w:val="left"/>
              <w:rPr>
                <w:rFonts w:cs="Arial"/>
                <w:b/>
                <w:iCs/>
                <w:color w:val="000000"/>
                <w:szCs w:val="20"/>
                <w:lang w:val="es-ES"/>
              </w:rPr>
            </w:pPr>
          </w:p>
        </w:tc>
      </w:tr>
    </w:tbl>
    <w:p w:rsidR="0000117C" w:rsidRDefault="0000117C" w:rsidP="0057227C">
      <w:pPr>
        <w:spacing w:line="276" w:lineRule="auto"/>
        <w:jc w:val="left"/>
        <w:rPr>
          <w:lang w:val="es-ES"/>
        </w:rPr>
      </w:pPr>
    </w:p>
    <w:p w:rsidR="007F71AE" w:rsidRDefault="007F71AE" w:rsidP="0057227C">
      <w:pPr>
        <w:spacing w:line="276" w:lineRule="auto"/>
        <w:jc w:val="left"/>
        <w:rPr>
          <w:lang w:val="es-ES"/>
        </w:rPr>
      </w:pPr>
    </w:p>
    <w:p w:rsidR="007F71AE" w:rsidRDefault="007F71AE" w:rsidP="0057227C">
      <w:pPr>
        <w:spacing w:line="276" w:lineRule="auto"/>
        <w:jc w:val="left"/>
        <w:rPr>
          <w:lang w:val="es-ES"/>
        </w:rPr>
      </w:pPr>
    </w:p>
    <w:p w:rsidR="007F71AE" w:rsidRPr="00FF49FE" w:rsidRDefault="007F71AE" w:rsidP="0057227C">
      <w:pPr>
        <w:spacing w:line="276" w:lineRule="auto"/>
        <w:jc w:val="left"/>
        <w:rPr>
          <w:lang w:val="es-ES"/>
        </w:rPr>
      </w:pPr>
    </w:p>
    <w:p w:rsidR="00803BF4" w:rsidRPr="00FF49FE" w:rsidRDefault="00B11E78" w:rsidP="00803BF4">
      <w:pPr>
        <w:spacing w:before="120" w:after="120" w:line="276" w:lineRule="auto"/>
        <w:jc w:val="left"/>
        <w:rPr>
          <w:rFonts w:cs="Arial"/>
          <w:color w:val="000000"/>
          <w:lang w:val="es-ES"/>
        </w:rPr>
      </w:pPr>
      <w:r w:rsidRPr="00FF49FE">
        <w:rPr>
          <w:rFonts w:cs="Arial"/>
          <w:color w:val="000000"/>
          <w:lang w:val="es-ES"/>
        </w:rPr>
        <w:lastRenderedPageBreak/>
        <w:t xml:space="preserve">3.3.1 </w:t>
      </w:r>
      <w:r w:rsidR="00936A9B" w:rsidRPr="00FF49FE">
        <w:rPr>
          <w:rFonts w:cs="Arial"/>
          <w:color w:val="000000"/>
          <w:lang w:val="es-ES"/>
        </w:rPr>
        <w:t xml:space="preserve">¿Está usted de acuerdo con las condiciones de pago actuales según el requisito  4.3.2 (para arroz) del Criterio para </w:t>
      </w:r>
      <w:r w:rsidR="00253EB8" w:rsidRPr="00FF49FE">
        <w:rPr>
          <w:rFonts w:cs="Arial"/>
          <w:color w:val="000000"/>
          <w:lang w:val="es-ES"/>
        </w:rPr>
        <w:t>C</w:t>
      </w:r>
      <w:r w:rsidR="00936A9B" w:rsidRPr="00FF49FE">
        <w:rPr>
          <w:rFonts w:cs="Arial"/>
          <w:color w:val="000000"/>
          <w:lang w:val="es-ES"/>
        </w:rPr>
        <w:t>ereales</w:t>
      </w:r>
      <w:r w:rsidR="006B6091" w:rsidRPr="00FF49FE">
        <w:rPr>
          <w:rFonts w:cs="Arial"/>
          <w:color w:val="000000"/>
          <w:lang w:val="es-ES"/>
        </w:rPr>
        <w:t xml:space="preserve">, </w:t>
      </w:r>
      <w:r w:rsidR="00936A9B" w:rsidRPr="00FF49FE">
        <w:rPr>
          <w:rFonts w:cs="Arial"/>
          <w:color w:val="000000"/>
          <w:lang w:val="es-ES"/>
        </w:rPr>
        <w:t>como se muestra arriba</w:t>
      </w:r>
      <w:r w:rsidR="00803BF4" w:rsidRPr="00FF49FE">
        <w:rPr>
          <w:rFonts w:cs="Arial"/>
          <w:color w:val="000000"/>
          <w:lang w:val="es-ES"/>
        </w:rPr>
        <w:t>?</w:t>
      </w:r>
    </w:p>
    <w:p w:rsidR="00803BF4" w:rsidRPr="00FF49FE" w:rsidRDefault="007F71AE" w:rsidP="00803BF4">
      <w:pPr>
        <w:spacing w:before="120" w:after="120" w:line="276" w:lineRule="auto"/>
        <w:jc w:val="left"/>
        <w:rPr>
          <w:rFonts w:cs="Arial"/>
          <w:color w:val="000000"/>
          <w:lang w:val="es-ES"/>
        </w:rPr>
      </w:pPr>
      <w:sdt>
        <w:sdtPr>
          <w:rPr>
            <w:rFonts w:cs="Arial"/>
            <w:color w:val="000000"/>
            <w:lang w:val="es-ES"/>
          </w:rPr>
          <w:id w:val="74093868"/>
        </w:sdtPr>
        <w:sdtEndPr/>
        <w:sdtContent>
          <w:r w:rsidR="006B6091" w:rsidRPr="00FF49FE">
            <w:rPr>
              <w:rFonts w:ascii="MS Gothic" w:eastAsia="MS Gothic" w:hAnsi="MS Gothic" w:cs="Arial"/>
              <w:color w:val="000000"/>
              <w:lang w:val="es-ES"/>
            </w:rPr>
            <w:t>☐</w:t>
          </w:r>
        </w:sdtContent>
      </w:sdt>
      <w:r w:rsidR="00936A9B" w:rsidRPr="00FF49FE">
        <w:rPr>
          <w:rFonts w:cs="Arial"/>
          <w:color w:val="000000"/>
          <w:lang w:val="es-ES"/>
        </w:rPr>
        <w:t>Sí</w:t>
      </w:r>
      <w:r w:rsidR="00803BF4" w:rsidRPr="00FF49FE">
        <w:rPr>
          <w:rFonts w:cs="Arial"/>
          <w:color w:val="000000"/>
          <w:lang w:val="es-ES"/>
        </w:rPr>
        <w:t xml:space="preserve"> </w:t>
      </w:r>
    </w:p>
    <w:p w:rsidR="00803BF4" w:rsidRPr="00FF49FE" w:rsidRDefault="007F71AE" w:rsidP="00803BF4">
      <w:pPr>
        <w:spacing w:before="120" w:after="120" w:line="276" w:lineRule="auto"/>
        <w:jc w:val="left"/>
        <w:rPr>
          <w:rFonts w:cs="Arial"/>
          <w:color w:val="000000"/>
          <w:lang w:val="es-ES"/>
        </w:rPr>
      </w:pPr>
      <w:sdt>
        <w:sdtPr>
          <w:rPr>
            <w:rFonts w:cs="Arial"/>
            <w:color w:val="000000"/>
            <w:lang w:val="es-ES"/>
          </w:rPr>
          <w:id w:val="6958927"/>
        </w:sdtPr>
        <w:sdtEndPr/>
        <w:sdtContent>
          <w:r w:rsidR="006B6091" w:rsidRPr="00FF49FE">
            <w:rPr>
              <w:rFonts w:ascii="MS Gothic" w:eastAsia="MS Gothic" w:hAnsi="MS Gothic" w:cs="Arial"/>
              <w:color w:val="000000"/>
              <w:lang w:val="es-ES"/>
            </w:rPr>
            <w:t>☐</w:t>
          </w:r>
        </w:sdtContent>
      </w:sdt>
      <w:r w:rsidR="00803BF4" w:rsidRPr="00FF49FE">
        <w:rPr>
          <w:rFonts w:cs="Arial"/>
          <w:color w:val="000000"/>
          <w:lang w:val="es-ES"/>
        </w:rPr>
        <w:t xml:space="preserve">No </w:t>
      </w:r>
    </w:p>
    <w:p w:rsidR="00803BF4" w:rsidRPr="00FF49FE" w:rsidRDefault="007F71AE" w:rsidP="00803BF4">
      <w:pPr>
        <w:spacing w:before="120" w:after="120" w:line="276" w:lineRule="auto"/>
        <w:jc w:val="left"/>
        <w:rPr>
          <w:rFonts w:cs="Arial"/>
          <w:color w:val="000000"/>
          <w:lang w:val="es-ES"/>
        </w:rPr>
      </w:pPr>
      <w:sdt>
        <w:sdtPr>
          <w:rPr>
            <w:rFonts w:cs="Arial"/>
            <w:color w:val="000000"/>
            <w:lang w:val="es-ES"/>
          </w:rPr>
          <w:id w:val="-519473276"/>
        </w:sdtPr>
        <w:sdtEndPr/>
        <w:sdtContent>
          <w:r w:rsidR="006B6091" w:rsidRPr="00FF49FE">
            <w:rPr>
              <w:rFonts w:ascii="MS Gothic" w:eastAsia="MS Gothic" w:hAnsi="MS Gothic" w:cs="Arial"/>
              <w:color w:val="000000"/>
              <w:lang w:val="es-ES"/>
            </w:rPr>
            <w:t>☐</w:t>
          </w:r>
        </w:sdtContent>
      </w:sdt>
      <w:r w:rsidR="00936A9B" w:rsidRPr="00FF49FE">
        <w:rPr>
          <w:rFonts w:cs="Arial"/>
          <w:color w:val="000000"/>
          <w:lang w:val="es-ES"/>
        </w:rPr>
        <w:t>Parcialmente de acuerdo</w:t>
      </w:r>
    </w:p>
    <w:p w:rsidR="00803BF4" w:rsidRPr="00FF49FE" w:rsidRDefault="007F71AE" w:rsidP="00803BF4">
      <w:pPr>
        <w:spacing w:before="120" w:after="120" w:line="276" w:lineRule="auto"/>
        <w:jc w:val="left"/>
        <w:rPr>
          <w:rFonts w:cs="Arial"/>
          <w:color w:val="000000"/>
          <w:lang w:val="es-ES"/>
        </w:rPr>
      </w:pPr>
      <w:sdt>
        <w:sdtPr>
          <w:rPr>
            <w:rFonts w:cs="Arial"/>
            <w:color w:val="000000"/>
            <w:lang w:val="es-ES"/>
          </w:rPr>
          <w:id w:val="2131511246"/>
        </w:sdtPr>
        <w:sdtEndPr/>
        <w:sdtContent>
          <w:r w:rsidR="006B6091" w:rsidRPr="00FF49FE">
            <w:rPr>
              <w:rFonts w:ascii="MS Gothic" w:eastAsia="MS Gothic" w:hAnsi="MS Gothic" w:cs="Arial"/>
              <w:color w:val="000000"/>
              <w:lang w:val="es-ES"/>
            </w:rPr>
            <w:t>☐</w:t>
          </w:r>
        </w:sdtContent>
      </w:sdt>
      <w:r w:rsidR="00936A9B" w:rsidRPr="00FF49FE">
        <w:rPr>
          <w:rFonts w:cs="Arial"/>
          <w:color w:val="000000"/>
          <w:lang w:val="es-ES"/>
        </w:rPr>
        <w:t>No lo sé</w:t>
      </w:r>
    </w:p>
    <w:p w:rsidR="0071680C" w:rsidRPr="00FF49FE" w:rsidRDefault="007F71AE" w:rsidP="0071680C">
      <w:pPr>
        <w:keepNext/>
        <w:keepLines/>
        <w:spacing w:before="120" w:after="120" w:line="276" w:lineRule="auto"/>
        <w:jc w:val="left"/>
        <w:rPr>
          <w:lang w:val="es-ES"/>
        </w:rPr>
      </w:pPr>
      <w:sdt>
        <w:sdtPr>
          <w:rPr>
            <w:lang w:val="es-ES"/>
          </w:rPr>
          <w:id w:val="1052959710"/>
        </w:sdtPr>
        <w:sdtEndPr/>
        <w:sdtContent>
          <w:r w:rsidR="0071680C" w:rsidRPr="00FF49FE">
            <w:rPr>
              <w:rFonts w:ascii="MS Gothic" w:eastAsia="MS Gothic" w:hAnsi="MS Gothic"/>
              <w:lang w:val="es-ES"/>
            </w:rPr>
            <w:t>☐</w:t>
          </w:r>
        </w:sdtContent>
      </w:sdt>
      <w:r w:rsidR="00936A9B" w:rsidRPr="00FF49FE">
        <w:rPr>
          <w:lang w:val="es-ES"/>
        </w:rPr>
        <w:t>No correspond</w:t>
      </w:r>
      <w:r w:rsidR="0071680C" w:rsidRPr="00FF49FE">
        <w:rPr>
          <w:lang w:val="es-ES"/>
        </w:rPr>
        <w:t xml:space="preserve">e </w:t>
      </w:r>
    </w:p>
    <w:p w:rsidR="00803BF4" w:rsidRPr="00FF49FE" w:rsidRDefault="00936A9B" w:rsidP="00803BF4">
      <w:pPr>
        <w:spacing w:before="120" w:after="120" w:line="276" w:lineRule="auto"/>
        <w:jc w:val="left"/>
        <w:rPr>
          <w:rFonts w:cs="Arial"/>
          <w:color w:val="000000"/>
          <w:lang w:val="es-ES"/>
        </w:rPr>
      </w:pPr>
      <w:r w:rsidRPr="00FF49FE">
        <w:rPr>
          <w:rFonts w:cs="Arial"/>
          <w:color w:val="000000"/>
          <w:lang w:val="es-ES"/>
        </w:rPr>
        <w:t xml:space="preserve">Por favor, </w:t>
      </w:r>
      <w:r w:rsidR="005F638C" w:rsidRPr="00FF49FE">
        <w:rPr>
          <w:rFonts w:cs="Arial"/>
          <w:color w:val="000000"/>
          <w:lang w:val="es-ES"/>
        </w:rPr>
        <w:t xml:space="preserve">a continuación </w:t>
      </w:r>
      <w:r w:rsidRPr="00FF49FE">
        <w:rPr>
          <w:rFonts w:cs="Arial"/>
          <w:color w:val="000000"/>
          <w:lang w:val="es-ES"/>
        </w:rPr>
        <w:t>argumente su respuesta con cualquier</w:t>
      </w:r>
      <w:r w:rsidR="00B11E78" w:rsidRPr="00FF49FE">
        <w:rPr>
          <w:rFonts w:cs="Arial"/>
          <w:color w:val="000000"/>
          <w:lang w:val="es-ES"/>
        </w:rPr>
        <w:t xml:space="preserve"> informa</w:t>
      </w:r>
      <w:r w:rsidRPr="00FF49FE">
        <w:rPr>
          <w:rFonts w:cs="Arial"/>
          <w:color w:val="000000"/>
          <w:lang w:val="es-ES"/>
        </w:rPr>
        <w:t>ció</w:t>
      </w:r>
      <w:r w:rsidR="00B11E78" w:rsidRPr="00FF49FE">
        <w:rPr>
          <w:rFonts w:cs="Arial"/>
          <w:color w:val="000000"/>
          <w:lang w:val="es-ES"/>
        </w:rPr>
        <w:t>n/sug</w:t>
      </w:r>
      <w:r w:rsidRPr="00FF49FE">
        <w:rPr>
          <w:rFonts w:cs="Arial"/>
          <w:color w:val="000000"/>
          <w:lang w:val="es-ES"/>
        </w:rPr>
        <w:t>erencia adicional</w:t>
      </w:r>
      <w:r w:rsidR="00803BF4" w:rsidRPr="00FF49FE">
        <w:rPr>
          <w:rFonts w:cs="Arial"/>
          <w:color w:val="000000"/>
          <w:lang w:val="es-ES"/>
        </w:rPr>
        <w:t xml:space="preserve">. </w:t>
      </w:r>
    </w:p>
    <w:p w:rsidR="00803BF4" w:rsidRPr="00FF49FE" w:rsidRDefault="00803BF4" w:rsidP="00803BF4">
      <w:pPr>
        <w:keepNext/>
        <w:keepLines/>
        <w:spacing w:before="120" w:after="120" w:line="276" w:lineRule="auto"/>
        <w:jc w:val="left"/>
        <w:rPr>
          <w:lang w:val="es-ES"/>
        </w:rPr>
      </w:pPr>
      <w:r w:rsidRPr="00FF49FE">
        <w:rPr>
          <w:lang w:val="es-ES"/>
        </w:rPr>
        <w:t>________________________</w:t>
      </w:r>
    </w:p>
    <w:p w:rsidR="00803BF4" w:rsidRPr="00FF49FE" w:rsidRDefault="00803BF4" w:rsidP="0057227C">
      <w:pPr>
        <w:spacing w:line="276" w:lineRule="auto"/>
        <w:jc w:val="left"/>
        <w:rPr>
          <w:lang w:val="es-ES"/>
        </w:rPr>
      </w:pPr>
    </w:p>
    <w:p w:rsidR="00B11E78" w:rsidRPr="00FF49FE" w:rsidRDefault="00406A91" w:rsidP="00B11E78">
      <w:pPr>
        <w:spacing w:before="120" w:after="120" w:line="276" w:lineRule="auto"/>
        <w:jc w:val="left"/>
        <w:rPr>
          <w:rFonts w:cs="Arial"/>
          <w:color w:val="000000"/>
          <w:lang w:val="es-ES"/>
        </w:rPr>
      </w:pPr>
      <w:r w:rsidRPr="00FF49FE">
        <w:rPr>
          <w:rFonts w:cs="Arial"/>
          <w:szCs w:val="20"/>
          <w:lang w:val="es-ES"/>
        </w:rPr>
        <w:t>3</w:t>
      </w:r>
      <w:r w:rsidR="00705A0C" w:rsidRPr="00FF49FE">
        <w:rPr>
          <w:rFonts w:cs="Arial"/>
          <w:szCs w:val="20"/>
          <w:lang w:val="es-ES"/>
        </w:rPr>
        <w:t xml:space="preserve">.3.2 </w:t>
      </w:r>
      <w:r w:rsidR="00B5258D" w:rsidRPr="00FF49FE">
        <w:rPr>
          <w:rFonts w:cs="Arial"/>
          <w:color w:val="000000"/>
          <w:lang w:val="es-ES"/>
        </w:rPr>
        <w:t>¿Está usted de acuerdo con la propuesta de adaptar las condiciones de pago para</w:t>
      </w:r>
      <w:r w:rsidR="00F83D41" w:rsidRPr="00FF49FE">
        <w:rPr>
          <w:rFonts w:cs="Arial"/>
          <w:color w:val="000000"/>
          <w:lang w:val="es-ES"/>
        </w:rPr>
        <w:t xml:space="preserve"> </w:t>
      </w:r>
      <w:r w:rsidR="00B11E78" w:rsidRPr="00FF49FE">
        <w:rPr>
          <w:rFonts w:cs="Arial"/>
          <w:color w:val="000000"/>
          <w:lang w:val="es-ES"/>
        </w:rPr>
        <w:t>quin</w:t>
      </w:r>
      <w:r w:rsidR="00B5258D" w:rsidRPr="00FF49FE">
        <w:rPr>
          <w:rFonts w:cs="Arial"/>
          <w:color w:val="000000"/>
          <w:lang w:val="es-ES"/>
        </w:rPr>
        <w:t>u</w:t>
      </w:r>
      <w:r w:rsidR="00B11E78" w:rsidRPr="00FF49FE">
        <w:rPr>
          <w:rFonts w:cs="Arial"/>
          <w:color w:val="000000"/>
          <w:lang w:val="es-ES"/>
        </w:rPr>
        <w:t xml:space="preserve">a </w:t>
      </w:r>
      <w:r w:rsidR="00B5258D" w:rsidRPr="00FF49FE">
        <w:rPr>
          <w:rFonts w:cs="Arial"/>
          <w:color w:val="000000"/>
          <w:lang w:val="es-ES"/>
        </w:rPr>
        <w:t>a los criterios de cumplimiento</w:t>
      </w:r>
      <w:r w:rsidR="00F83D41" w:rsidRPr="00FF49FE">
        <w:rPr>
          <w:rFonts w:cs="Arial"/>
          <w:color w:val="000000"/>
          <w:lang w:val="es-ES"/>
        </w:rPr>
        <w:t xml:space="preserve">, </w:t>
      </w:r>
      <w:r w:rsidR="00B5258D" w:rsidRPr="00FF49FE">
        <w:rPr>
          <w:rFonts w:cs="Arial"/>
          <w:color w:val="000000"/>
          <w:lang w:val="es-ES"/>
        </w:rPr>
        <w:t>para permitir que el pago pueda realizarse dentro de los</w:t>
      </w:r>
      <w:r w:rsidR="00F83D41" w:rsidRPr="00FF49FE">
        <w:rPr>
          <w:rFonts w:cs="Arial"/>
          <w:color w:val="000000"/>
          <w:lang w:val="es-ES"/>
        </w:rPr>
        <w:t xml:space="preserve"> 30 </w:t>
      </w:r>
      <w:r w:rsidR="00B5258D" w:rsidRPr="00FF49FE">
        <w:rPr>
          <w:rFonts w:cs="Arial"/>
          <w:color w:val="000000"/>
          <w:lang w:val="es-ES"/>
        </w:rPr>
        <w:t xml:space="preserve">a partir de la recepción de los </w:t>
      </w:r>
      <w:r w:rsidR="00F83D41" w:rsidRPr="00FF49FE">
        <w:rPr>
          <w:rFonts w:cs="Arial"/>
          <w:color w:val="000000"/>
          <w:lang w:val="es-ES"/>
        </w:rPr>
        <w:t>document</w:t>
      </w:r>
      <w:r w:rsidR="00B5258D" w:rsidRPr="00FF49FE">
        <w:rPr>
          <w:rFonts w:cs="Arial"/>
          <w:color w:val="000000"/>
          <w:lang w:val="es-ES"/>
        </w:rPr>
        <w:t>o</w:t>
      </w:r>
      <w:r w:rsidR="00F83D41" w:rsidRPr="00FF49FE">
        <w:rPr>
          <w:rFonts w:cs="Arial"/>
          <w:color w:val="000000"/>
          <w:lang w:val="es-ES"/>
        </w:rPr>
        <w:t xml:space="preserve">s </w:t>
      </w:r>
      <w:r w:rsidR="00B5258D" w:rsidRPr="00FF49FE">
        <w:rPr>
          <w:rFonts w:cs="Arial"/>
          <w:color w:val="000000"/>
          <w:lang w:val="es-ES"/>
        </w:rPr>
        <w:t>que testifican el traspaso de propiedad</w:t>
      </w:r>
      <w:r w:rsidR="00F83D41" w:rsidRPr="00FF49FE">
        <w:rPr>
          <w:rFonts w:cs="Arial"/>
          <w:color w:val="000000"/>
          <w:lang w:val="es-ES"/>
        </w:rPr>
        <w:t xml:space="preserve">, </w:t>
      </w:r>
      <w:r w:rsidR="00B5258D" w:rsidRPr="00FF49FE">
        <w:rPr>
          <w:rFonts w:cs="Arial"/>
          <w:color w:val="000000"/>
          <w:lang w:val="es-ES"/>
        </w:rPr>
        <w:t>como se muestra arriba</w:t>
      </w:r>
      <w:r w:rsidR="00B11E78" w:rsidRPr="00FF49FE">
        <w:rPr>
          <w:rFonts w:cs="Arial"/>
          <w:color w:val="000000"/>
          <w:lang w:val="es-ES"/>
        </w:rPr>
        <w:t>?</w:t>
      </w:r>
    </w:p>
    <w:p w:rsidR="00B11E78" w:rsidRPr="00FF49FE" w:rsidRDefault="007F71AE" w:rsidP="00B11E78">
      <w:pPr>
        <w:spacing w:before="120" w:after="120" w:line="276" w:lineRule="auto"/>
        <w:jc w:val="left"/>
        <w:rPr>
          <w:rFonts w:cs="Arial"/>
          <w:color w:val="000000"/>
          <w:lang w:val="es-ES"/>
        </w:rPr>
      </w:pPr>
      <w:sdt>
        <w:sdtPr>
          <w:rPr>
            <w:rFonts w:cs="Arial"/>
            <w:color w:val="000000"/>
            <w:lang w:val="es-ES"/>
          </w:rPr>
          <w:id w:val="1368334101"/>
        </w:sdtPr>
        <w:sdtEndPr/>
        <w:sdtContent>
          <w:r w:rsidR="00B11E78" w:rsidRPr="00FF49FE">
            <w:rPr>
              <w:rFonts w:ascii="MS Gothic" w:eastAsia="MS Gothic" w:hAnsi="MS Gothic" w:cs="Arial"/>
              <w:color w:val="000000"/>
              <w:lang w:val="es-ES"/>
            </w:rPr>
            <w:t>☐</w:t>
          </w:r>
        </w:sdtContent>
      </w:sdt>
      <w:r w:rsidR="00B5258D" w:rsidRPr="00FF49FE">
        <w:rPr>
          <w:rFonts w:cs="Arial"/>
          <w:color w:val="000000"/>
          <w:lang w:val="es-ES"/>
        </w:rPr>
        <w:t>Sí</w:t>
      </w:r>
      <w:r w:rsidR="00B11E78" w:rsidRPr="00FF49FE">
        <w:rPr>
          <w:rFonts w:cs="Arial"/>
          <w:color w:val="000000"/>
          <w:lang w:val="es-ES"/>
        </w:rPr>
        <w:t xml:space="preserve"> </w:t>
      </w:r>
    </w:p>
    <w:p w:rsidR="00B11E78" w:rsidRPr="00FF49FE" w:rsidRDefault="007F71AE" w:rsidP="00B11E78">
      <w:pPr>
        <w:spacing w:before="120" w:after="120" w:line="276" w:lineRule="auto"/>
        <w:jc w:val="left"/>
        <w:rPr>
          <w:rFonts w:cs="Arial"/>
          <w:color w:val="000000"/>
          <w:lang w:val="es-ES"/>
        </w:rPr>
      </w:pPr>
      <w:sdt>
        <w:sdtPr>
          <w:rPr>
            <w:rFonts w:cs="Arial"/>
            <w:color w:val="000000"/>
            <w:lang w:val="es-ES"/>
          </w:rPr>
          <w:id w:val="-1024407859"/>
        </w:sdtPr>
        <w:sdtEndPr/>
        <w:sdtContent>
          <w:r w:rsidR="00B11E78" w:rsidRPr="00FF49FE">
            <w:rPr>
              <w:rFonts w:ascii="MS Gothic" w:eastAsia="MS Gothic" w:hAnsi="MS Gothic" w:cs="Arial"/>
              <w:color w:val="000000"/>
              <w:lang w:val="es-ES"/>
            </w:rPr>
            <w:t>☐</w:t>
          </w:r>
        </w:sdtContent>
      </w:sdt>
      <w:r w:rsidR="00B11E78" w:rsidRPr="00FF49FE">
        <w:rPr>
          <w:rFonts w:cs="Arial"/>
          <w:color w:val="000000"/>
          <w:lang w:val="es-ES"/>
        </w:rPr>
        <w:t xml:space="preserve">No </w:t>
      </w:r>
    </w:p>
    <w:p w:rsidR="00B11E78" w:rsidRPr="00FF49FE" w:rsidRDefault="007F71AE" w:rsidP="00B11E78">
      <w:pPr>
        <w:spacing w:before="120" w:after="120" w:line="276" w:lineRule="auto"/>
        <w:jc w:val="left"/>
        <w:rPr>
          <w:rFonts w:cs="Arial"/>
          <w:color w:val="000000"/>
          <w:lang w:val="es-ES"/>
        </w:rPr>
      </w:pPr>
      <w:sdt>
        <w:sdtPr>
          <w:rPr>
            <w:rFonts w:cs="Arial"/>
            <w:color w:val="000000"/>
            <w:lang w:val="es-ES"/>
          </w:rPr>
          <w:id w:val="-74820217"/>
        </w:sdtPr>
        <w:sdtEndPr/>
        <w:sdtContent>
          <w:r w:rsidR="00B11E78" w:rsidRPr="00FF49FE">
            <w:rPr>
              <w:rFonts w:ascii="MS Gothic" w:eastAsia="MS Gothic" w:hAnsi="MS Gothic" w:cs="Arial"/>
              <w:color w:val="000000"/>
              <w:lang w:val="es-ES"/>
            </w:rPr>
            <w:t>☐</w:t>
          </w:r>
        </w:sdtContent>
      </w:sdt>
      <w:r w:rsidR="00B5258D" w:rsidRPr="00FF49FE">
        <w:rPr>
          <w:rFonts w:cs="Arial"/>
          <w:color w:val="000000"/>
          <w:lang w:val="es-ES"/>
        </w:rPr>
        <w:t>Parcialmente de acuerdo</w:t>
      </w:r>
    </w:p>
    <w:p w:rsidR="00B11E78" w:rsidRPr="00FF49FE" w:rsidRDefault="007F71AE" w:rsidP="00B11E78">
      <w:pPr>
        <w:spacing w:before="120" w:after="120" w:line="276" w:lineRule="auto"/>
        <w:jc w:val="left"/>
        <w:rPr>
          <w:rFonts w:cs="Arial"/>
          <w:color w:val="000000"/>
          <w:lang w:val="es-ES"/>
        </w:rPr>
      </w:pPr>
      <w:sdt>
        <w:sdtPr>
          <w:rPr>
            <w:rFonts w:cs="Arial"/>
            <w:color w:val="000000"/>
            <w:lang w:val="es-ES"/>
          </w:rPr>
          <w:id w:val="2039921675"/>
        </w:sdtPr>
        <w:sdtEndPr/>
        <w:sdtContent>
          <w:r w:rsidR="00B11E78" w:rsidRPr="00FF49FE">
            <w:rPr>
              <w:rFonts w:ascii="MS Gothic" w:eastAsia="MS Gothic" w:hAnsi="MS Gothic" w:cs="Arial"/>
              <w:color w:val="000000"/>
              <w:lang w:val="es-ES"/>
            </w:rPr>
            <w:t>☐</w:t>
          </w:r>
        </w:sdtContent>
      </w:sdt>
      <w:r w:rsidR="00B5258D" w:rsidRPr="00FF49FE">
        <w:rPr>
          <w:rFonts w:cs="Arial"/>
          <w:color w:val="000000"/>
          <w:lang w:val="es-ES"/>
        </w:rPr>
        <w:t>No lo sé</w:t>
      </w:r>
    </w:p>
    <w:p w:rsidR="0071680C" w:rsidRPr="00FF49FE" w:rsidRDefault="007F71AE" w:rsidP="0071680C">
      <w:pPr>
        <w:keepNext/>
        <w:keepLines/>
        <w:spacing w:before="120" w:after="120" w:line="276" w:lineRule="auto"/>
        <w:jc w:val="left"/>
        <w:rPr>
          <w:lang w:val="es-ES"/>
        </w:rPr>
      </w:pPr>
      <w:sdt>
        <w:sdtPr>
          <w:rPr>
            <w:lang w:val="es-ES"/>
          </w:rPr>
          <w:id w:val="-1637476253"/>
        </w:sdtPr>
        <w:sdtEndPr/>
        <w:sdtContent>
          <w:r w:rsidR="0071680C" w:rsidRPr="00FF49FE">
            <w:rPr>
              <w:rFonts w:ascii="MS Gothic" w:eastAsia="MS Gothic" w:hAnsi="MS Gothic"/>
              <w:lang w:val="es-ES"/>
            </w:rPr>
            <w:t>☐</w:t>
          </w:r>
        </w:sdtContent>
      </w:sdt>
      <w:r w:rsidR="00B5258D" w:rsidRPr="00FF49FE">
        <w:rPr>
          <w:lang w:val="es-ES"/>
        </w:rPr>
        <w:t>No corresponde</w:t>
      </w:r>
      <w:r w:rsidR="0071680C" w:rsidRPr="00FF49FE">
        <w:rPr>
          <w:lang w:val="es-ES"/>
        </w:rPr>
        <w:t xml:space="preserve"> </w:t>
      </w:r>
    </w:p>
    <w:p w:rsidR="00B5258D" w:rsidRPr="00FF49FE" w:rsidRDefault="00B5258D" w:rsidP="0000117C">
      <w:pPr>
        <w:pStyle w:val="mcntmsonormal1"/>
        <w:rPr>
          <w:rFonts w:ascii="Arial" w:hAnsi="Arial" w:cs="Arial"/>
          <w:color w:val="000000"/>
          <w:sz w:val="20"/>
          <w:szCs w:val="20"/>
          <w:lang w:val="es-ES"/>
        </w:rPr>
      </w:pPr>
      <w:r w:rsidRPr="00FF49FE">
        <w:rPr>
          <w:rFonts w:ascii="Arial" w:hAnsi="Arial" w:cs="Arial"/>
          <w:color w:val="000000"/>
          <w:sz w:val="20"/>
          <w:szCs w:val="20"/>
          <w:lang w:val="es-ES"/>
        </w:rPr>
        <w:t>Por favor,</w:t>
      </w:r>
      <w:r w:rsidR="005F638C" w:rsidRPr="00FF49FE">
        <w:rPr>
          <w:rFonts w:ascii="Arial" w:hAnsi="Arial" w:cs="Arial"/>
          <w:color w:val="000000"/>
          <w:sz w:val="20"/>
          <w:szCs w:val="20"/>
          <w:lang w:val="es-ES"/>
        </w:rPr>
        <w:t xml:space="preserve"> a continuación</w:t>
      </w:r>
      <w:r w:rsidRPr="00FF49FE">
        <w:rPr>
          <w:rFonts w:ascii="Arial" w:hAnsi="Arial" w:cs="Arial"/>
          <w:color w:val="000000"/>
          <w:sz w:val="20"/>
          <w:szCs w:val="20"/>
          <w:lang w:val="es-ES"/>
        </w:rPr>
        <w:t xml:space="preserve"> argumente su respuesta con cualquier información/sugerencia adicional.</w:t>
      </w:r>
    </w:p>
    <w:p w:rsidR="00B5258D" w:rsidRPr="00FF49FE" w:rsidRDefault="00B5258D" w:rsidP="0000117C">
      <w:pPr>
        <w:pStyle w:val="mcntmsonormal1"/>
        <w:rPr>
          <w:rFonts w:cs="Arial"/>
          <w:color w:val="000000"/>
          <w:lang w:val="es-ES"/>
        </w:rPr>
      </w:pPr>
    </w:p>
    <w:p w:rsidR="00B11E78" w:rsidRPr="00FF49FE" w:rsidRDefault="00F83D41" w:rsidP="0000117C">
      <w:pPr>
        <w:pStyle w:val="mcntmsonormal1"/>
        <w:rPr>
          <w:rFonts w:ascii="Arial" w:hAnsi="Arial" w:cs="Arial"/>
          <w:sz w:val="20"/>
          <w:szCs w:val="20"/>
          <w:lang w:val="es-ES"/>
        </w:rPr>
      </w:pPr>
      <w:r w:rsidRPr="00FF49FE">
        <w:rPr>
          <w:rFonts w:ascii="Arial" w:hAnsi="Arial" w:cs="Arial"/>
          <w:sz w:val="20"/>
          <w:szCs w:val="20"/>
          <w:lang w:val="es-ES"/>
        </w:rPr>
        <w:t>_____________________________</w:t>
      </w:r>
    </w:p>
    <w:p w:rsidR="00B11E78" w:rsidRPr="00FF49FE" w:rsidRDefault="00B11E78" w:rsidP="0000117C">
      <w:pPr>
        <w:pStyle w:val="mcntmsonormal1"/>
        <w:rPr>
          <w:rFonts w:ascii="Arial" w:hAnsi="Arial" w:cs="Arial"/>
          <w:sz w:val="20"/>
          <w:szCs w:val="20"/>
          <w:lang w:val="es-ES"/>
        </w:rPr>
      </w:pPr>
    </w:p>
    <w:p w:rsidR="00B11E78" w:rsidRDefault="00B11E78" w:rsidP="0000117C">
      <w:pPr>
        <w:pStyle w:val="mcntmsonormal1"/>
        <w:rPr>
          <w:rFonts w:ascii="Arial" w:hAnsi="Arial" w:cs="Arial"/>
          <w:sz w:val="20"/>
          <w:szCs w:val="20"/>
          <w:lang w:val="es-ES"/>
        </w:rPr>
      </w:pPr>
    </w:p>
    <w:p w:rsidR="008058CA" w:rsidRDefault="008058CA" w:rsidP="0000117C">
      <w:pPr>
        <w:pStyle w:val="mcntmsonormal1"/>
        <w:rPr>
          <w:rFonts w:ascii="Arial" w:hAnsi="Arial" w:cs="Arial"/>
          <w:sz w:val="20"/>
          <w:szCs w:val="20"/>
          <w:lang w:val="es-ES"/>
        </w:rPr>
      </w:pPr>
    </w:p>
    <w:p w:rsidR="008058CA" w:rsidRDefault="008058CA" w:rsidP="0000117C">
      <w:pPr>
        <w:pStyle w:val="mcntmsonormal1"/>
        <w:rPr>
          <w:rFonts w:ascii="Arial" w:hAnsi="Arial" w:cs="Arial"/>
          <w:sz w:val="20"/>
          <w:szCs w:val="20"/>
          <w:lang w:val="es-ES"/>
        </w:rPr>
      </w:pPr>
    </w:p>
    <w:p w:rsidR="008058CA" w:rsidRDefault="008058CA" w:rsidP="0000117C">
      <w:pPr>
        <w:pStyle w:val="mcntmsonormal1"/>
        <w:rPr>
          <w:rFonts w:ascii="Arial" w:hAnsi="Arial" w:cs="Arial"/>
          <w:sz w:val="20"/>
          <w:szCs w:val="20"/>
          <w:lang w:val="es-ES"/>
        </w:rPr>
      </w:pPr>
    </w:p>
    <w:p w:rsidR="008058CA" w:rsidRDefault="008058CA" w:rsidP="0000117C">
      <w:pPr>
        <w:pStyle w:val="mcntmsonormal1"/>
        <w:rPr>
          <w:rFonts w:ascii="Arial" w:hAnsi="Arial" w:cs="Arial"/>
          <w:sz w:val="20"/>
          <w:szCs w:val="20"/>
          <w:lang w:val="es-ES"/>
        </w:rPr>
      </w:pPr>
    </w:p>
    <w:p w:rsidR="008058CA" w:rsidRDefault="008058CA" w:rsidP="0000117C">
      <w:pPr>
        <w:pStyle w:val="mcntmsonormal1"/>
        <w:rPr>
          <w:rFonts w:ascii="Arial" w:hAnsi="Arial" w:cs="Arial"/>
          <w:sz w:val="20"/>
          <w:szCs w:val="20"/>
          <w:lang w:val="es-ES"/>
        </w:rPr>
      </w:pPr>
    </w:p>
    <w:p w:rsidR="008058CA" w:rsidRDefault="008058CA" w:rsidP="0000117C">
      <w:pPr>
        <w:pStyle w:val="mcntmsonormal1"/>
        <w:rPr>
          <w:rFonts w:ascii="Arial" w:hAnsi="Arial" w:cs="Arial"/>
          <w:sz w:val="20"/>
          <w:szCs w:val="20"/>
          <w:lang w:val="es-ES"/>
        </w:rPr>
      </w:pPr>
    </w:p>
    <w:p w:rsidR="008058CA" w:rsidRDefault="008058CA" w:rsidP="0000117C">
      <w:pPr>
        <w:pStyle w:val="mcntmsonormal1"/>
        <w:rPr>
          <w:rFonts w:ascii="Arial" w:hAnsi="Arial" w:cs="Arial"/>
          <w:sz w:val="20"/>
          <w:szCs w:val="20"/>
          <w:lang w:val="es-ES"/>
        </w:rPr>
      </w:pPr>
    </w:p>
    <w:p w:rsidR="008058CA" w:rsidRDefault="008058CA" w:rsidP="0000117C">
      <w:pPr>
        <w:pStyle w:val="mcntmsonormal1"/>
        <w:rPr>
          <w:rFonts w:ascii="Arial" w:hAnsi="Arial" w:cs="Arial"/>
          <w:sz w:val="20"/>
          <w:szCs w:val="20"/>
          <w:lang w:val="es-ES"/>
        </w:rPr>
      </w:pPr>
    </w:p>
    <w:p w:rsidR="008058CA" w:rsidRDefault="008058CA" w:rsidP="0000117C">
      <w:pPr>
        <w:pStyle w:val="mcntmsonormal1"/>
        <w:rPr>
          <w:rFonts w:ascii="Arial" w:hAnsi="Arial" w:cs="Arial"/>
          <w:sz w:val="20"/>
          <w:szCs w:val="20"/>
          <w:lang w:val="es-ES"/>
        </w:rPr>
      </w:pPr>
    </w:p>
    <w:p w:rsidR="008058CA" w:rsidRDefault="008058CA" w:rsidP="0000117C">
      <w:pPr>
        <w:pStyle w:val="mcntmsonormal1"/>
        <w:rPr>
          <w:rFonts w:ascii="Arial" w:hAnsi="Arial" w:cs="Arial"/>
          <w:sz w:val="20"/>
          <w:szCs w:val="20"/>
          <w:lang w:val="es-ES"/>
        </w:rPr>
      </w:pPr>
    </w:p>
    <w:p w:rsidR="008058CA" w:rsidRDefault="008058CA" w:rsidP="0000117C">
      <w:pPr>
        <w:pStyle w:val="mcntmsonormal1"/>
        <w:rPr>
          <w:rFonts w:ascii="Arial" w:hAnsi="Arial" w:cs="Arial"/>
          <w:sz w:val="20"/>
          <w:szCs w:val="20"/>
          <w:lang w:val="es-ES"/>
        </w:rPr>
      </w:pPr>
    </w:p>
    <w:p w:rsidR="008058CA" w:rsidRDefault="008058CA" w:rsidP="0000117C">
      <w:pPr>
        <w:pStyle w:val="mcntmsonormal1"/>
        <w:rPr>
          <w:rFonts w:ascii="Arial" w:hAnsi="Arial" w:cs="Arial"/>
          <w:sz w:val="20"/>
          <w:szCs w:val="20"/>
          <w:lang w:val="es-ES"/>
        </w:rPr>
      </w:pPr>
    </w:p>
    <w:p w:rsidR="008058CA" w:rsidRDefault="008058CA" w:rsidP="0000117C">
      <w:pPr>
        <w:pStyle w:val="mcntmsonormal1"/>
        <w:rPr>
          <w:rFonts w:ascii="Arial" w:hAnsi="Arial" w:cs="Arial"/>
          <w:sz w:val="20"/>
          <w:szCs w:val="20"/>
          <w:lang w:val="es-ES"/>
        </w:rPr>
      </w:pPr>
    </w:p>
    <w:p w:rsidR="008058CA" w:rsidRDefault="008058CA" w:rsidP="0000117C">
      <w:pPr>
        <w:pStyle w:val="mcntmsonormal1"/>
        <w:rPr>
          <w:rFonts w:ascii="Arial" w:hAnsi="Arial" w:cs="Arial"/>
          <w:sz w:val="20"/>
          <w:szCs w:val="20"/>
          <w:lang w:val="es-ES"/>
        </w:rPr>
      </w:pPr>
    </w:p>
    <w:p w:rsidR="008058CA" w:rsidRDefault="008058CA" w:rsidP="0000117C">
      <w:pPr>
        <w:pStyle w:val="mcntmsonormal1"/>
        <w:rPr>
          <w:rFonts w:ascii="Arial" w:hAnsi="Arial" w:cs="Arial"/>
          <w:sz w:val="20"/>
          <w:szCs w:val="20"/>
          <w:lang w:val="es-ES"/>
        </w:rPr>
      </w:pPr>
    </w:p>
    <w:p w:rsidR="008058CA" w:rsidRDefault="008058CA" w:rsidP="0000117C">
      <w:pPr>
        <w:pStyle w:val="mcntmsonormal1"/>
        <w:rPr>
          <w:rFonts w:ascii="Arial" w:hAnsi="Arial" w:cs="Arial"/>
          <w:sz w:val="20"/>
          <w:szCs w:val="20"/>
          <w:lang w:val="es-ES"/>
        </w:rPr>
      </w:pPr>
    </w:p>
    <w:p w:rsidR="008058CA" w:rsidRDefault="008058CA" w:rsidP="0000117C">
      <w:pPr>
        <w:pStyle w:val="mcntmsonormal1"/>
        <w:rPr>
          <w:rFonts w:ascii="Arial" w:hAnsi="Arial" w:cs="Arial"/>
          <w:sz w:val="20"/>
          <w:szCs w:val="20"/>
          <w:lang w:val="es-ES"/>
        </w:rPr>
      </w:pPr>
    </w:p>
    <w:p w:rsidR="008058CA" w:rsidRDefault="008058CA" w:rsidP="0000117C">
      <w:pPr>
        <w:pStyle w:val="mcntmsonormal1"/>
        <w:rPr>
          <w:rFonts w:ascii="Arial" w:hAnsi="Arial" w:cs="Arial"/>
          <w:sz w:val="20"/>
          <w:szCs w:val="20"/>
          <w:lang w:val="es-ES"/>
        </w:rPr>
      </w:pPr>
    </w:p>
    <w:p w:rsidR="008058CA" w:rsidRDefault="008058CA" w:rsidP="0000117C">
      <w:pPr>
        <w:pStyle w:val="mcntmsonormal1"/>
        <w:rPr>
          <w:rFonts w:ascii="Arial" w:hAnsi="Arial" w:cs="Arial"/>
          <w:sz w:val="20"/>
          <w:szCs w:val="20"/>
          <w:lang w:val="es-ES"/>
        </w:rPr>
      </w:pPr>
    </w:p>
    <w:p w:rsidR="008058CA" w:rsidRDefault="008058CA" w:rsidP="0000117C">
      <w:pPr>
        <w:pStyle w:val="mcntmsonormal1"/>
        <w:rPr>
          <w:rFonts w:ascii="Arial" w:hAnsi="Arial" w:cs="Arial"/>
          <w:sz w:val="20"/>
          <w:szCs w:val="20"/>
          <w:lang w:val="es-ES"/>
        </w:rPr>
      </w:pPr>
    </w:p>
    <w:p w:rsidR="008058CA" w:rsidRDefault="008058CA" w:rsidP="0000117C">
      <w:pPr>
        <w:pStyle w:val="mcntmsonormal1"/>
        <w:rPr>
          <w:rFonts w:ascii="Arial" w:hAnsi="Arial" w:cs="Arial"/>
          <w:sz w:val="20"/>
          <w:szCs w:val="20"/>
          <w:lang w:val="es-ES"/>
        </w:rPr>
      </w:pPr>
    </w:p>
    <w:p w:rsidR="008058CA" w:rsidRDefault="008058CA" w:rsidP="0000117C">
      <w:pPr>
        <w:pStyle w:val="mcntmsonormal1"/>
        <w:rPr>
          <w:rFonts w:ascii="Arial" w:hAnsi="Arial" w:cs="Arial"/>
          <w:sz w:val="20"/>
          <w:szCs w:val="20"/>
          <w:lang w:val="es-ES"/>
        </w:rPr>
      </w:pPr>
    </w:p>
    <w:p w:rsidR="008058CA" w:rsidRDefault="008058CA" w:rsidP="0000117C">
      <w:pPr>
        <w:pStyle w:val="mcntmsonormal1"/>
        <w:rPr>
          <w:rFonts w:ascii="Arial" w:hAnsi="Arial" w:cs="Arial"/>
          <w:sz w:val="20"/>
          <w:szCs w:val="20"/>
          <w:lang w:val="es-ES"/>
        </w:rPr>
      </w:pPr>
    </w:p>
    <w:p w:rsidR="008058CA" w:rsidRDefault="008058CA" w:rsidP="0000117C">
      <w:pPr>
        <w:pStyle w:val="mcntmsonormal1"/>
        <w:rPr>
          <w:rFonts w:ascii="Arial" w:hAnsi="Arial" w:cs="Arial"/>
          <w:sz w:val="20"/>
          <w:szCs w:val="20"/>
          <w:lang w:val="es-ES"/>
        </w:rPr>
      </w:pPr>
    </w:p>
    <w:p w:rsidR="008058CA" w:rsidRDefault="008058CA" w:rsidP="0000117C">
      <w:pPr>
        <w:pStyle w:val="mcntmsonormal1"/>
        <w:rPr>
          <w:rFonts w:ascii="Arial" w:hAnsi="Arial" w:cs="Arial"/>
          <w:sz w:val="20"/>
          <w:szCs w:val="20"/>
          <w:lang w:val="es-ES"/>
        </w:rPr>
      </w:pPr>
    </w:p>
    <w:p w:rsidR="008058CA" w:rsidRDefault="008058CA" w:rsidP="0000117C">
      <w:pPr>
        <w:pStyle w:val="mcntmsonormal1"/>
        <w:rPr>
          <w:rFonts w:ascii="Arial" w:hAnsi="Arial" w:cs="Arial"/>
          <w:sz w:val="20"/>
          <w:szCs w:val="20"/>
          <w:lang w:val="es-ES"/>
        </w:rPr>
      </w:pPr>
    </w:p>
    <w:p w:rsidR="008058CA" w:rsidRPr="00FF49FE" w:rsidRDefault="008058CA" w:rsidP="0000117C">
      <w:pPr>
        <w:pStyle w:val="mcntmsonormal1"/>
        <w:rPr>
          <w:rFonts w:ascii="Arial" w:hAnsi="Arial" w:cs="Arial"/>
          <w:sz w:val="20"/>
          <w:szCs w:val="20"/>
          <w:lang w:val="es-ES"/>
        </w:rPr>
      </w:pPr>
    </w:p>
    <w:p w:rsidR="00A32DE9" w:rsidRPr="00FF49FE" w:rsidRDefault="00A32DE9" w:rsidP="0000117C">
      <w:pPr>
        <w:pStyle w:val="mcntmsonormal1"/>
        <w:rPr>
          <w:rFonts w:ascii="Arial" w:hAnsi="Arial" w:cs="Arial"/>
          <w:iCs/>
          <w:color w:val="000000"/>
          <w:sz w:val="20"/>
          <w:szCs w:val="20"/>
          <w:lang w:val="es-ES"/>
        </w:rPr>
      </w:pPr>
      <w:r w:rsidRPr="00FF49FE">
        <w:rPr>
          <w:rFonts w:ascii="Arial" w:hAnsi="Arial" w:cs="Arial"/>
          <w:iCs/>
          <w:color w:val="000000"/>
          <w:sz w:val="20"/>
          <w:szCs w:val="20"/>
          <w:lang w:val="es-ES"/>
        </w:rPr>
        <w:t xml:space="preserve">3.3.3 </w:t>
      </w:r>
    </w:p>
    <w:p w:rsidR="00692F5B" w:rsidRPr="00FF49FE" w:rsidRDefault="00B5258D" w:rsidP="0000117C">
      <w:pPr>
        <w:pStyle w:val="mcntmsonormal1"/>
        <w:rPr>
          <w:rFonts w:ascii="Arial" w:hAnsi="Arial" w:cs="Arial"/>
          <w:sz w:val="16"/>
          <w:szCs w:val="20"/>
          <w:lang w:val="es-ES"/>
        </w:rPr>
      </w:pPr>
      <w:r w:rsidRPr="00FF49FE">
        <w:rPr>
          <w:rFonts w:ascii="Arial" w:hAnsi="Arial" w:cs="Arial"/>
          <w:iCs/>
          <w:color w:val="000000"/>
          <w:sz w:val="20"/>
          <w:szCs w:val="20"/>
          <w:lang w:val="es-ES"/>
        </w:rPr>
        <w:t>S&amp;P propone</w:t>
      </w:r>
      <w:r w:rsidR="00F83D41" w:rsidRPr="00FF49FE">
        <w:rPr>
          <w:rFonts w:ascii="Arial" w:hAnsi="Arial" w:cs="Arial"/>
          <w:iCs/>
          <w:color w:val="000000"/>
          <w:sz w:val="20"/>
          <w:szCs w:val="20"/>
          <w:lang w:val="es-ES"/>
        </w:rPr>
        <w:t xml:space="preserve"> </w:t>
      </w:r>
      <w:r w:rsidRPr="00FF49FE">
        <w:rPr>
          <w:rFonts w:ascii="Arial" w:hAnsi="Arial" w:cs="Arial"/>
          <w:iCs/>
          <w:color w:val="000000"/>
          <w:sz w:val="20"/>
          <w:szCs w:val="20"/>
          <w:lang w:val="es-ES"/>
        </w:rPr>
        <w:t>eliminar el requisito sobre el pago</w:t>
      </w:r>
      <w:r w:rsidR="00A32DE9" w:rsidRPr="00FF49FE">
        <w:rPr>
          <w:rFonts w:ascii="Arial" w:hAnsi="Arial" w:cs="Arial"/>
          <w:iCs/>
          <w:color w:val="000000"/>
          <w:sz w:val="20"/>
          <w:szCs w:val="20"/>
          <w:lang w:val="es-ES"/>
        </w:rPr>
        <w:t xml:space="preserve"> </w:t>
      </w:r>
      <w:r w:rsidRPr="00FF49FE">
        <w:rPr>
          <w:rFonts w:ascii="Arial" w:hAnsi="Arial" w:cs="Arial"/>
          <w:iCs/>
          <w:color w:val="000000"/>
          <w:sz w:val="20"/>
          <w:szCs w:val="20"/>
          <w:lang w:val="es-ES"/>
        </w:rPr>
        <w:t>que se aplica los trasmisores</w:t>
      </w:r>
      <w:r w:rsidR="00A32DE9" w:rsidRPr="00FF49FE">
        <w:rPr>
          <w:rFonts w:ascii="Arial" w:hAnsi="Arial" w:cs="Arial"/>
          <w:iCs/>
          <w:color w:val="000000"/>
          <w:sz w:val="20"/>
          <w:szCs w:val="20"/>
          <w:lang w:val="es-ES"/>
        </w:rPr>
        <w:t xml:space="preserve"> </w:t>
      </w:r>
      <w:r w:rsidRPr="00FF49FE">
        <w:rPr>
          <w:rFonts w:ascii="Arial" w:hAnsi="Arial" w:cs="Arial"/>
          <w:iCs/>
          <w:color w:val="000000"/>
          <w:sz w:val="20"/>
          <w:szCs w:val="20"/>
          <w:lang w:val="es-ES"/>
        </w:rPr>
        <w:t>del Criterio para Cereales</w:t>
      </w:r>
      <w:r w:rsidR="00F83D41" w:rsidRPr="00FF49FE">
        <w:rPr>
          <w:rFonts w:ascii="Arial" w:hAnsi="Arial" w:cs="Arial"/>
          <w:iCs/>
          <w:color w:val="000000"/>
          <w:sz w:val="20"/>
          <w:szCs w:val="20"/>
          <w:lang w:val="es-ES"/>
        </w:rPr>
        <w:t xml:space="preserve"> </w:t>
      </w:r>
      <w:r w:rsidR="005F638C" w:rsidRPr="00FF49FE">
        <w:rPr>
          <w:rFonts w:ascii="Arial" w:hAnsi="Arial" w:cs="Arial"/>
          <w:iCs/>
          <w:color w:val="000000"/>
          <w:sz w:val="20"/>
          <w:szCs w:val="20"/>
          <w:lang w:val="es-ES"/>
        </w:rPr>
        <w:t>(</w:t>
      </w:r>
      <w:r w:rsidR="00F83D41" w:rsidRPr="00FF49FE">
        <w:rPr>
          <w:rFonts w:ascii="Arial" w:hAnsi="Arial" w:cs="Arial"/>
          <w:iCs/>
          <w:color w:val="000000"/>
          <w:sz w:val="20"/>
          <w:szCs w:val="20"/>
          <w:lang w:val="es-ES"/>
        </w:rPr>
        <w:t>4.3.3</w:t>
      </w:r>
      <w:r w:rsidR="005F638C" w:rsidRPr="00FF49FE">
        <w:rPr>
          <w:rFonts w:ascii="Arial" w:hAnsi="Arial" w:cs="Arial"/>
          <w:iCs/>
          <w:color w:val="000000"/>
          <w:sz w:val="20"/>
          <w:szCs w:val="20"/>
          <w:lang w:val="es-ES"/>
        </w:rPr>
        <w:t>)</w:t>
      </w:r>
      <w:r w:rsidR="00A32DE9" w:rsidRPr="00FF49FE">
        <w:rPr>
          <w:rFonts w:ascii="Arial" w:hAnsi="Arial" w:cs="Arial"/>
          <w:iCs/>
          <w:color w:val="000000"/>
          <w:sz w:val="20"/>
          <w:szCs w:val="20"/>
          <w:lang w:val="es-ES"/>
        </w:rPr>
        <w:t xml:space="preserve"> </w:t>
      </w:r>
      <w:r w:rsidRPr="00FF49FE">
        <w:rPr>
          <w:rFonts w:ascii="Arial" w:hAnsi="Arial" w:cs="Arial"/>
          <w:iCs/>
          <w:color w:val="000000"/>
          <w:sz w:val="20"/>
          <w:szCs w:val="20"/>
          <w:lang w:val="es-ES"/>
        </w:rPr>
        <w:t>porque la regla sobre los trasmisores</w:t>
      </w:r>
      <w:r w:rsidR="00A32DE9" w:rsidRPr="00FF49FE">
        <w:rPr>
          <w:rFonts w:ascii="Arial" w:hAnsi="Arial" w:cs="Arial"/>
          <w:iCs/>
          <w:color w:val="000000"/>
          <w:sz w:val="20"/>
          <w:szCs w:val="20"/>
          <w:lang w:val="es-ES"/>
        </w:rPr>
        <w:t xml:space="preserve"> </w:t>
      </w:r>
      <w:r w:rsidRPr="00FF49FE">
        <w:rPr>
          <w:rFonts w:ascii="Arial" w:hAnsi="Arial" w:cs="Arial"/>
          <w:iCs/>
          <w:color w:val="000000"/>
          <w:sz w:val="20"/>
          <w:szCs w:val="20"/>
          <w:lang w:val="es-ES"/>
        </w:rPr>
        <w:t>ha sido aclarada en el Criterio para Comerciantes</w:t>
      </w:r>
      <w:r w:rsidR="00A32DE9" w:rsidRPr="00FF49FE">
        <w:rPr>
          <w:rFonts w:ascii="Arial" w:hAnsi="Arial" w:cs="Arial"/>
          <w:iCs/>
          <w:color w:val="000000"/>
          <w:sz w:val="20"/>
          <w:szCs w:val="20"/>
          <w:lang w:val="es-ES"/>
        </w:rPr>
        <w:t xml:space="preserve">, </w:t>
      </w:r>
      <w:r w:rsidRPr="00FF49FE">
        <w:rPr>
          <w:rFonts w:ascii="Arial" w:hAnsi="Arial" w:cs="Arial"/>
          <w:iCs/>
          <w:color w:val="000000"/>
          <w:sz w:val="20"/>
          <w:szCs w:val="20"/>
          <w:lang w:val="es-ES"/>
        </w:rPr>
        <w:t>como se muestra a continuación</w:t>
      </w:r>
      <w:r w:rsidR="00A32DE9" w:rsidRPr="00FF49FE">
        <w:rPr>
          <w:rFonts w:ascii="Arial" w:hAnsi="Arial" w:cs="Arial"/>
          <w:iCs/>
          <w:color w:val="000000"/>
          <w:sz w:val="20"/>
          <w:szCs w:val="20"/>
          <w:lang w:val="es-ES"/>
        </w:rPr>
        <w:t>.</w:t>
      </w:r>
    </w:p>
    <w:p w:rsidR="0000117C" w:rsidRPr="00FF49FE" w:rsidRDefault="0000117C" w:rsidP="0000117C">
      <w:pPr>
        <w:pStyle w:val="mcntmsonormal1"/>
        <w:rPr>
          <w:rFonts w:ascii="Arial" w:hAnsi="Arial" w:cs="Arial"/>
          <w:noProof/>
          <w:sz w:val="20"/>
          <w:szCs w:val="20"/>
          <w:lang w:val="es-ES"/>
        </w:rPr>
      </w:pPr>
    </w:p>
    <w:tbl>
      <w:tblPr>
        <w:tblW w:w="5000" w:type="pct"/>
        <w:tblLook w:val="04A0" w:firstRow="1" w:lastRow="0" w:firstColumn="1" w:lastColumn="0" w:noHBand="0" w:noVBand="1"/>
      </w:tblPr>
      <w:tblGrid>
        <w:gridCol w:w="3937"/>
        <w:gridCol w:w="5308"/>
      </w:tblGrid>
      <w:tr w:rsidR="00513E7E" w:rsidRPr="007F71AE" w:rsidTr="004604D4">
        <w:trPr>
          <w:trHeight w:val="932"/>
        </w:trPr>
        <w:tc>
          <w:tcPr>
            <w:tcW w:w="2129"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513E7E" w:rsidRPr="00FF49FE" w:rsidRDefault="00513E7E" w:rsidP="004604D4">
            <w:pPr>
              <w:spacing w:line="240" w:lineRule="auto"/>
              <w:jc w:val="left"/>
              <w:rPr>
                <w:rFonts w:cs="Arial"/>
                <w:b/>
                <w:bCs/>
                <w:color w:val="000000"/>
                <w:szCs w:val="20"/>
                <w:lang w:val="es-ES"/>
              </w:rPr>
            </w:pPr>
            <w:r w:rsidRPr="00FF49FE">
              <w:rPr>
                <w:rFonts w:cs="Arial"/>
                <w:b/>
                <w:bCs/>
                <w:color w:val="000000"/>
                <w:szCs w:val="20"/>
                <w:lang w:val="es-ES"/>
              </w:rPr>
              <w:t>Redacción del Criterio para Comerciantes revisado (2015 en adelante)</w:t>
            </w:r>
          </w:p>
        </w:tc>
        <w:tc>
          <w:tcPr>
            <w:tcW w:w="2871" w:type="pct"/>
            <w:tcBorders>
              <w:top w:val="single" w:sz="4" w:space="0" w:color="auto"/>
              <w:left w:val="nil"/>
              <w:bottom w:val="single" w:sz="4" w:space="0" w:color="auto"/>
              <w:right w:val="single" w:sz="4" w:space="0" w:color="auto"/>
            </w:tcBorders>
            <w:shd w:val="clear" w:color="000000" w:fill="92D050"/>
            <w:vAlign w:val="center"/>
            <w:hideMark/>
          </w:tcPr>
          <w:p w:rsidR="00513E7E" w:rsidRPr="00FF49FE" w:rsidRDefault="00513E7E" w:rsidP="008B4BDD">
            <w:pPr>
              <w:spacing w:line="240" w:lineRule="auto"/>
              <w:jc w:val="left"/>
              <w:rPr>
                <w:rFonts w:cs="Arial"/>
                <w:b/>
                <w:bCs/>
                <w:color w:val="000000"/>
                <w:szCs w:val="20"/>
                <w:lang w:val="es-ES"/>
              </w:rPr>
            </w:pPr>
            <w:r w:rsidRPr="00FF49FE">
              <w:rPr>
                <w:rFonts w:cs="Arial"/>
                <w:b/>
                <w:bCs/>
                <w:color w:val="000000"/>
                <w:szCs w:val="20"/>
                <w:lang w:val="es-ES"/>
              </w:rPr>
              <w:t xml:space="preserve">Criterio para Cereales y/o explicaciones de lo que se aplica para </w:t>
            </w:r>
            <w:r w:rsidR="008B4BDD" w:rsidRPr="00FF49FE">
              <w:rPr>
                <w:rFonts w:cs="Arial"/>
                <w:b/>
                <w:bCs/>
                <w:color w:val="000000"/>
                <w:szCs w:val="20"/>
                <w:lang w:val="es-ES"/>
              </w:rPr>
              <w:t>Cereales</w:t>
            </w:r>
            <w:r w:rsidRPr="00FF49FE">
              <w:rPr>
                <w:rFonts w:cs="Arial"/>
                <w:b/>
                <w:bCs/>
                <w:color w:val="000000"/>
                <w:szCs w:val="20"/>
                <w:lang w:val="es-ES"/>
              </w:rPr>
              <w:t xml:space="preserve"> (los cambios propuestos están resaltados en </w:t>
            </w:r>
            <w:r w:rsidRPr="00FF49FE">
              <w:rPr>
                <w:rFonts w:cs="Arial"/>
                <w:b/>
                <w:bCs/>
                <w:color w:val="0070C0"/>
                <w:szCs w:val="20"/>
                <w:lang w:val="es-ES"/>
              </w:rPr>
              <w:t>azul negrita</w:t>
            </w:r>
            <w:r w:rsidRPr="00FF49FE">
              <w:rPr>
                <w:rFonts w:cs="Arial"/>
                <w:b/>
                <w:bCs/>
                <w:color w:val="000000"/>
                <w:szCs w:val="20"/>
                <w:lang w:val="es-ES"/>
              </w:rPr>
              <w:t>)</w:t>
            </w:r>
          </w:p>
        </w:tc>
      </w:tr>
      <w:tr w:rsidR="0000117C" w:rsidRPr="007F71AE" w:rsidTr="004604D4">
        <w:trPr>
          <w:trHeight w:val="546"/>
        </w:trPr>
        <w:tc>
          <w:tcPr>
            <w:tcW w:w="2129" w:type="pct"/>
            <w:tcBorders>
              <w:top w:val="nil"/>
              <w:left w:val="single" w:sz="4" w:space="0" w:color="auto"/>
              <w:bottom w:val="single" w:sz="4" w:space="0" w:color="auto"/>
              <w:right w:val="single" w:sz="4" w:space="0" w:color="auto"/>
            </w:tcBorders>
            <w:shd w:val="clear" w:color="000000" w:fill="BFBFBF"/>
            <w:vAlign w:val="center"/>
            <w:hideMark/>
          </w:tcPr>
          <w:p w:rsidR="0000117C" w:rsidRPr="00FF49FE" w:rsidRDefault="00513E7E" w:rsidP="00513E7E">
            <w:pPr>
              <w:spacing w:line="240" w:lineRule="auto"/>
              <w:jc w:val="left"/>
              <w:rPr>
                <w:rFonts w:cs="Arial"/>
                <w:b/>
                <w:bCs/>
                <w:szCs w:val="20"/>
                <w:lang w:val="es-ES"/>
              </w:rPr>
            </w:pPr>
            <w:r w:rsidRPr="00FF49FE">
              <w:rPr>
                <w:b/>
                <w:lang w:val="es-ES"/>
              </w:rPr>
              <w:t>Puntual</w:t>
            </w:r>
            <w:r w:rsidR="005F638C" w:rsidRPr="00FF49FE">
              <w:rPr>
                <w:b/>
                <w:lang w:val="es-ES"/>
              </w:rPr>
              <w:t>idad en la transferencia de la P</w:t>
            </w:r>
            <w:r w:rsidRPr="00FF49FE">
              <w:rPr>
                <w:b/>
                <w:lang w:val="es-ES"/>
              </w:rPr>
              <w:t>rima y el diferencial de precios por parte de los trasmisores</w:t>
            </w:r>
            <w:r w:rsidR="009464E4" w:rsidRPr="00FF49FE">
              <w:rPr>
                <w:b/>
                <w:lang w:val="es-ES"/>
              </w:rPr>
              <w:t xml:space="preserve"> </w:t>
            </w:r>
            <w:r w:rsidRPr="00FF49FE">
              <w:rPr>
                <w:rFonts w:cs="Arial"/>
                <w:b/>
                <w:szCs w:val="18"/>
                <w:lang w:val="es-ES"/>
              </w:rPr>
              <w:t>(</w:t>
            </w:r>
            <w:r w:rsidRPr="00FF49FE">
              <w:rPr>
                <w:b/>
                <w:lang w:val="es-ES"/>
              </w:rPr>
              <w:t>Básico</w:t>
            </w:r>
            <w:r w:rsidRPr="00FF49FE">
              <w:rPr>
                <w:rFonts w:cs="Arial"/>
                <w:b/>
                <w:szCs w:val="18"/>
                <w:lang w:val="es-ES"/>
              </w:rPr>
              <w:t>)</w:t>
            </w:r>
          </w:p>
        </w:tc>
        <w:tc>
          <w:tcPr>
            <w:tcW w:w="2871" w:type="pct"/>
            <w:tcBorders>
              <w:top w:val="nil"/>
              <w:left w:val="single" w:sz="4" w:space="0" w:color="auto"/>
              <w:bottom w:val="single" w:sz="4" w:space="0" w:color="auto"/>
              <w:right w:val="single" w:sz="4" w:space="0" w:color="auto"/>
            </w:tcBorders>
            <w:shd w:val="clear" w:color="000000" w:fill="BFBFBF"/>
            <w:vAlign w:val="center"/>
          </w:tcPr>
          <w:p w:rsidR="0000117C" w:rsidRPr="00FF49FE" w:rsidRDefault="0000117C" w:rsidP="004604D4">
            <w:pPr>
              <w:spacing w:line="240" w:lineRule="auto"/>
              <w:jc w:val="left"/>
              <w:rPr>
                <w:rFonts w:cs="Arial"/>
                <w:b/>
                <w:bCs/>
                <w:szCs w:val="20"/>
                <w:lang w:val="es-ES"/>
              </w:rPr>
            </w:pPr>
          </w:p>
        </w:tc>
      </w:tr>
      <w:tr w:rsidR="0000117C" w:rsidRPr="007F71AE" w:rsidTr="004604D4">
        <w:trPr>
          <w:trHeight w:val="2124"/>
        </w:trPr>
        <w:tc>
          <w:tcPr>
            <w:tcW w:w="2129" w:type="pct"/>
            <w:tcBorders>
              <w:top w:val="nil"/>
              <w:left w:val="single" w:sz="4" w:space="0" w:color="auto"/>
              <w:bottom w:val="single" w:sz="4" w:space="0" w:color="auto"/>
              <w:right w:val="single" w:sz="4" w:space="0" w:color="auto"/>
            </w:tcBorders>
            <w:shd w:val="clear" w:color="auto" w:fill="auto"/>
            <w:hideMark/>
          </w:tcPr>
          <w:p w:rsidR="0000117C" w:rsidRPr="00FF49FE" w:rsidRDefault="00513E7E" w:rsidP="004604D4">
            <w:pPr>
              <w:spacing w:before="120" w:line="240" w:lineRule="auto"/>
              <w:jc w:val="left"/>
              <w:rPr>
                <w:rFonts w:cs="Arial"/>
                <w:color w:val="000000"/>
                <w:szCs w:val="20"/>
                <w:lang w:val="es-ES"/>
              </w:rPr>
            </w:pPr>
            <w:r w:rsidRPr="00FF49FE">
              <w:rPr>
                <w:b/>
                <w:lang w:val="es-ES"/>
              </w:rPr>
              <w:t>Se aplica a:</w:t>
            </w:r>
            <w:r w:rsidRPr="00FF49FE">
              <w:rPr>
                <w:lang w:val="es-ES"/>
              </w:rPr>
              <w:t xml:space="preserve"> Trasmisores Fairtrade</w:t>
            </w:r>
            <w:r w:rsidRPr="00FF49FE">
              <w:rPr>
                <w:rFonts w:cs="Arial"/>
                <w:color w:val="000000"/>
                <w:szCs w:val="20"/>
                <w:lang w:val="es-ES"/>
              </w:rPr>
              <w:br/>
            </w:r>
            <w:r w:rsidRPr="00FF49FE">
              <w:rPr>
                <w:rFonts w:cs="Arial"/>
                <w:color w:val="000000"/>
                <w:szCs w:val="20"/>
                <w:lang w:val="es-ES"/>
              </w:rPr>
              <w:br/>
              <w:t xml:space="preserve">4.3.2 </w:t>
            </w:r>
            <w:r w:rsidRPr="00FF49FE">
              <w:rPr>
                <w:rFonts w:cs="Arial"/>
                <w:lang w:val="es-ES" w:eastAsia="es-ES"/>
              </w:rPr>
              <w:t xml:space="preserve">Usted </w:t>
            </w:r>
            <w:r w:rsidRPr="00FF49FE">
              <w:rPr>
                <w:rFonts w:cs="Arial"/>
                <w:b/>
                <w:lang w:val="es-ES" w:eastAsia="es-ES"/>
              </w:rPr>
              <w:t xml:space="preserve">paga </w:t>
            </w:r>
            <w:r w:rsidRPr="00FF49FE">
              <w:rPr>
                <w:rFonts w:cs="Arial"/>
                <w:lang w:val="es-ES" w:eastAsia="es-ES"/>
              </w:rPr>
              <w:t>al productor</w:t>
            </w:r>
            <w:r w:rsidR="00B5258D" w:rsidRPr="00FF49FE">
              <w:rPr>
                <w:rFonts w:cs="Arial"/>
                <w:lang w:val="es-ES" w:eastAsia="es-ES"/>
              </w:rPr>
              <w:t xml:space="preserve"> </w:t>
            </w:r>
            <w:r w:rsidRPr="00FF49FE">
              <w:rPr>
                <w:rFonts w:cs="Arial"/>
                <w:lang w:val="es-ES" w:eastAsia="es-ES"/>
              </w:rPr>
              <w:t>el diferencial de precio (si es lo que se aplica) y la Prima Fairtrade a más tardar 15 días</w:t>
            </w:r>
            <w:r w:rsidRPr="00FF49FE">
              <w:rPr>
                <w:lang w:val="es-ES" w:eastAsia="ko-KR"/>
              </w:rPr>
              <w:t xml:space="preserve"> después de recibir el pago del pagador Fairtrade</w:t>
            </w:r>
            <w:r w:rsidRPr="00FF49FE">
              <w:rPr>
                <w:rFonts w:cs="Arial"/>
                <w:lang w:val="es-ES"/>
              </w:rPr>
              <w:t>.</w:t>
            </w:r>
            <w:r w:rsidRPr="00FF49FE">
              <w:rPr>
                <w:lang w:val="es-ES" w:eastAsia="ko-KR"/>
              </w:rPr>
              <w:t xml:space="preserve"> Usted y el productor</w:t>
            </w:r>
            <w:r w:rsidRPr="00FF49FE">
              <w:rPr>
                <w:rFonts w:cs="Arial"/>
                <w:lang w:val="es-ES"/>
              </w:rPr>
              <w:t xml:space="preserve"> pueden acordar por escrito un período de tiempo diferente</w:t>
            </w:r>
            <w:r w:rsidRPr="00FF49FE">
              <w:rPr>
                <w:lang w:val="es-ES" w:eastAsia="ko-KR"/>
              </w:rPr>
              <w:t>, en ese</w:t>
            </w:r>
            <w:r w:rsidR="005F638C" w:rsidRPr="00FF49FE">
              <w:rPr>
                <w:lang w:val="es-ES" w:eastAsia="ko-KR"/>
              </w:rPr>
              <w:t xml:space="preserve"> caso el pago deberá realizarse </w:t>
            </w:r>
            <w:r w:rsidRPr="00FF49FE">
              <w:rPr>
                <w:lang w:val="es-ES" w:eastAsia="ko-KR"/>
              </w:rPr>
              <w:t>30 días después del final de cada trimestre.</w:t>
            </w:r>
            <w:r w:rsidRPr="00FF49FE">
              <w:rPr>
                <w:rFonts w:cs="Arial"/>
                <w:color w:val="000000"/>
                <w:szCs w:val="20"/>
                <w:lang w:val="es-ES"/>
              </w:rPr>
              <w:br/>
            </w:r>
            <w:r w:rsidRPr="00FF49FE">
              <w:rPr>
                <w:rFonts w:cs="Arial"/>
                <w:color w:val="000000"/>
                <w:szCs w:val="20"/>
                <w:lang w:val="es-ES"/>
              </w:rPr>
              <w:br/>
            </w:r>
            <w:r w:rsidRPr="00FF49FE">
              <w:rPr>
                <w:b/>
                <w:i/>
                <w:lang w:val="es-ES"/>
              </w:rPr>
              <w:t>Orientación:</w:t>
            </w:r>
            <w:r w:rsidRPr="00FF49FE">
              <w:rPr>
                <w:i/>
                <w:lang w:val="es-ES"/>
              </w:rPr>
              <w:t xml:space="preserve"> Un diferencial de precio puede entrar en juego en caso de que el Precio Mínimo Fairtrade sea superior al precio al cual el trasmisor compró inicialmente el producto al productor. Entonces usted debe trasmitir al productor la diferencia entre el Precio Mínimo Fairtrade y el precio pagado, una vez que se haya recibido el pago de parte del pagador Fairtrade.</w:t>
            </w:r>
          </w:p>
        </w:tc>
        <w:tc>
          <w:tcPr>
            <w:tcW w:w="2871" w:type="pct"/>
            <w:tcBorders>
              <w:top w:val="nil"/>
              <w:left w:val="nil"/>
              <w:bottom w:val="single" w:sz="4" w:space="0" w:color="auto"/>
              <w:right w:val="single" w:sz="4" w:space="0" w:color="auto"/>
            </w:tcBorders>
            <w:shd w:val="clear" w:color="auto" w:fill="auto"/>
            <w:hideMark/>
          </w:tcPr>
          <w:p w:rsidR="00596697" w:rsidRPr="00FF49FE" w:rsidRDefault="009464E4" w:rsidP="004604D4">
            <w:pPr>
              <w:spacing w:before="120" w:line="240" w:lineRule="auto"/>
              <w:jc w:val="left"/>
              <w:rPr>
                <w:rFonts w:cs="Arial"/>
                <w:i/>
                <w:iCs/>
                <w:color w:val="000000"/>
                <w:szCs w:val="20"/>
                <w:lang w:val="es-ES"/>
              </w:rPr>
            </w:pPr>
            <w:r w:rsidRPr="00FF49FE">
              <w:rPr>
                <w:rFonts w:cs="Arial"/>
                <w:i/>
                <w:iCs/>
                <w:color w:val="000000"/>
                <w:szCs w:val="20"/>
                <w:lang w:val="es-ES"/>
              </w:rPr>
              <w:t>Se aplica el requisito</w:t>
            </w:r>
            <w:r w:rsidR="0000117C" w:rsidRPr="00FF49FE">
              <w:rPr>
                <w:rFonts w:cs="Arial"/>
                <w:i/>
                <w:iCs/>
                <w:color w:val="000000"/>
                <w:szCs w:val="20"/>
                <w:lang w:val="es-ES"/>
              </w:rPr>
              <w:t xml:space="preserve"> 4.3.2 </w:t>
            </w:r>
            <w:r w:rsidRPr="00FF49FE">
              <w:rPr>
                <w:rFonts w:cs="Arial"/>
                <w:i/>
                <w:iCs/>
                <w:color w:val="000000"/>
                <w:szCs w:val="20"/>
                <w:lang w:val="es-ES"/>
              </w:rPr>
              <w:t>del Criterio para Comerciantes</w:t>
            </w:r>
            <w:r w:rsidR="0000117C" w:rsidRPr="00FF49FE">
              <w:rPr>
                <w:rFonts w:cs="Arial"/>
                <w:i/>
                <w:iCs/>
                <w:color w:val="000000"/>
                <w:szCs w:val="20"/>
                <w:lang w:val="es-ES"/>
              </w:rPr>
              <w:t>.</w:t>
            </w:r>
          </w:p>
          <w:p w:rsidR="0000117C" w:rsidRPr="00FF49FE" w:rsidRDefault="00596697" w:rsidP="004604D4">
            <w:pPr>
              <w:spacing w:before="120" w:line="240" w:lineRule="auto"/>
              <w:jc w:val="left"/>
              <w:rPr>
                <w:rFonts w:cs="Arial"/>
                <w:i/>
                <w:iCs/>
                <w:color w:val="000000"/>
                <w:szCs w:val="20"/>
                <w:lang w:val="es-ES"/>
              </w:rPr>
            </w:pPr>
            <w:r w:rsidRPr="00FF49FE">
              <w:rPr>
                <w:rFonts w:cs="Arial"/>
                <w:i/>
                <w:iCs/>
                <w:color w:val="000000"/>
                <w:szCs w:val="20"/>
                <w:lang w:val="es-ES"/>
              </w:rPr>
              <w:t>S&amp;P pro</w:t>
            </w:r>
            <w:r w:rsidR="009464E4" w:rsidRPr="00FF49FE">
              <w:rPr>
                <w:rFonts w:cs="Arial"/>
                <w:i/>
                <w:iCs/>
                <w:color w:val="000000"/>
                <w:szCs w:val="20"/>
                <w:lang w:val="es-ES"/>
              </w:rPr>
              <w:t>pone</w:t>
            </w:r>
            <w:r w:rsidRPr="00FF49FE">
              <w:rPr>
                <w:rFonts w:cs="Arial"/>
                <w:i/>
                <w:iCs/>
                <w:color w:val="000000"/>
                <w:szCs w:val="20"/>
                <w:lang w:val="es-ES"/>
              </w:rPr>
              <w:t xml:space="preserve"> </w:t>
            </w:r>
            <w:r w:rsidR="009464E4" w:rsidRPr="00FF49FE">
              <w:rPr>
                <w:rFonts w:cs="Arial"/>
                <w:i/>
                <w:iCs/>
                <w:color w:val="000000"/>
                <w:szCs w:val="20"/>
                <w:lang w:val="es-ES"/>
              </w:rPr>
              <w:t>eliminar</w:t>
            </w:r>
            <w:r w:rsidRPr="00FF49FE">
              <w:rPr>
                <w:rFonts w:cs="Arial"/>
                <w:i/>
                <w:iCs/>
                <w:color w:val="000000"/>
                <w:szCs w:val="20"/>
                <w:lang w:val="es-ES"/>
              </w:rPr>
              <w:t xml:space="preserve"> </w:t>
            </w:r>
            <w:r w:rsidR="009464E4" w:rsidRPr="00FF49FE">
              <w:rPr>
                <w:rFonts w:cs="Arial"/>
                <w:i/>
                <w:iCs/>
                <w:color w:val="000000"/>
                <w:szCs w:val="20"/>
                <w:lang w:val="es-ES"/>
              </w:rPr>
              <w:t>el requisito correspondiente (</w:t>
            </w:r>
            <w:r w:rsidRPr="00FF49FE">
              <w:rPr>
                <w:rFonts w:cs="Arial"/>
                <w:i/>
                <w:iCs/>
                <w:color w:val="000000"/>
                <w:szCs w:val="20"/>
                <w:lang w:val="es-ES"/>
              </w:rPr>
              <w:t>4.3.3</w:t>
            </w:r>
            <w:r w:rsidR="005F638C" w:rsidRPr="00FF49FE">
              <w:rPr>
                <w:rFonts w:cs="Arial"/>
                <w:i/>
                <w:iCs/>
                <w:color w:val="000000"/>
                <w:szCs w:val="20"/>
                <w:lang w:val="es-ES"/>
              </w:rPr>
              <w:t>) del Criterio para C</w:t>
            </w:r>
            <w:r w:rsidR="009464E4" w:rsidRPr="00FF49FE">
              <w:rPr>
                <w:rFonts w:cs="Arial"/>
                <w:i/>
                <w:iCs/>
                <w:color w:val="000000"/>
                <w:szCs w:val="20"/>
                <w:lang w:val="es-ES"/>
              </w:rPr>
              <w:t>ereales</w:t>
            </w:r>
            <w:r w:rsidRPr="00FF49FE">
              <w:rPr>
                <w:rFonts w:cs="Arial"/>
                <w:i/>
                <w:iCs/>
                <w:color w:val="000000"/>
                <w:szCs w:val="20"/>
                <w:lang w:val="es-ES"/>
              </w:rPr>
              <w:t>:</w:t>
            </w:r>
          </w:p>
          <w:p w:rsidR="0097611D" w:rsidRPr="00FF49FE" w:rsidRDefault="0097611D" w:rsidP="004604D4">
            <w:pPr>
              <w:spacing w:before="120" w:line="240" w:lineRule="auto"/>
              <w:jc w:val="left"/>
              <w:rPr>
                <w:rFonts w:cs="Arial"/>
                <w:i/>
                <w:iCs/>
                <w:color w:val="000000"/>
                <w:szCs w:val="20"/>
                <w:lang w:val="es-ES"/>
              </w:rPr>
            </w:pPr>
          </w:p>
          <w:p w:rsidR="00187945" w:rsidRPr="00FF49FE" w:rsidRDefault="00187945" w:rsidP="00187945">
            <w:pPr>
              <w:spacing w:line="240" w:lineRule="auto"/>
              <w:jc w:val="left"/>
              <w:rPr>
                <w:rFonts w:cs="Arial"/>
                <w:b/>
                <w:strike/>
                <w:color w:val="0070C0"/>
                <w:szCs w:val="20"/>
                <w:lang w:val="es-ES"/>
              </w:rPr>
            </w:pPr>
            <w:r w:rsidRPr="00FF49FE">
              <w:rPr>
                <w:rFonts w:cs="Arial"/>
                <w:b/>
                <w:strike/>
                <w:color w:val="0070C0"/>
                <w:szCs w:val="20"/>
                <w:lang w:val="es-ES"/>
              </w:rPr>
              <w:t>4.3.3 Pago tardío:</w:t>
            </w:r>
            <w:r w:rsidR="00B5258D" w:rsidRPr="00FF49FE">
              <w:rPr>
                <w:rFonts w:cs="Arial"/>
                <w:b/>
                <w:strike/>
                <w:color w:val="0070C0"/>
                <w:szCs w:val="20"/>
                <w:lang w:val="es-ES"/>
              </w:rPr>
              <w:t xml:space="preserve"> </w:t>
            </w:r>
            <w:r w:rsidRPr="00FF49FE">
              <w:rPr>
                <w:rFonts w:cs="Arial"/>
                <w:b/>
                <w:strike/>
                <w:color w:val="0070C0"/>
                <w:szCs w:val="20"/>
                <w:lang w:val="es-ES"/>
              </w:rPr>
              <w:t>Para contratos que involucran a pagadores Comercio Justo Fairtrade, productores y transmisores Comercio Justo Fairtrade, los transmisores deben pagar a los productores no más tarde que 30 días después de la recepción del</w:t>
            </w:r>
            <w:r w:rsidR="00B5258D" w:rsidRPr="00FF49FE">
              <w:rPr>
                <w:rFonts w:cs="Arial"/>
                <w:b/>
                <w:strike/>
                <w:color w:val="0070C0"/>
                <w:szCs w:val="20"/>
                <w:lang w:val="es-ES"/>
              </w:rPr>
              <w:t xml:space="preserve"> </w:t>
            </w:r>
            <w:r w:rsidRPr="00FF49FE">
              <w:rPr>
                <w:rFonts w:cs="Arial"/>
                <w:b/>
                <w:strike/>
                <w:color w:val="0070C0"/>
                <w:szCs w:val="20"/>
                <w:lang w:val="es-ES"/>
              </w:rPr>
              <w:t>pago del pagador</w:t>
            </w:r>
            <w:r w:rsidR="00B5258D" w:rsidRPr="00FF49FE">
              <w:rPr>
                <w:rFonts w:cs="Arial"/>
                <w:b/>
                <w:strike/>
                <w:color w:val="0070C0"/>
                <w:szCs w:val="20"/>
                <w:lang w:val="es-ES"/>
              </w:rPr>
              <w:t xml:space="preserve"> </w:t>
            </w:r>
            <w:r w:rsidRPr="00FF49FE">
              <w:rPr>
                <w:rFonts w:cs="Arial"/>
                <w:b/>
                <w:strike/>
                <w:color w:val="0070C0"/>
                <w:szCs w:val="20"/>
                <w:lang w:val="es-ES"/>
              </w:rPr>
              <w:t>Fairtrade.</w:t>
            </w:r>
          </w:p>
          <w:p w:rsidR="0097611D" w:rsidRPr="00FF49FE" w:rsidRDefault="0097611D" w:rsidP="0097611D">
            <w:pPr>
              <w:spacing w:line="240" w:lineRule="auto"/>
              <w:jc w:val="left"/>
              <w:rPr>
                <w:rFonts w:cs="Arial"/>
                <w:b/>
                <w:strike/>
                <w:color w:val="0070C0"/>
                <w:szCs w:val="20"/>
                <w:lang w:val="es-ES"/>
              </w:rPr>
            </w:pPr>
          </w:p>
          <w:p w:rsidR="0097611D" w:rsidRPr="00FF49FE" w:rsidRDefault="0097611D" w:rsidP="004604D4">
            <w:pPr>
              <w:spacing w:before="120" w:line="240" w:lineRule="auto"/>
              <w:jc w:val="left"/>
              <w:rPr>
                <w:rFonts w:cs="Arial"/>
                <w:iCs/>
                <w:color w:val="000000"/>
                <w:szCs w:val="20"/>
                <w:lang w:val="es-ES"/>
              </w:rPr>
            </w:pPr>
          </w:p>
        </w:tc>
      </w:tr>
    </w:tbl>
    <w:p w:rsidR="0000117C" w:rsidRPr="00FF49FE" w:rsidRDefault="0000117C" w:rsidP="0000117C">
      <w:pPr>
        <w:pStyle w:val="mcntmsonormal1"/>
        <w:rPr>
          <w:rFonts w:ascii="Arial" w:hAnsi="Arial" w:cs="Arial"/>
          <w:sz w:val="20"/>
          <w:szCs w:val="20"/>
          <w:lang w:val="es-ES"/>
        </w:rPr>
      </w:pPr>
    </w:p>
    <w:p w:rsidR="0000117C" w:rsidRPr="00FF49FE" w:rsidRDefault="008965F9" w:rsidP="0000117C">
      <w:pPr>
        <w:pStyle w:val="mcntmsonormal1"/>
        <w:rPr>
          <w:rFonts w:ascii="Arial" w:hAnsi="Arial" w:cs="Arial"/>
          <w:b/>
          <w:sz w:val="20"/>
          <w:szCs w:val="20"/>
          <w:lang w:val="es-ES"/>
        </w:rPr>
      </w:pPr>
      <w:r w:rsidRPr="00FF49FE">
        <w:rPr>
          <w:rFonts w:ascii="Arial" w:hAnsi="Arial" w:cs="Arial"/>
          <w:b/>
          <w:sz w:val="20"/>
          <w:szCs w:val="20"/>
          <w:lang w:val="es-ES"/>
        </w:rPr>
        <w:t xml:space="preserve">3.3.3 </w:t>
      </w:r>
      <w:r w:rsidR="00B5258D" w:rsidRPr="00FF49FE">
        <w:rPr>
          <w:rFonts w:ascii="Arial" w:hAnsi="Arial" w:cs="Arial"/>
          <w:b/>
          <w:sz w:val="20"/>
          <w:szCs w:val="20"/>
          <w:lang w:val="es-ES"/>
        </w:rPr>
        <w:t xml:space="preserve">¿Está usted de acuerdo con la propuesta de eliminar el requisito </w:t>
      </w:r>
      <w:r w:rsidR="0000117C" w:rsidRPr="00FF49FE">
        <w:rPr>
          <w:rFonts w:ascii="Arial" w:hAnsi="Arial" w:cs="Arial"/>
          <w:b/>
          <w:sz w:val="20"/>
          <w:szCs w:val="20"/>
          <w:lang w:val="es-ES"/>
        </w:rPr>
        <w:t>4.3.</w:t>
      </w:r>
      <w:r w:rsidR="00596697" w:rsidRPr="00FF49FE">
        <w:rPr>
          <w:rFonts w:ascii="Arial" w:hAnsi="Arial" w:cs="Arial"/>
          <w:b/>
          <w:sz w:val="20"/>
          <w:szCs w:val="20"/>
          <w:lang w:val="es-ES"/>
        </w:rPr>
        <w:t>3</w:t>
      </w:r>
      <w:r w:rsidR="0000117C" w:rsidRPr="00FF49FE">
        <w:rPr>
          <w:rFonts w:ascii="Arial" w:hAnsi="Arial" w:cs="Arial"/>
          <w:b/>
          <w:sz w:val="20"/>
          <w:szCs w:val="20"/>
          <w:lang w:val="es-ES"/>
        </w:rPr>
        <w:t xml:space="preserve"> </w:t>
      </w:r>
      <w:r w:rsidR="00B5258D" w:rsidRPr="00FF49FE">
        <w:rPr>
          <w:rFonts w:ascii="Arial" w:hAnsi="Arial" w:cs="Arial"/>
          <w:b/>
          <w:sz w:val="20"/>
          <w:szCs w:val="20"/>
          <w:lang w:val="es-ES"/>
        </w:rPr>
        <w:t xml:space="preserve">del Criterio para </w:t>
      </w:r>
      <w:r w:rsidR="00662A85" w:rsidRPr="00FF49FE">
        <w:rPr>
          <w:rFonts w:ascii="Arial" w:hAnsi="Arial" w:cs="Arial"/>
          <w:b/>
          <w:sz w:val="20"/>
          <w:szCs w:val="20"/>
          <w:lang w:val="es-ES"/>
        </w:rPr>
        <w:t>C</w:t>
      </w:r>
      <w:r w:rsidR="00B5258D" w:rsidRPr="00FF49FE">
        <w:rPr>
          <w:rFonts w:ascii="Arial" w:hAnsi="Arial" w:cs="Arial"/>
          <w:b/>
          <w:sz w:val="20"/>
          <w:szCs w:val="20"/>
          <w:lang w:val="es-ES"/>
        </w:rPr>
        <w:t>ereales</w:t>
      </w:r>
      <w:r w:rsidR="0000117C" w:rsidRPr="00FF49FE">
        <w:rPr>
          <w:rFonts w:ascii="Arial" w:hAnsi="Arial" w:cs="Arial"/>
          <w:b/>
          <w:sz w:val="20"/>
          <w:szCs w:val="20"/>
          <w:lang w:val="es-ES"/>
        </w:rPr>
        <w:t xml:space="preserve">, </w:t>
      </w:r>
      <w:r w:rsidR="00B5258D" w:rsidRPr="00FF49FE">
        <w:rPr>
          <w:rFonts w:ascii="Arial" w:hAnsi="Arial" w:cs="Arial"/>
          <w:b/>
          <w:sz w:val="20"/>
          <w:szCs w:val="20"/>
          <w:lang w:val="es-ES"/>
        </w:rPr>
        <w:t>mostrado arriba en azul</w:t>
      </w:r>
      <w:r w:rsidR="0000117C" w:rsidRPr="00FF49FE">
        <w:rPr>
          <w:rFonts w:ascii="Arial" w:hAnsi="Arial" w:cs="Arial"/>
          <w:b/>
          <w:sz w:val="20"/>
          <w:szCs w:val="20"/>
          <w:lang w:val="es-ES"/>
        </w:rPr>
        <w:t>?</w:t>
      </w:r>
    </w:p>
    <w:p w:rsidR="0000117C" w:rsidRPr="00FF49FE" w:rsidRDefault="0000117C" w:rsidP="0000117C">
      <w:pPr>
        <w:pStyle w:val="mcntmsonormal1"/>
        <w:rPr>
          <w:lang w:val="es-ES"/>
        </w:rPr>
      </w:pPr>
    </w:p>
    <w:p w:rsidR="0000117C" w:rsidRPr="00FF49FE" w:rsidRDefault="007F71AE" w:rsidP="0000117C">
      <w:pPr>
        <w:spacing w:line="276" w:lineRule="auto"/>
        <w:jc w:val="left"/>
        <w:rPr>
          <w:rFonts w:cs="Arial"/>
          <w:szCs w:val="20"/>
          <w:lang w:val="es-ES"/>
        </w:rPr>
      </w:pPr>
      <w:sdt>
        <w:sdtPr>
          <w:rPr>
            <w:rFonts w:cs="Arial"/>
            <w:szCs w:val="20"/>
            <w:lang w:val="es-ES"/>
          </w:rPr>
          <w:id w:val="-190374143"/>
        </w:sdtPr>
        <w:sdtEndPr/>
        <w:sdtContent>
          <w:r w:rsidR="0000117C" w:rsidRPr="00FF49FE">
            <w:rPr>
              <w:rFonts w:ascii="MS Gothic" w:eastAsia="MS Gothic" w:hAnsi="MS Gothic" w:cs="MS Gothic"/>
              <w:szCs w:val="20"/>
              <w:lang w:val="es-ES"/>
            </w:rPr>
            <w:t>☐</w:t>
          </w:r>
        </w:sdtContent>
      </w:sdt>
      <w:r w:rsidR="0000117C" w:rsidRPr="00FF49FE">
        <w:rPr>
          <w:rFonts w:cs="Arial"/>
          <w:szCs w:val="20"/>
          <w:lang w:val="es-ES"/>
        </w:rPr>
        <w:t xml:space="preserve"> </w:t>
      </w:r>
      <w:r w:rsidR="00B5258D" w:rsidRPr="00FF49FE">
        <w:rPr>
          <w:rFonts w:cs="Arial"/>
          <w:szCs w:val="20"/>
          <w:lang w:val="es-ES"/>
        </w:rPr>
        <w:t>Sí –</w:t>
      </w:r>
      <w:r w:rsidR="00A32DE9" w:rsidRPr="00FF49FE">
        <w:rPr>
          <w:rFonts w:cs="Arial"/>
          <w:szCs w:val="20"/>
          <w:lang w:val="es-ES"/>
        </w:rPr>
        <w:t xml:space="preserve"> </w:t>
      </w:r>
      <w:r w:rsidR="00B5258D" w:rsidRPr="00FF49FE">
        <w:rPr>
          <w:rFonts w:cs="Arial"/>
          <w:szCs w:val="20"/>
          <w:lang w:val="es-ES"/>
        </w:rPr>
        <w:t>Estoy de acuerdo con</w:t>
      </w:r>
      <w:r w:rsidR="00662A85" w:rsidRPr="00FF49FE">
        <w:rPr>
          <w:rFonts w:cs="Arial"/>
          <w:szCs w:val="20"/>
          <w:lang w:val="es-ES"/>
        </w:rPr>
        <w:t xml:space="preserve"> que</w:t>
      </w:r>
      <w:r w:rsidR="00B5258D" w:rsidRPr="00FF49FE">
        <w:rPr>
          <w:rFonts w:cs="Arial"/>
          <w:szCs w:val="20"/>
          <w:lang w:val="es-ES"/>
        </w:rPr>
        <w:t xml:space="preserve"> los trasmisores deban pagar a más tardar</w:t>
      </w:r>
      <w:r w:rsidR="00A32DE9" w:rsidRPr="00FF49FE">
        <w:rPr>
          <w:rFonts w:cs="Arial"/>
          <w:szCs w:val="20"/>
          <w:lang w:val="es-ES"/>
        </w:rPr>
        <w:t xml:space="preserve"> </w:t>
      </w:r>
      <w:r w:rsidR="00A32DE9" w:rsidRPr="00FF49FE">
        <w:rPr>
          <w:rFonts w:cs="Arial"/>
          <w:color w:val="000000"/>
          <w:szCs w:val="20"/>
          <w:lang w:val="es-ES"/>
        </w:rPr>
        <w:t xml:space="preserve">15 </w:t>
      </w:r>
      <w:r w:rsidR="00B5258D" w:rsidRPr="00FF49FE">
        <w:rPr>
          <w:rFonts w:cs="Arial"/>
          <w:color w:val="000000"/>
          <w:szCs w:val="20"/>
          <w:lang w:val="es-ES"/>
        </w:rPr>
        <w:t>días después de recibir el pago del pagador</w:t>
      </w:r>
      <w:r w:rsidR="00A32DE9" w:rsidRPr="00FF49FE">
        <w:rPr>
          <w:rFonts w:cs="Arial"/>
          <w:color w:val="000000"/>
          <w:szCs w:val="20"/>
          <w:lang w:val="es-ES"/>
        </w:rPr>
        <w:t xml:space="preserve"> Fairtrade (</w:t>
      </w:r>
      <w:r w:rsidR="00B5258D" w:rsidRPr="00FF49FE">
        <w:rPr>
          <w:rFonts w:cs="Arial"/>
          <w:color w:val="000000"/>
          <w:szCs w:val="20"/>
          <w:lang w:val="es-ES"/>
        </w:rPr>
        <w:t>este período puede ser diferente si se acuerda por escrito</w:t>
      </w:r>
      <w:r w:rsidR="00A32DE9" w:rsidRPr="00FF49FE">
        <w:rPr>
          <w:rFonts w:cs="Arial"/>
          <w:color w:val="000000"/>
          <w:szCs w:val="20"/>
          <w:lang w:val="es-ES"/>
        </w:rPr>
        <w:t xml:space="preserve"> </w:t>
      </w:r>
      <w:r w:rsidR="00B5258D" w:rsidRPr="00FF49FE">
        <w:rPr>
          <w:rFonts w:cs="Arial"/>
          <w:color w:val="000000"/>
          <w:szCs w:val="20"/>
          <w:lang w:val="es-ES"/>
        </w:rPr>
        <w:t>–</w:t>
      </w:r>
      <w:r w:rsidR="00A32DE9" w:rsidRPr="00FF49FE">
        <w:rPr>
          <w:rFonts w:cs="Arial"/>
          <w:color w:val="000000"/>
          <w:szCs w:val="20"/>
          <w:lang w:val="es-ES"/>
        </w:rPr>
        <w:t xml:space="preserve"> </w:t>
      </w:r>
      <w:r w:rsidR="00B5258D" w:rsidRPr="00FF49FE">
        <w:rPr>
          <w:rFonts w:cs="Arial"/>
          <w:color w:val="000000"/>
          <w:szCs w:val="20"/>
          <w:lang w:val="es-ES"/>
        </w:rPr>
        <w:t>ver el Criterio para Comerciantes</w:t>
      </w:r>
      <w:r w:rsidR="00A32DE9" w:rsidRPr="00FF49FE">
        <w:rPr>
          <w:rFonts w:cs="Arial"/>
          <w:color w:val="000000"/>
          <w:szCs w:val="20"/>
          <w:lang w:val="es-ES"/>
        </w:rPr>
        <w:t xml:space="preserve"> 4.3.2 </w:t>
      </w:r>
      <w:r w:rsidR="00B5258D" w:rsidRPr="00FF49FE">
        <w:rPr>
          <w:rFonts w:cs="Arial"/>
          <w:color w:val="000000"/>
          <w:szCs w:val="20"/>
          <w:lang w:val="es-ES"/>
        </w:rPr>
        <w:t>más arriba</w:t>
      </w:r>
      <w:r w:rsidR="00A32DE9" w:rsidRPr="00FF49FE">
        <w:rPr>
          <w:rFonts w:cs="Arial"/>
          <w:color w:val="000000"/>
          <w:szCs w:val="20"/>
          <w:lang w:val="es-ES"/>
        </w:rPr>
        <w:t>)</w:t>
      </w:r>
    </w:p>
    <w:p w:rsidR="0000117C" w:rsidRPr="00FF49FE" w:rsidRDefault="007F71AE" w:rsidP="0000117C">
      <w:pPr>
        <w:spacing w:line="276" w:lineRule="auto"/>
        <w:jc w:val="left"/>
        <w:rPr>
          <w:rFonts w:cs="Arial"/>
          <w:szCs w:val="20"/>
          <w:lang w:val="es-ES"/>
        </w:rPr>
      </w:pPr>
      <w:sdt>
        <w:sdtPr>
          <w:rPr>
            <w:rFonts w:cs="Arial"/>
            <w:szCs w:val="20"/>
            <w:lang w:val="es-ES"/>
          </w:rPr>
          <w:id w:val="-982391655"/>
        </w:sdtPr>
        <w:sdtEndPr/>
        <w:sdtContent>
          <w:r w:rsidR="0000117C" w:rsidRPr="00FF49FE">
            <w:rPr>
              <w:rFonts w:ascii="MS Gothic" w:eastAsia="MS Gothic" w:hAnsi="MS Gothic" w:cs="MS Gothic"/>
              <w:szCs w:val="20"/>
              <w:lang w:val="es-ES"/>
            </w:rPr>
            <w:t>☐</w:t>
          </w:r>
        </w:sdtContent>
      </w:sdt>
      <w:r w:rsidR="0000117C" w:rsidRPr="00FF49FE">
        <w:rPr>
          <w:rFonts w:cs="Arial"/>
          <w:szCs w:val="20"/>
          <w:lang w:val="es-ES"/>
        </w:rPr>
        <w:t xml:space="preserve"> No</w:t>
      </w:r>
    </w:p>
    <w:p w:rsidR="0000117C" w:rsidRPr="00FF49FE" w:rsidRDefault="007F71AE" w:rsidP="0000117C">
      <w:pPr>
        <w:spacing w:line="276" w:lineRule="auto"/>
        <w:jc w:val="left"/>
        <w:rPr>
          <w:rFonts w:cs="Arial"/>
          <w:szCs w:val="20"/>
          <w:lang w:val="es-ES"/>
        </w:rPr>
      </w:pPr>
      <w:sdt>
        <w:sdtPr>
          <w:rPr>
            <w:rFonts w:cs="Arial"/>
            <w:szCs w:val="20"/>
            <w:lang w:val="es-ES"/>
          </w:rPr>
          <w:id w:val="510259492"/>
        </w:sdtPr>
        <w:sdtEndPr/>
        <w:sdtContent>
          <w:r w:rsidR="0000117C" w:rsidRPr="00FF49FE">
            <w:rPr>
              <w:rFonts w:ascii="MS Gothic" w:eastAsia="MS Gothic" w:hAnsi="MS Gothic" w:cs="MS Gothic"/>
              <w:szCs w:val="20"/>
              <w:lang w:val="es-ES"/>
            </w:rPr>
            <w:t>☐</w:t>
          </w:r>
        </w:sdtContent>
      </w:sdt>
      <w:r w:rsidR="0000117C" w:rsidRPr="00FF49FE">
        <w:rPr>
          <w:rFonts w:cs="Arial"/>
          <w:szCs w:val="20"/>
          <w:lang w:val="es-ES"/>
        </w:rPr>
        <w:t xml:space="preserve"> </w:t>
      </w:r>
      <w:r w:rsidR="00B5258D" w:rsidRPr="00FF49FE">
        <w:rPr>
          <w:rFonts w:cs="Arial"/>
          <w:szCs w:val="20"/>
          <w:lang w:val="es-ES"/>
        </w:rPr>
        <w:t>Parcialmente de acuerdo</w:t>
      </w:r>
    </w:p>
    <w:p w:rsidR="0000117C" w:rsidRPr="00FF49FE" w:rsidRDefault="007F71AE" w:rsidP="0000117C">
      <w:pPr>
        <w:spacing w:line="276" w:lineRule="auto"/>
        <w:jc w:val="left"/>
        <w:rPr>
          <w:rFonts w:cs="Arial"/>
          <w:szCs w:val="20"/>
          <w:lang w:val="es-ES"/>
        </w:rPr>
      </w:pPr>
      <w:sdt>
        <w:sdtPr>
          <w:rPr>
            <w:rFonts w:cs="Arial"/>
            <w:szCs w:val="20"/>
            <w:lang w:val="es-ES"/>
          </w:rPr>
          <w:id w:val="1374733227"/>
        </w:sdtPr>
        <w:sdtEndPr/>
        <w:sdtContent>
          <w:r w:rsidR="0000117C" w:rsidRPr="00FF49FE">
            <w:rPr>
              <w:rFonts w:ascii="MS Gothic" w:eastAsia="MS Gothic" w:hAnsi="MS Gothic" w:cs="MS Gothic"/>
              <w:szCs w:val="20"/>
              <w:lang w:val="es-ES"/>
            </w:rPr>
            <w:t>☐</w:t>
          </w:r>
        </w:sdtContent>
      </w:sdt>
      <w:r w:rsidR="0000117C" w:rsidRPr="00FF49FE">
        <w:rPr>
          <w:rFonts w:cs="Arial"/>
          <w:szCs w:val="20"/>
          <w:lang w:val="es-ES"/>
        </w:rPr>
        <w:t xml:space="preserve"> </w:t>
      </w:r>
      <w:r w:rsidR="00B5258D" w:rsidRPr="00FF49FE">
        <w:rPr>
          <w:rFonts w:cs="Arial"/>
          <w:szCs w:val="20"/>
          <w:lang w:val="es-ES"/>
        </w:rPr>
        <w:t>No lo sé</w:t>
      </w:r>
    </w:p>
    <w:p w:rsidR="00B5258D" w:rsidRPr="00FF49FE" w:rsidRDefault="00B5258D" w:rsidP="0000117C">
      <w:pPr>
        <w:pStyle w:val="mcntmsonormal1"/>
        <w:rPr>
          <w:rFonts w:ascii="Arial" w:hAnsi="Arial" w:cs="Arial"/>
          <w:sz w:val="20"/>
          <w:szCs w:val="20"/>
          <w:lang w:val="es-ES"/>
        </w:rPr>
      </w:pPr>
    </w:p>
    <w:p w:rsidR="0000117C" w:rsidRPr="00FF49FE" w:rsidRDefault="00B5258D" w:rsidP="0000117C">
      <w:pPr>
        <w:pStyle w:val="mcntmsonormal1"/>
        <w:rPr>
          <w:rFonts w:ascii="Arial" w:hAnsi="Arial" w:cs="Arial"/>
          <w:sz w:val="20"/>
          <w:szCs w:val="20"/>
          <w:lang w:val="es-ES"/>
        </w:rPr>
      </w:pPr>
      <w:r w:rsidRPr="00FF49FE">
        <w:rPr>
          <w:rFonts w:ascii="Arial" w:hAnsi="Arial" w:cs="Arial"/>
          <w:sz w:val="20"/>
          <w:szCs w:val="20"/>
          <w:lang w:val="es-ES"/>
        </w:rPr>
        <w:t xml:space="preserve">Por favor, </w:t>
      </w:r>
      <w:r w:rsidR="00662A85" w:rsidRPr="00FF49FE">
        <w:rPr>
          <w:rFonts w:ascii="Arial" w:hAnsi="Arial" w:cs="Arial"/>
          <w:sz w:val="20"/>
          <w:szCs w:val="20"/>
          <w:lang w:val="es-ES"/>
        </w:rPr>
        <w:t xml:space="preserve">a continuación </w:t>
      </w:r>
      <w:r w:rsidRPr="00FF49FE">
        <w:rPr>
          <w:rFonts w:ascii="Arial" w:hAnsi="Arial" w:cs="Arial"/>
          <w:sz w:val="20"/>
          <w:szCs w:val="20"/>
          <w:lang w:val="es-ES"/>
        </w:rPr>
        <w:t>explique sus razones</w:t>
      </w:r>
      <w:r w:rsidR="0000117C" w:rsidRPr="00FF49FE">
        <w:rPr>
          <w:rFonts w:ascii="Arial" w:hAnsi="Arial" w:cs="Arial"/>
          <w:sz w:val="20"/>
          <w:szCs w:val="20"/>
          <w:lang w:val="es-ES"/>
        </w:rPr>
        <w:t xml:space="preserve"> </w:t>
      </w:r>
      <w:r w:rsidRPr="00FF49FE">
        <w:rPr>
          <w:rFonts w:ascii="Arial" w:hAnsi="Arial" w:cs="Arial"/>
          <w:sz w:val="20"/>
          <w:szCs w:val="20"/>
          <w:lang w:val="es-ES"/>
        </w:rPr>
        <w:t>y</w:t>
      </w:r>
      <w:r w:rsidR="0000117C" w:rsidRPr="00FF49FE">
        <w:rPr>
          <w:rFonts w:ascii="Arial" w:hAnsi="Arial" w:cs="Arial"/>
          <w:sz w:val="20"/>
          <w:szCs w:val="20"/>
          <w:lang w:val="es-ES"/>
        </w:rPr>
        <w:t xml:space="preserve"> </w:t>
      </w:r>
      <w:r w:rsidR="00470B1D" w:rsidRPr="00FF49FE">
        <w:rPr>
          <w:rFonts w:ascii="Arial" w:hAnsi="Arial" w:cs="Arial"/>
          <w:sz w:val="20"/>
          <w:szCs w:val="20"/>
          <w:lang w:val="es-ES"/>
        </w:rPr>
        <w:t>aporte cualquier comentario adicional</w:t>
      </w:r>
      <w:r w:rsidR="0000117C" w:rsidRPr="00FF49FE">
        <w:rPr>
          <w:rFonts w:ascii="Arial" w:hAnsi="Arial" w:cs="Arial"/>
          <w:sz w:val="20"/>
          <w:szCs w:val="20"/>
          <w:lang w:val="es-ES"/>
        </w:rPr>
        <w:t>:</w:t>
      </w:r>
    </w:p>
    <w:p w:rsidR="0000117C" w:rsidRPr="00FF49FE" w:rsidRDefault="0000117C" w:rsidP="0000117C">
      <w:pPr>
        <w:pStyle w:val="mcntmsonormal1"/>
        <w:rPr>
          <w:rFonts w:ascii="Arial" w:hAnsi="Arial" w:cs="Arial"/>
          <w:sz w:val="20"/>
          <w:szCs w:val="20"/>
          <w:lang w:val="es-ES"/>
        </w:rPr>
      </w:pPr>
    </w:p>
    <w:p w:rsidR="0000117C" w:rsidRPr="00FF49FE" w:rsidRDefault="0000117C" w:rsidP="0000117C">
      <w:pPr>
        <w:pStyle w:val="mcntmsonormal1"/>
        <w:rPr>
          <w:rFonts w:ascii="Arial" w:hAnsi="Arial" w:cs="Arial"/>
          <w:sz w:val="20"/>
          <w:szCs w:val="20"/>
          <w:lang w:val="es-ES"/>
        </w:rPr>
      </w:pPr>
      <w:r w:rsidRPr="00FF49FE">
        <w:rPr>
          <w:rFonts w:ascii="Arial" w:hAnsi="Arial" w:cs="Arial"/>
          <w:sz w:val="20"/>
          <w:szCs w:val="20"/>
          <w:lang w:val="es-ES"/>
        </w:rPr>
        <w:t>_____________________</w:t>
      </w:r>
    </w:p>
    <w:p w:rsidR="0000117C" w:rsidRPr="00FF49FE" w:rsidRDefault="0000117C" w:rsidP="0000117C">
      <w:pPr>
        <w:spacing w:line="276" w:lineRule="auto"/>
        <w:jc w:val="left"/>
        <w:rPr>
          <w:lang w:val="es-ES"/>
        </w:rPr>
      </w:pPr>
    </w:p>
    <w:p w:rsidR="00705A0C" w:rsidRPr="00FF49FE" w:rsidRDefault="00705A0C" w:rsidP="0000117C">
      <w:pPr>
        <w:spacing w:line="276" w:lineRule="auto"/>
        <w:jc w:val="left"/>
        <w:rPr>
          <w:b/>
          <w:lang w:val="es-ES"/>
        </w:rPr>
      </w:pPr>
    </w:p>
    <w:p w:rsidR="00705A0C" w:rsidRPr="00FF49FE" w:rsidRDefault="00406A91" w:rsidP="0000117C">
      <w:pPr>
        <w:spacing w:line="276" w:lineRule="auto"/>
        <w:jc w:val="left"/>
        <w:rPr>
          <w:b/>
          <w:lang w:val="es-ES"/>
        </w:rPr>
      </w:pPr>
      <w:r w:rsidRPr="00FF49FE">
        <w:rPr>
          <w:b/>
          <w:lang w:val="es-ES"/>
        </w:rPr>
        <w:lastRenderedPageBreak/>
        <w:t>3</w:t>
      </w:r>
      <w:r w:rsidR="008965F9" w:rsidRPr="00FF49FE">
        <w:rPr>
          <w:b/>
          <w:lang w:val="es-ES"/>
        </w:rPr>
        <w:t>.3.4</w:t>
      </w:r>
      <w:r w:rsidR="00705A0C" w:rsidRPr="00FF49FE">
        <w:rPr>
          <w:b/>
          <w:lang w:val="es-ES"/>
        </w:rPr>
        <w:t xml:space="preserve">. </w:t>
      </w:r>
      <w:r w:rsidR="00470B1D" w:rsidRPr="00FF49FE">
        <w:rPr>
          <w:b/>
          <w:lang w:val="es-ES"/>
        </w:rPr>
        <w:t>Prefinanciamiento</w:t>
      </w:r>
    </w:p>
    <w:p w:rsidR="00D14AC7" w:rsidRPr="00FF49FE" w:rsidRDefault="00470B1D" w:rsidP="0000117C">
      <w:pPr>
        <w:spacing w:line="276" w:lineRule="auto"/>
        <w:jc w:val="left"/>
        <w:rPr>
          <w:lang w:val="es-ES"/>
        </w:rPr>
      </w:pPr>
      <w:r w:rsidRPr="00FF49FE">
        <w:rPr>
          <w:lang w:val="es-ES"/>
        </w:rPr>
        <w:t>Como parte de la revisión del Criterio para Comerciantes</w:t>
      </w:r>
      <w:r w:rsidR="00A259C7" w:rsidRPr="00FF49FE">
        <w:rPr>
          <w:lang w:val="es-ES"/>
        </w:rPr>
        <w:t xml:space="preserve">, </w:t>
      </w:r>
      <w:r w:rsidRPr="00FF49FE">
        <w:rPr>
          <w:lang w:val="es-ES"/>
        </w:rPr>
        <w:t>se decidió que</w:t>
      </w:r>
      <w:r w:rsidR="00A259C7" w:rsidRPr="00FF49FE">
        <w:rPr>
          <w:lang w:val="es-ES"/>
        </w:rPr>
        <w:t xml:space="preserve"> </w:t>
      </w:r>
      <w:r w:rsidRPr="00FF49FE">
        <w:rPr>
          <w:lang w:val="es-ES"/>
        </w:rPr>
        <w:t xml:space="preserve">la responsabilidad de facilitar prefinanciamiento debería recaer </w:t>
      </w:r>
      <w:r w:rsidR="00662A85" w:rsidRPr="00FF49FE">
        <w:rPr>
          <w:lang w:val="es-ES"/>
        </w:rPr>
        <w:t>sobre</w:t>
      </w:r>
      <w:r w:rsidRPr="00FF49FE">
        <w:rPr>
          <w:lang w:val="es-ES"/>
        </w:rPr>
        <w:t xml:space="preserve"> el Comerciante</w:t>
      </w:r>
      <w:r w:rsidR="00A259C7" w:rsidRPr="00FF49FE">
        <w:rPr>
          <w:lang w:val="es-ES"/>
        </w:rPr>
        <w:t xml:space="preserve"> (</w:t>
      </w:r>
      <w:r w:rsidRPr="00FF49FE">
        <w:rPr>
          <w:lang w:val="es-ES"/>
        </w:rPr>
        <w:t>anteriormente la responsabilidad de pedir el prefinanciamiento recaía sobre el productor</w:t>
      </w:r>
      <w:r w:rsidR="00A259C7" w:rsidRPr="00FF49FE">
        <w:rPr>
          <w:lang w:val="es-ES"/>
        </w:rPr>
        <w:t xml:space="preserve">). </w:t>
      </w:r>
      <w:r w:rsidR="00D14AC7" w:rsidRPr="00FF49FE">
        <w:rPr>
          <w:lang w:val="es-ES"/>
        </w:rPr>
        <w:t xml:space="preserve">S&amp;P </w:t>
      </w:r>
      <w:r w:rsidRPr="00FF49FE">
        <w:rPr>
          <w:lang w:val="es-ES"/>
        </w:rPr>
        <w:t>propone, por lo tanto,</w:t>
      </w:r>
      <w:r w:rsidR="00D14AC7" w:rsidRPr="00FF49FE">
        <w:rPr>
          <w:lang w:val="es-ES"/>
        </w:rPr>
        <w:t xml:space="preserve"> </w:t>
      </w:r>
      <w:r w:rsidRPr="00FF49FE">
        <w:rPr>
          <w:lang w:val="es-ES"/>
        </w:rPr>
        <w:t>adaptar los requisitos de prefinanciamiento</w:t>
      </w:r>
      <w:r w:rsidR="00D14AC7" w:rsidRPr="00FF49FE">
        <w:rPr>
          <w:lang w:val="es-ES"/>
        </w:rPr>
        <w:t xml:space="preserve">, </w:t>
      </w:r>
      <w:r w:rsidRPr="00FF49FE">
        <w:rPr>
          <w:lang w:val="es-ES"/>
        </w:rPr>
        <w:t>eliminando una parte del requisito</w:t>
      </w:r>
      <w:r w:rsidR="00662A85" w:rsidRPr="00FF49FE">
        <w:rPr>
          <w:lang w:val="es-ES"/>
        </w:rPr>
        <w:t xml:space="preserve"> 4.2.1 del Criterio para C</w:t>
      </w:r>
      <w:r w:rsidRPr="00FF49FE">
        <w:rPr>
          <w:lang w:val="es-ES"/>
        </w:rPr>
        <w:t>ereales</w:t>
      </w:r>
      <w:r w:rsidR="00D14AC7" w:rsidRPr="00FF49FE">
        <w:rPr>
          <w:lang w:val="es-ES"/>
        </w:rPr>
        <w:t xml:space="preserve">, </w:t>
      </w:r>
      <w:r w:rsidRPr="00FF49FE">
        <w:rPr>
          <w:lang w:val="es-ES"/>
        </w:rPr>
        <w:t>como se explica a continuación</w:t>
      </w:r>
      <w:r w:rsidR="00D14AC7" w:rsidRPr="00FF49FE">
        <w:rPr>
          <w:lang w:val="es-ES"/>
        </w:rPr>
        <w:t>.</w:t>
      </w:r>
    </w:p>
    <w:tbl>
      <w:tblPr>
        <w:tblW w:w="5000" w:type="pct"/>
        <w:tblLook w:val="04A0" w:firstRow="1" w:lastRow="0" w:firstColumn="1" w:lastColumn="0" w:noHBand="0" w:noVBand="1"/>
      </w:tblPr>
      <w:tblGrid>
        <w:gridCol w:w="5210"/>
        <w:gridCol w:w="4035"/>
      </w:tblGrid>
      <w:tr w:rsidR="00513E7E" w:rsidRPr="007F71AE" w:rsidTr="004604D4">
        <w:trPr>
          <w:trHeight w:val="748"/>
        </w:trPr>
        <w:tc>
          <w:tcPr>
            <w:tcW w:w="2818"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513E7E" w:rsidRPr="00FF49FE" w:rsidRDefault="00513E7E" w:rsidP="004604D4">
            <w:pPr>
              <w:spacing w:line="240" w:lineRule="auto"/>
              <w:jc w:val="left"/>
              <w:rPr>
                <w:rFonts w:cs="Arial"/>
                <w:b/>
                <w:bCs/>
                <w:color w:val="000000"/>
                <w:szCs w:val="20"/>
                <w:lang w:val="es-ES"/>
              </w:rPr>
            </w:pPr>
            <w:r w:rsidRPr="00FF49FE">
              <w:rPr>
                <w:rFonts w:cs="Arial"/>
                <w:b/>
                <w:bCs/>
                <w:color w:val="000000"/>
                <w:szCs w:val="20"/>
                <w:lang w:val="es-ES"/>
              </w:rPr>
              <w:t>Redacción del Criterio para Comerciantes revisado (2015 en adelante)</w:t>
            </w:r>
          </w:p>
        </w:tc>
        <w:tc>
          <w:tcPr>
            <w:tcW w:w="2182" w:type="pct"/>
            <w:tcBorders>
              <w:top w:val="single" w:sz="4" w:space="0" w:color="auto"/>
              <w:left w:val="nil"/>
              <w:bottom w:val="single" w:sz="4" w:space="0" w:color="auto"/>
              <w:right w:val="single" w:sz="4" w:space="0" w:color="auto"/>
            </w:tcBorders>
            <w:shd w:val="clear" w:color="000000" w:fill="92D050"/>
            <w:vAlign w:val="center"/>
            <w:hideMark/>
          </w:tcPr>
          <w:p w:rsidR="00513E7E" w:rsidRPr="00FF49FE" w:rsidRDefault="00513E7E" w:rsidP="008B4BDD">
            <w:pPr>
              <w:spacing w:line="240" w:lineRule="auto"/>
              <w:jc w:val="left"/>
              <w:rPr>
                <w:rFonts w:cs="Arial"/>
                <w:b/>
                <w:bCs/>
                <w:color w:val="000000"/>
                <w:szCs w:val="20"/>
                <w:lang w:val="es-ES"/>
              </w:rPr>
            </w:pPr>
            <w:r w:rsidRPr="00FF49FE">
              <w:rPr>
                <w:rFonts w:cs="Arial"/>
                <w:b/>
                <w:bCs/>
                <w:color w:val="000000"/>
                <w:szCs w:val="20"/>
                <w:lang w:val="es-ES"/>
              </w:rPr>
              <w:t xml:space="preserve">Criterio para </w:t>
            </w:r>
            <w:r w:rsidR="008B4BDD" w:rsidRPr="00FF49FE">
              <w:rPr>
                <w:rFonts w:cs="Arial"/>
                <w:b/>
                <w:bCs/>
                <w:color w:val="000000"/>
                <w:szCs w:val="20"/>
                <w:lang w:val="es-ES"/>
              </w:rPr>
              <w:t>Cereales</w:t>
            </w:r>
            <w:r w:rsidRPr="00FF49FE">
              <w:rPr>
                <w:rFonts w:cs="Arial"/>
                <w:b/>
                <w:bCs/>
                <w:color w:val="000000"/>
                <w:szCs w:val="20"/>
                <w:lang w:val="es-ES"/>
              </w:rPr>
              <w:t xml:space="preserve"> y/o explicaciones de lo que se aplica para </w:t>
            </w:r>
            <w:r w:rsidR="008B4BDD" w:rsidRPr="00FF49FE">
              <w:rPr>
                <w:rFonts w:cs="Arial"/>
                <w:b/>
                <w:bCs/>
                <w:color w:val="000000"/>
                <w:szCs w:val="20"/>
                <w:lang w:val="es-ES"/>
              </w:rPr>
              <w:t>cereales</w:t>
            </w:r>
            <w:r w:rsidRPr="00FF49FE">
              <w:rPr>
                <w:rFonts w:cs="Arial"/>
                <w:b/>
                <w:bCs/>
                <w:color w:val="000000"/>
                <w:szCs w:val="20"/>
                <w:lang w:val="es-ES"/>
              </w:rPr>
              <w:t xml:space="preserve"> (los cambios propuestos están resaltados en </w:t>
            </w:r>
            <w:r w:rsidRPr="00FF49FE">
              <w:rPr>
                <w:rFonts w:cs="Arial"/>
                <w:b/>
                <w:bCs/>
                <w:color w:val="0070C0"/>
                <w:szCs w:val="20"/>
                <w:lang w:val="es-ES"/>
              </w:rPr>
              <w:t>azul negrita</w:t>
            </w:r>
            <w:r w:rsidRPr="00FF49FE">
              <w:rPr>
                <w:rFonts w:cs="Arial"/>
                <w:b/>
                <w:bCs/>
                <w:color w:val="000000"/>
                <w:szCs w:val="20"/>
                <w:lang w:val="es-ES"/>
              </w:rPr>
              <w:t>)</w:t>
            </w:r>
          </w:p>
        </w:tc>
      </w:tr>
      <w:tr w:rsidR="00513E7E" w:rsidRPr="007F71AE" w:rsidTr="004604D4">
        <w:trPr>
          <w:trHeight w:val="546"/>
        </w:trPr>
        <w:tc>
          <w:tcPr>
            <w:tcW w:w="2818" w:type="pct"/>
            <w:tcBorders>
              <w:top w:val="nil"/>
              <w:left w:val="single" w:sz="4" w:space="0" w:color="auto"/>
              <w:bottom w:val="single" w:sz="4" w:space="0" w:color="auto"/>
              <w:right w:val="single" w:sz="4" w:space="0" w:color="auto"/>
            </w:tcBorders>
            <w:shd w:val="clear" w:color="000000" w:fill="BFBFBF"/>
            <w:vAlign w:val="center"/>
            <w:hideMark/>
          </w:tcPr>
          <w:p w:rsidR="00513E7E" w:rsidRPr="00FF49FE" w:rsidRDefault="00513E7E" w:rsidP="004604D4">
            <w:pPr>
              <w:spacing w:line="240" w:lineRule="auto"/>
              <w:jc w:val="left"/>
              <w:rPr>
                <w:rFonts w:cs="Arial"/>
                <w:b/>
                <w:bCs/>
                <w:szCs w:val="20"/>
                <w:lang w:val="es-ES"/>
              </w:rPr>
            </w:pPr>
            <w:r w:rsidRPr="00FF49FE">
              <w:rPr>
                <w:b/>
                <w:lang w:val="es-ES"/>
              </w:rPr>
              <w:t xml:space="preserve">Contratos de </w:t>
            </w:r>
            <w:proofErr w:type="spellStart"/>
            <w:r w:rsidRPr="00FF49FE">
              <w:rPr>
                <w:b/>
                <w:lang w:val="es-ES"/>
              </w:rPr>
              <w:t>prefinanciamiento</w:t>
            </w:r>
            <w:proofErr w:type="spellEnd"/>
            <w:r w:rsidRPr="00FF49FE">
              <w:rPr>
                <w:b/>
                <w:lang w:val="es-ES"/>
              </w:rPr>
              <w:t xml:space="preserve"> Fairtrade</w:t>
            </w:r>
            <w:r w:rsidR="00470B1D" w:rsidRPr="00FF49FE">
              <w:rPr>
                <w:b/>
                <w:lang w:val="es-ES"/>
              </w:rPr>
              <w:t xml:space="preserve"> </w:t>
            </w:r>
            <w:r w:rsidRPr="00FF49FE">
              <w:rPr>
                <w:rFonts w:cs="Arial"/>
                <w:b/>
                <w:szCs w:val="18"/>
                <w:lang w:val="es-ES"/>
              </w:rPr>
              <w:t>(</w:t>
            </w:r>
            <w:r w:rsidRPr="00FF49FE">
              <w:rPr>
                <w:b/>
                <w:lang w:val="es-ES"/>
              </w:rPr>
              <w:t>Básico</w:t>
            </w:r>
            <w:r w:rsidRPr="00FF49FE">
              <w:rPr>
                <w:rFonts w:cs="Arial"/>
                <w:b/>
                <w:szCs w:val="18"/>
                <w:lang w:val="es-ES"/>
              </w:rPr>
              <w:t>)</w:t>
            </w:r>
          </w:p>
        </w:tc>
        <w:tc>
          <w:tcPr>
            <w:tcW w:w="2182" w:type="pct"/>
            <w:tcBorders>
              <w:top w:val="nil"/>
              <w:left w:val="single" w:sz="4" w:space="0" w:color="auto"/>
              <w:bottom w:val="single" w:sz="4" w:space="0" w:color="auto"/>
              <w:right w:val="single" w:sz="4" w:space="0" w:color="auto"/>
            </w:tcBorders>
            <w:shd w:val="clear" w:color="000000" w:fill="BFBFBF"/>
            <w:vAlign w:val="center"/>
          </w:tcPr>
          <w:p w:rsidR="00513E7E" w:rsidRPr="00FF49FE" w:rsidRDefault="00513E7E" w:rsidP="004604D4">
            <w:pPr>
              <w:spacing w:line="240" w:lineRule="auto"/>
              <w:jc w:val="left"/>
              <w:rPr>
                <w:rFonts w:cs="Arial"/>
                <w:b/>
                <w:bCs/>
                <w:szCs w:val="20"/>
                <w:lang w:val="es-ES"/>
              </w:rPr>
            </w:pPr>
          </w:p>
        </w:tc>
      </w:tr>
      <w:tr w:rsidR="00513E7E" w:rsidRPr="007F71AE" w:rsidTr="004604D4">
        <w:trPr>
          <w:trHeight w:val="849"/>
        </w:trPr>
        <w:tc>
          <w:tcPr>
            <w:tcW w:w="2818" w:type="pct"/>
            <w:tcBorders>
              <w:top w:val="nil"/>
              <w:left w:val="single" w:sz="4" w:space="0" w:color="auto"/>
              <w:bottom w:val="single" w:sz="4" w:space="0" w:color="auto"/>
              <w:right w:val="single" w:sz="4" w:space="0" w:color="auto"/>
            </w:tcBorders>
            <w:shd w:val="clear" w:color="auto" w:fill="auto"/>
            <w:vAlign w:val="bottom"/>
            <w:hideMark/>
          </w:tcPr>
          <w:p w:rsidR="00513E7E" w:rsidRPr="00FF49FE" w:rsidRDefault="00513E7E" w:rsidP="009D69E1">
            <w:pPr>
              <w:spacing w:before="120" w:line="240" w:lineRule="auto"/>
              <w:jc w:val="left"/>
              <w:rPr>
                <w:rFonts w:cs="Arial"/>
                <w:color w:val="000000"/>
                <w:szCs w:val="20"/>
                <w:lang w:val="es-ES"/>
              </w:rPr>
            </w:pPr>
            <w:r w:rsidRPr="00FF49FE">
              <w:rPr>
                <w:b/>
                <w:lang w:val="es-ES"/>
              </w:rPr>
              <w:t>Se aplica a:</w:t>
            </w:r>
            <w:r w:rsidRPr="00FF49FE">
              <w:rPr>
                <w:lang w:val="es-ES"/>
              </w:rPr>
              <w:t xml:space="preserve"> Primeros compradores</w:t>
            </w:r>
          </w:p>
          <w:p w:rsidR="00513E7E" w:rsidRPr="00FF49FE" w:rsidRDefault="00513E7E" w:rsidP="009D69E1">
            <w:pPr>
              <w:spacing w:before="120" w:after="120" w:line="240" w:lineRule="auto"/>
              <w:jc w:val="left"/>
              <w:rPr>
                <w:rFonts w:cs="Arial"/>
                <w:color w:val="000000"/>
                <w:szCs w:val="20"/>
                <w:lang w:val="es-ES"/>
              </w:rPr>
            </w:pPr>
            <w:r w:rsidRPr="00FF49FE">
              <w:rPr>
                <w:rFonts w:cs="Arial"/>
                <w:color w:val="000000"/>
                <w:szCs w:val="20"/>
                <w:lang w:val="es-ES"/>
              </w:rPr>
              <w:t xml:space="preserve">4.4.1 Usted </w:t>
            </w:r>
            <w:r w:rsidRPr="00FF49FE">
              <w:rPr>
                <w:rFonts w:cs="Arial"/>
                <w:b/>
                <w:color w:val="000000"/>
                <w:szCs w:val="20"/>
                <w:lang w:val="es-ES"/>
              </w:rPr>
              <w:t>prefinancia</w:t>
            </w:r>
            <w:r w:rsidRPr="00FF49FE">
              <w:rPr>
                <w:rFonts w:cs="Arial"/>
                <w:color w:val="000000"/>
                <w:szCs w:val="20"/>
                <w:lang w:val="es-ES"/>
              </w:rPr>
              <w:t xml:space="preserve"> el pago de los contratos Fairtrade o facilita que esto se realice a través de una tercera parte, para permitir a las organizaciones de productores comprar los productos a sus miembros.</w:t>
            </w:r>
            <w:r w:rsidRPr="00FF49FE">
              <w:rPr>
                <w:rFonts w:cs="Arial"/>
                <w:color w:val="000000"/>
                <w:szCs w:val="20"/>
                <w:lang w:val="es-ES"/>
              </w:rPr>
              <w:br/>
              <w:t>Usted no tiene que respetar este requisito si:</w:t>
            </w:r>
          </w:p>
          <w:p w:rsidR="00513E7E" w:rsidRPr="00FF49FE" w:rsidRDefault="00513E7E" w:rsidP="009D69E1">
            <w:pPr>
              <w:spacing w:before="120" w:after="120" w:line="240" w:lineRule="auto"/>
              <w:jc w:val="left"/>
              <w:rPr>
                <w:rFonts w:cs="Arial"/>
                <w:color w:val="000000"/>
                <w:szCs w:val="20"/>
                <w:lang w:val="es-ES"/>
              </w:rPr>
            </w:pPr>
            <w:r w:rsidRPr="00FF49FE">
              <w:rPr>
                <w:rFonts w:cs="Arial"/>
                <w:color w:val="000000"/>
                <w:szCs w:val="20"/>
                <w:lang w:val="es-ES"/>
              </w:rPr>
              <w:t>existe un alto riesgo demostrado (p. ej., riesgo de incumplimiento del contrato, de no reembolso o de problemas de calidad importantes);</w:t>
            </w:r>
          </w:p>
          <w:p w:rsidR="00513E7E" w:rsidRPr="00FF49FE" w:rsidRDefault="00513E7E" w:rsidP="009D69E1">
            <w:pPr>
              <w:spacing w:before="120" w:after="120" w:line="240" w:lineRule="auto"/>
              <w:jc w:val="left"/>
              <w:rPr>
                <w:rFonts w:cs="Arial"/>
                <w:color w:val="000000"/>
                <w:szCs w:val="20"/>
                <w:lang w:val="es-ES"/>
              </w:rPr>
            </w:pPr>
            <w:r w:rsidRPr="00FF49FE">
              <w:rPr>
                <w:rFonts w:cs="Arial"/>
                <w:color w:val="000000"/>
                <w:szCs w:val="20"/>
                <w:lang w:val="es-ES"/>
              </w:rPr>
              <w:t>el productor rechaza este prefinanciamiento de alguna manera verificable; o</w:t>
            </w:r>
          </w:p>
          <w:p w:rsidR="00513E7E" w:rsidRPr="00FF49FE" w:rsidRDefault="00513E7E" w:rsidP="009D69E1">
            <w:pPr>
              <w:spacing w:before="120" w:after="120" w:line="240" w:lineRule="auto"/>
              <w:jc w:val="left"/>
              <w:rPr>
                <w:rFonts w:cs="Arial"/>
                <w:color w:val="000000"/>
                <w:szCs w:val="20"/>
                <w:lang w:val="es-ES"/>
              </w:rPr>
            </w:pPr>
            <w:proofErr w:type="gramStart"/>
            <w:r w:rsidRPr="00FF49FE">
              <w:rPr>
                <w:rFonts w:cs="Arial"/>
                <w:color w:val="000000"/>
                <w:szCs w:val="20"/>
                <w:lang w:val="es-ES"/>
              </w:rPr>
              <w:t>no</w:t>
            </w:r>
            <w:proofErr w:type="gramEnd"/>
            <w:r w:rsidRPr="00FF49FE">
              <w:rPr>
                <w:rFonts w:cs="Arial"/>
                <w:color w:val="000000"/>
                <w:szCs w:val="20"/>
                <w:lang w:val="es-ES"/>
              </w:rPr>
              <w:t xml:space="preserve"> está legalmente permitido en el país donde usted opera.</w:t>
            </w:r>
          </w:p>
          <w:p w:rsidR="00513E7E" w:rsidRPr="00FF49FE" w:rsidRDefault="00513E7E" w:rsidP="009D69E1">
            <w:pPr>
              <w:spacing w:before="120" w:after="120" w:line="240" w:lineRule="auto"/>
              <w:jc w:val="left"/>
              <w:rPr>
                <w:rFonts w:cs="Arial"/>
                <w:color w:val="000000"/>
                <w:szCs w:val="20"/>
                <w:lang w:val="es-ES"/>
              </w:rPr>
            </w:pPr>
            <w:r w:rsidRPr="00FF49FE">
              <w:rPr>
                <w:rFonts w:cs="Arial"/>
                <w:color w:val="000000"/>
                <w:szCs w:val="20"/>
                <w:lang w:val="es-ES"/>
              </w:rPr>
              <w:t xml:space="preserve">Usted </w:t>
            </w:r>
            <w:r w:rsidRPr="00FF49FE">
              <w:rPr>
                <w:rFonts w:cs="Arial"/>
                <w:b/>
                <w:color w:val="000000"/>
                <w:szCs w:val="20"/>
                <w:lang w:val="es-ES"/>
              </w:rPr>
              <w:t xml:space="preserve">no ejerce </w:t>
            </w:r>
            <w:r w:rsidRPr="00FF49FE">
              <w:rPr>
                <w:rFonts w:cs="Arial"/>
                <w:color w:val="000000"/>
                <w:szCs w:val="20"/>
                <w:lang w:val="es-ES"/>
              </w:rPr>
              <w:t>presión sobre el productor para que decline su oferta de prefinanciamiento, por ejemplo, no condiciona la firma de un contrato al hecho de que el productor decline la oferta de prefinanciamiento.</w:t>
            </w:r>
          </w:p>
          <w:p w:rsidR="00513E7E" w:rsidRPr="00FF49FE" w:rsidRDefault="00513E7E" w:rsidP="009D69E1">
            <w:pPr>
              <w:spacing w:before="120" w:after="120" w:line="240" w:lineRule="auto"/>
              <w:jc w:val="left"/>
              <w:rPr>
                <w:rFonts w:cs="Arial"/>
                <w:i/>
                <w:iCs/>
                <w:color w:val="000000"/>
                <w:szCs w:val="20"/>
                <w:lang w:val="es-ES"/>
              </w:rPr>
            </w:pPr>
            <w:r w:rsidRPr="00FF49FE">
              <w:rPr>
                <w:rFonts w:cs="Arial"/>
                <w:i/>
                <w:color w:val="000000"/>
                <w:szCs w:val="20"/>
                <w:lang w:val="es-ES"/>
              </w:rPr>
              <w:t>Para detalles específicos consulte los criterios para productos.</w:t>
            </w:r>
            <w:r w:rsidRPr="00FF49FE">
              <w:rPr>
                <w:rFonts w:cs="Arial"/>
                <w:color w:val="000000"/>
                <w:szCs w:val="20"/>
                <w:lang w:val="es-ES"/>
              </w:rPr>
              <w:br/>
            </w:r>
            <w:r w:rsidRPr="00FF49FE">
              <w:rPr>
                <w:rFonts w:cs="Arial"/>
                <w:color w:val="000000"/>
                <w:szCs w:val="20"/>
                <w:lang w:val="es-ES"/>
              </w:rPr>
              <w:br/>
            </w:r>
            <w:r w:rsidRPr="00FF49FE">
              <w:rPr>
                <w:rFonts w:cs="Arial"/>
                <w:b/>
                <w:i/>
                <w:iCs/>
                <w:color w:val="000000"/>
                <w:szCs w:val="20"/>
                <w:lang w:val="es-ES"/>
              </w:rPr>
              <w:t xml:space="preserve">Orientación: </w:t>
            </w:r>
            <w:r w:rsidRPr="00FF49FE">
              <w:rPr>
                <w:rFonts w:cs="Arial"/>
                <w:i/>
                <w:iCs/>
                <w:color w:val="000000"/>
                <w:szCs w:val="20"/>
                <w:lang w:val="es-ES"/>
              </w:rPr>
              <w:t>El prefinanciamiento abarca el período que comienza con el pago por parte de la organización de productores a los miembros de la finca por la cosecha recibida y termina con el pago por parte del comprador a la organización de productores para el cumplimiento del contrato.</w:t>
            </w:r>
          </w:p>
          <w:p w:rsidR="00513E7E" w:rsidRPr="00FF49FE" w:rsidRDefault="00513E7E" w:rsidP="004604D4">
            <w:pPr>
              <w:spacing w:before="120" w:after="120" w:line="240" w:lineRule="auto"/>
              <w:jc w:val="left"/>
              <w:rPr>
                <w:rFonts w:cs="Arial"/>
                <w:color w:val="000000"/>
                <w:szCs w:val="20"/>
                <w:lang w:val="es-ES"/>
              </w:rPr>
            </w:pPr>
            <w:r w:rsidRPr="00FF49FE">
              <w:rPr>
                <w:rFonts w:cs="Arial"/>
                <w:i/>
                <w:iCs/>
                <w:color w:val="000000"/>
                <w:szCs w:val="20"/>
                <w:lang w:val="es-ES"/>
              </w:rPr>
              <w:t>Una tercera parte puede ser: una tercera parte que presta u otro comerciante de su cadena de suministro.</w:t>
            </w:r>
          </w:p>
        </w:tc>
        <w:tc>
          <w:tcPr>
            <w:tcW w:w="2182" w:type="pct"/>
            <w:tcBorders>
              <w:top w:val="nil"/>
              <w:left w:val="nil"/>
              <w:bottom w:val="single" w:sz="4" w:space="0" w:color="auto"/>
              <w:right w:val="single" w:sz="4" w:space="0" w:color="auto"/>
            </w:tcBorders>
            <w:shd w:val="clear" w:color="auto" w:fill="auto"/>
            <w:hideMark/>
          </w:tcPr>
          <w:p w:rsidR="00513E7E" w:rsidRPr="00FF49FE" w:rsidRDefault="00513E7E" w:rsidP="00866227">
            <w:pPr>
              <w:spacing w:before="120" w:line="240" w:lineRule="auto"/>
              <w:jc w:val="left"/>
              <w:rPr>
                <w:rFonts w:cs="Arial"/>
                <w:szCs w:val="20"/>
                <w:lang w:val="es-ES"/>
              </w:rPr>
            </w:pPr>
            <w:r w:rsidRPr="00FF49FE">
              <w:rPr>
                <w:rFonts w:cs="Arial"/>
                <w:i/>
                <w:iCs/>
                <w:color w:val="000000"/>
                <w:szCs w:val="20"/>
                <w:lang w:val="es-ES"/>
              </w:rPr>
              <w:t xml:space="preserve">S&amp;P </w:t>
            </w:r>
            <w:r w:rsidR="00470B1D" w:rsidRPr="00FF49FE">
              <w:rPr>
                <w:rFonts w:cs="Arial"/>
                <w:i/>
                <w:iCs/>
                <w:color w:val="000000"/>
                <w:szCs w:val="20"/>
                <w:lang w:val="es-ES"/>
              </w:rPr>
              <w:t>propone eliminar parte del requisito</w:t>
            </w:r>
            <w:r w:rsidRPr="00FF49FE">
              <w:rPr>
                <w:rFonts w:cs="Arial"/>
                <w:i/>
                <w:iCs/>
                <w:color w:val="000000"/>
                <w:szCs w:val="20"/>
                <w:lang w:val="es-ES"/>
              </w:rPr>
              <w:t xml:space="preserve"> 4.2.1 </w:t>
            </w:r>
            <w:r w:rsidR="00470B1D" w:rsidRPr="00FF49FE">
              <w:rPr>
                <w:rFonts w:cs="Arial"/>
                <w:i/>
                <w:iCs/>
                <w:color w:val="000000"/>
                <w:szCs w:val="20"/>
                <w:lang w:val="es-ES"/>
              </w:rPr>
              <w:t>del Criterio para Cereales</w:t>
            </w:r>
            <w:r w:rsidRPr="00FF49FE">
              <w:rPr>
                <w:rFonts w:cs="Arial"/>
                <w:i/>
                <w:iCs/>
                <w:color w:val="000000"/>
                <w:szCs w:val="20"/>
                <w:lang w:val="es-ES"/>
              </w:rPr>
              <w:t xml:space="preserve"> (</w:t>
            </w:r>
            <w:r w:rsidR="00470B1D" w:rsidRPr="00FF49FE">
              <w:rPr>
                <w:rFonts w:cs="Arial"/>
                <w:i/>
                <w:iCs/>
                <w:color w:val="000000"/>
                <w:szCs w:val="20"/>
                <w:lang w:val="es-ES"/>
              </w:rPr>
              <w:t>ver más abajo</w:t>
            </w:r>
            <w:r w:rsidRPr="00FF49FE">
              <w:rPr>
                <w:rFonts w:cs="Arial"/>
                <w:i/>
                <w:iCs/>
                <w:color w:val="000000"/>
                <w:szCs w:val="20"/>
                <w:lang w:val="es-ES"/>
              </w:rPr>
              <w:t xml:space="preserve">). </w:t>
            </w:r>
            <w:r w:rsidR="00470B1D" w:rsidRPr="00FF49FE">
              <w:rPr>
                <w:rFonts w:cs="Arial"/>
                <w:i/>
                <w:iCs/>
                <w:color w:val="000000"/>
                <w:szCs w:val="20"/>
                <w:lang w:val="es-ES"/>
              </w:rPr>
              <w:t xml:space="preserve">Se aplicarían el requisito 4.4.1. </w:t>
            </w:r>
            <w:proofErr w:type="gramStart"/>
            <w:r w:rsidR="00470B1D" w:rsidRPr="00FF49FE">
              <w:rPr>
                <w:rFonts w:cs="Arial"/>
                <w:i/>
                <w:iCs/>
                <w:color w:val="000000"/>
                <w:szCs w:val="20"/>
                <w:lang w:val="es-ES"/>
              </w:rPr>
              <w:t>del</w:t>
            </w:r>
            <w:proofErr w:type="gramEnd"/>
            <w:r w:rsidR="00470B1D" w:rsidRPr="00FF49FE">
              <w:rPr>
                <w:rFonts w:cs="Arial"/>
                <w:i/>
                <w:iCs/>
                <w:color w:val="000000"/>
                <w:szCs w:val="20"/>
                <w:lang w:val="es-ES"/>
              </w:rPr>
              <w:t xml:space="preserve"> Criterio para Comerciantes</w:t>
            </w:r>
            <w:r w:rsidRPr="00FF49FE">
              <w:rPr>
                <w:rFonts w:cs="Arial"/>
                <w:i/>
                <w:iCs/>
                <w:color w:val="000000"/>
                <w:szCs w:val="20"/>
                <w:lang w:val="es-ES"/>
              </w:rPr>
              <w:t xml:space="preserve"> </w:t>
            </w:r>
            <w:r w:rsidR="00470B1D" w:rsidRPr="00FF49FE">
              <w:rPr>
                <w:rFonts w:cs="Arial"/>
                <w:i/>
                <w:iCs/>
                <w:color w:val="000000"/>
                <w:szCs w:val="20"/>
                <w:lang w:val="es-ES"/>
              </w:rPr>
              <w:t>y la siguiente versión</w:t>
            </w:r>
            <w:r w:rsidRPr="00FF49FE">
              <w:rPr>
                <w:rFonts w:cs="Arial"/>
                <w:i/>
                <w:iCs/>
                <w:color w:val="000000"/>
                <w:szCs w:val="20"/>
                <w:lang w:val="es-ES"/>
              </w:rPr>
              <w:t xml:space="preserve"> </w:t>
            </w:r>
            <w:r w:rsidR="00470B1D" w:rsidRPr="00FF49FE">
              <w:rPr>
                <w:rFonts w:cs="Arial"/>
                <w:i/>
                <w:iCs/>
                <w:color w:val="000000"/>
                <w:szCs w:val="20"/>
                <w:lang w:val="es-ES"/>
              </w:rPr>
              <w:t>del Criterio para Cereales</w:t>
            </w:r>
            <w:r w:rsidRPr="00FF49FE">
              <w:rPr>
                <w:rFonts w:cs="Arial"/>
                <w:i/>
                <w:iCs/>
                <w:color w:val="000000"/>
                <w:szCs w:val="20"/>
                <w:lang w:val="es-ES"/>
              </w:rPr>
              <w:t>.</w:t>
            </w:r>
            <w:r w:rsidRPr="00FF49FE">
              <w:rPr>
                <w:rFonts w:cs="Arial"/>
                <w:i/>
                <w:iCs/>
                <w:color w:val="000000"/>
                <w:szCs w:val="20"/>
                <w:lang w:val="es-ES"/>
              </w:rPr>
              <w:br/>
            </w:r>
            <w:r w:rsidRPr="00FF49FE">
              <w:rPr>
                <w:rFonts w:cs="Arial"/>
                <w:color w:val="000000"/>
                <w:szCs w:val="20"/>
                <w:lang w:val="es-ES"/>
              </w:rPr>
              <w:br/>
            </w:r>
            <w:r w:rsidR="00470B1D" w:rsidRPr="00FF49FE">
              <w:rPr>
                <w:rFonts w:cs="Arial"/>
                <w:b/>
                <w:color w:val="0070C0"/>
                <w:szCs w:val="20"/>
                <w:lang w:val="es-ES"/>
              </w:rPr>
              <w:t>Se aplica a</w:t>
            </w:r>
            <w:r w:rsidRPr="00FF49FE">
              <w:rPr>
                <w:rFonts w:cs="Arial"/>
                <w:b/>
                <w:color w:val="0070C0"/>
                <w:szCs w:val="20"/>
                <w:lang w:val="es-ES"/>
              </w:rPr>
              <w:t xml:space="preserve">: </w:t>
            </w:r>
            <w:r w:rsidR="00470B1D" w:rsidRPr="00FF49FE">
              <w:rPr>
                <w:rFonts w:cs="Arial"/>
                <w:b/>
                <w:color w:val="0070C0"/>
                <w:szCs w:val="20"/>
                <w:lang w:val="es-ES"/>
              </w:rPr>
              <w:t>Primeros compradores que compran a Organizaciones de pequeños productores</w:t>
            </w:r>
          </w:p>
          <w:p w:rsidR="00187945" w:rsidRPr="00FF49FE" w:rsidRDefault="00513E7E" w:rsidP="00866227">
            <w:pPr>
              <w:spacing w:before="120" w:line="240" w:lineRule="auto"/>
              <w:jc w:val="left"/>
              <w:rPr>
                <w:rFonts w:cs="Arial"/>
                <w:strike/>
                <w:szCs w:val="20"/>
                <w:lang w:val="es-ES"/>
              </w:rPr>
            </w:pPr>
            <w:r w:rsidRPr="00FF49FE">
              <w:rPr>
                <w:rFonts w:cs="Arial"/>
                <w:szCs w:val="20"/>
                <w:lang w:val="es-ES"/>
              </w:rPr>
              <w:t>4.2.1</w:t>
            </w:r>
          </w:p>
          <w:p w:rsidR="00187945" w:rsidRPr="00FF49FE" w:rsidRDefault="00187945" w:rsidP="00187945">
            <w:pPr>
              <w:spacing w:line="240" w:lineRule="auto"/>
              <w:jc w:val="left"/>
              <w:rPr>
                <w:rFonts w:cs="Arial"/>
                <w:szCs w:val="25"/>
                <w:lang w:val="es-ES"/>
              </w:rPr>
            </w:pPr>
            <w:r w:rsidRPr="00FF49FE">
              <w:rPr>
                <w:rFonts w:cs="Arial"/>
                <w:b/>
                <w:strike/>
                <w:color w:val="0070C0"/>
                <w:szCs w:val="25"/>
                <w:lang w:val="es-ES"/>
              </w:rPr>
              <w:t>A petición de los productores, el pagador Comercio Justo Fairtrade debe hacer disponible hasta el 60% del valor disponible del contrato como pre-financiamiento para el productor en cualquier momento después de la firma del contrato.</w:t>
            </w:r>
            <w:r w:rsidR="00470B1D" w:rsidRPr="00FF49FE">
              <w:rPr>
                <w:rFonts w:cs="Arial"/>
                <w:b/>
                <w:strike/>
                <w:color w:val="0070C0"/>
                <w:szCs w:val="25"/>
                <w:lang w:val="es-ES"/>
              </w:rPr>
              <w:t xml:space="preserve"> </w:t>
            </w:r>
            <w:r w:rsidR="00662A85" w:rsidRPr="00FF49FE">
              <w:rPr>
                <w:rFonts w:cs="Arial"/>
                <w:szCs w:val="25"/>
                <w:lang w:val="es-ES"/>
              </w:rPr>
              <w:t>El pre</w:t>
            </w:r>
            <w:r w:rsidRPr="00FF49FE">
              <w:rPr>
                <w:rFonts w:cs="Arial"/>
                <w:szCs w:val="25"/>
                <w:lang w:val="es-ES"/>
              </w:rPr>
              <w:t xml:space="preserve">financiamiento debe </w:t>
            </w:r>
            <w:r w:rsidR="00470B1D" w:rsidRPr="00FF49FE">
              <w:rPr>
                <w:rFonts w:cs="Arial"/>
                <w:szCs w:val="25"/>
                <w:lang w:val="es-ES"/>
              </w:rPr>
              <w:t>ponerse a disposición</w:t>
            </w:r>
            <w:r w:rsidRPr="00FF49FE">
              <w:rPr>
                <w:rFonts w:cs="Arial"/>
                <w:szCs w:val="25"/>
                <w:lang w:val="es-ES"/>
              </w:rPr>
              <w:t xml:space="preserve"> al menos seis semanas antes del envío.</w:t>
            </w:r>
          </w:p>
          <w:p w:rsidR="00187945" w:rsidRPr="00FF49FE" w:rsidRDefault="00187945" w:rsidP="00187945">
            <w:pPr>
              <w:spacing w:line="240" w:lineRule="auto"/>
              <w:jc w:val="left"/>
              <w:rPr>
                <w:rFonts w:cs="Arial"/>
                <w:szCs w:val="25"/>
                <w:lang w:val="es-ES"/>
              </w:rPr>
            </w:pPr>
          </w:p>
          <w:p w:rsidR="00187945" w:rsidRPr="00FF49FE" w:rsidRDefault="00187945" w:rsidP="00187945">
            <w:pPr>
              <w:spacing w:line="240" w:lineRule="auto"/>
              <w:jc w:val="left"/>
              <w:rPr>
                <w:rFonts w:cs="Arial"/>
                <w:b/>
                <w:strike/>
                <w:color w:val="0070C0"/>
                <w:szCs w:val="25"/>
                <w:lang w:val="es-ES"/>
              </w:rPr>
            </w:pPr>
            <w:r w:rsidRPr="00FF49FE">
              <w:rPr>
                <w:rFonts w:cs="Arial"/>
                <w:b/>
                <w:strike/>
                <w:color w:val="0070C0"/>
                <w:szCs w:val="25"/>
                <w:lang w:val="es-ES"/>
              </w:rPr>
              <w:t>Los operadores de Producción por Contrato deberán referirse al capítulo A.2.3 “Contratos” del Criterio para Producción por Contrato.</w:t>
            </w:r>
          </w:p>
          <w:p w:rsidR="00513E7E" w:rsidRPr="00FF49FE" w:rsidRDefault="00513E7E" w:rsidP="00187945">
            <w:pPr>
              <w:spacing w:line="240" w:lineRule="auto"/>
              <w:jc w:val="left"/>
              <w:rPr>
                <w:rFonts w:cs="Arial"/>
                <w:color w:val="000000"/>
                <w:szCs w:val="20"/>
                <w:lang w:val="es-ES"/>
              </w:rPr>
            </w:pPr>
          </w:p>
        </w:tc>
      </w:tr>
    </w:tbl>
    <w:p w:rsidR="0000117C" w:rsidRPr="00FF49FE" w:rsidRDefault="0000117C" w:rsidP="0000117C">
      <w:pPr>
        <w:spacing w:line="276" w:lineRule="auto"/>
        <w:jc w:val="left"/>
        <w:rPr>
          <w:b/>
          <w:lang w:val="es-ES"/>
        </w:rPr>
      </w:pPr>
    </w:p>
    <w:p w:rsidR="0000117C" w:rsidRPr="00FF49FE" w:rsidRDefault="00470B1D" w:rsidP="0000117C">
      <w:pPr>
        <w:spacing w:line="276" w:lineRule="auto"/>
        <w:jc w:val="left"/>
        <w:rPr>
          <w:rFonts w:cs="Arial"/>
          <w:b/>
          <w:szCs w:val="20"/>
          <w:lang w:val="es-ES"/>
        </w:rPr>
      </w:pPr>
      <w:r w:rsidRPr="00FF49FE">
        <w:rPr>
          <w:rFonts w:cs="Arial"/>
          <w:b/>
          <w:szCs w:val="20"/>
          <w:lang w:val="es-ES"/>
        </w:rPr>
        <w:t>¿Está usted de acuerdo con los cambios propuestos</w:t>
      </w:r>
      <w:r w:rsidR="0000117C" w:rsidRPr="00FF49FE">
        <w:rPr>
          <w:rFonts w:cs="Arial"/>
          <w:b/>
          <w:szCs w:val="20"/>
          <w:lang w:val="es-ES"/>
        </w:rPr>
        <w:t xml:space="preserve"> </w:t>
      </w:r>
      <w:r w:rsidRPr="00FF49FE">
        <w:rPr>
          <w:rFonts w:cs="Arial"/>
          <w:b/>
          <w:szCs w:val="20"/>
          <w:lang w:val="es-ES"/>
        </w:rPr>
        <w:t>al requisito</w:t>
      </w:r>
      <w:r w:rsidR="0000117C" w:rsidRPr="00FF49FE">
        <w:rPr>
          <w:rFonts w:cs="Arial"/>
          <w:b/>
          <w:szCs w:val="20"/>
          <w:lang w:val="es-ES"/>
        </w:rPr>
        <w:t xml:space="preserve"> 4.2.1 </w:t>
      </w:r>
      <w:r w:rsidRPr="00FF49FE">
        <w:rPr>
          <w:rFonts w:cs="Arial"/>
          <w:b/>
          <w:szCs w:val="20"/>
          <w:lang w:val="es-ES"/>
        </w:rPr>
        <w:t>del Criterio para Cereales</w:t>
      </w:r>
      <w:r w:rsidR="0000117C" w:rsidRPr="00FF49FE">
        <w:rPr>
          <w:rFonts w:cs="Arial"/>
          <w:b/>
          <w:szCs w:val="20"/>
          <w:lang w:val="es-ES"/>
        </w:rPr>
        <w:t xml:space="preserve">, </w:t>
      </w:r>
      <w:r w:rsidR="00662A85" w:rsidRPr="00FF49FE">
        <w:rPr>
          <w:rFonts w:cs="Arial"/>
          <w:b/>
          <w:szCs w:val="20"/>
          <w:lang w:val="es-ES"/>
        </w:rPr>
        <w:t>mostrados arriba</w:t>
      </w:r>
      <w:r w:rsidRPr="00FF49FE">
        <w:rPr>
          <w:rFonts w:cs="Arial"/>
          <w:b/>
          <w:szCs w:val="20"/>
          <w:lang w:val="es-ES"/>
        </w:rPr>
        <w:t xml:space="preserve"> en azul</w:t>
      </w:r>
      <w:r w:rsidR="0000117C" w:rsidRPr="00FF49FE">
        <w:rPr>
          <w:rFonts w:cs="Arial"/>
          <w:b/>
          <w:szCs w:val="20"/>
          <w:lang w:val="es-ES"/>
        </w:rPr>
        <w:t>?</w:t>
      </w:r>
    </w:p>
    <w:p w:rsidR="0000117C" w:rsidRPr="00FF49FE" w:rsidRDefault="0000117C" w:rsidP="0000117C">
      <w:pPr>
        <w:spacing w:line="276" w:lineRule="auto"/>
        <w:jc w:val="left"/>
        <w:rPr>
          <w:rFonts w:cs="Arial"/>
          <w:szCs w:val="20"/>
          <w:lang w:val="es-ES"/>
        </w:rPr>
      </w:pPr>
    </w:p>
    <w:p w:rsidR="0000117C" w:rsidRPr="00FF49FE" w:rsidRDefault="007F71AE" w:rsidP="0000117C">
      <w:pPr>
        <w:spacing w:line="276" w:lineRule="auto"/>
        <w:jc w:val="left"/>
        <w:rPr>
          <w:rFonts w:cs="Arial"/>
          <w:szCs w:val="20"/>
          <w:lang w:val="es-ES"/>
        </w:rPr>
      </w:pPr>
      <w:sdt>
        <w:sdtPr>
          <w:rPr>
            <w:rFonts w:cs="Arial"/>
            <w:szCs w:val="20"/>
            <w:lang w:val="es-ES"/>
          </w:rPr>
          <w:id w:val="-1461175056"/>
        </w:sdtPr>
        <w:sdtEndPr/>
        <w:sdtContent>
          <w:r w:rsidR="0000117C" w:rsidRPr="00FF49FE">
            <w:rPr>
              <w:rFonts w:ascii="MS Gothic" w:eastAsia="MS Gothic" w:hAnsi="MS Gothic" w:cs="MS Gothic"/>
              <w:szCs w:val="20"/>
              <w:lang w:val="es-ES"/>
            </w:rPr>
            <w:t>☐</w:t>
          </w:r>
        </w:sdtContent>
      </w:sdt>
      <w:r w:rsidR="0000117C" w:rsidRPr="00FF49FE">
        <w:rPr>
          <w:rFonts w:cs="Arial"/>
          <w:szCs w:val="20"/>
          <w:lang w:val="es-ES"/>
        </w:rPr>
        <w:t xml:space="preserve"> </w:t>
      </w:r>
      <w:r w:rsidR="00470B1D" w:rsidRPr="00FF49FE">
        <w:rPr>
          <w:rFonts w:cs="Arial"/>
          <w:szCs w:val="20"/>
          <w:lang w:val="es-ES"/>
        </w:rPr>
        <w:t>Sí</w:t>
      </w:r>
    </w:p>
    <w:p w:rsidR="0000117C" w:rsidRPr="00FF49FE" w:rsidRDefault="007F71AE" w:rsidP="0000117C">
      <w:pPr>
        <w:spacing w:line="276" w:lineRule="auto"/>
        <w:jc w:val="left"/>
        <w:rPr>
          <w:rFonts w:cs="Arial"/>
          <w:szCs w:val="20"/>
          <w:lang w:val="es-ES"/>
        </w:rPr>
      </w:pPr>
      <w:sdt>
        <w:sdtPr>
          <w:rPr>
            <w:rFonts w:cs="Arial"/>
            <w:szCs w:val="20"/>
            <w:lang w:val="es-ES"/>
          </w:rPr>
          <w:id w:val="116881596"/>
        </w:sdtPr>
        <w:sdtEndPr/>
        <w:sdtContent>
          <w:r w:rsidR="0000117C" w:rsidRPr="00FF49FE">
            <w:rPr>
              <w:rFonts w:ascii="MS Gothic" w:eastAsia="MS Gothic" w:hAnsi="MS Gothic" w:cs="MS Gothic"/>
              <w:szCs w:val="20"/>
              <w:lang w:val="es-ES"/>
            </w:rPr>
            <w:t>☐</w:t>
          </w:r>
        </w:sdtContent>
      </w:sdt>
      <w:r w:rsidR="0000117C" w:rsidRPr="00FF49FE">
        <w:rPr>
          <w:rFonts w:cs="Arial"/>
          <w:szCs w:val="20"/>
          <w:lang w:val="es-ES"/>
        </w:rPr>
        <w:t xml:space="preserve"> No</w:t>
      </w:r>
    </w:p>
    <w:p w:rsidR="0000117C" w:rsidRPr="00FF49FE" w:rsidRDefault="007F71AE" w:rsidP="0000117C">
      <w:pPr>
        <w:spacing w:line="276" w:lineRule="auto"/>
        <w:jc w:val="left"/>
        <w:rPr>
          <w:rFonts w:cs="Arial"/>
          <w:szCs w:val="20"/>
          <w:lang w:val="es-ES"/>
        </w:rPr>
      </w:pPr>
      <w:sdt>
        <w:sdtPr>
          <w:rPr>
            <w:rFonts w:cs="Arial"/>
            <w:szCs w:val="20"/>
            <w:lang w:val="es-ES"/>
          </w:rPr>
          <w:id w:val="231440411"/>
        </w:sdtPr>
        <w:sdtEndPr/>
        <w:sdtContent>
          <w:r w:rsidR="0000117C" w:rsidRPr="00FF49FE">
            <w:rPr>
              <w:rFonts w:ascii="MS Gothic" w:eastAsia="MS Gothic" w:hAnsi="MS Gothic" w:cs="MS Gothic"/>
              <w:szCs w:val="20"/>
              <w:lang w:val="es-ES"/>
            </w:rPr>
            <w:t>☐</w:t>
          </w:r>
        </w:sdtContent>
      </w:sdt>
      <w:r w:rsidR="0000117C" w:rsidRPr="00FF49FE">
        <w:rPr>
          <w:rFonts w:cs="Arial"/>
          <w:szCs w:val="20"/>
          <w:lang w:val="es-ES"/>
        </w:rPr>
        <w:t xml:space="preserve"> </w:t>
      </w:r>
      <w:r w:rsidR="00470B1D" w:rsidRPr="00FF49FE">
        <w:rPr>
          <w:rFonts w:cs="Arial"/>
          <w:szCs w:val="20"/>
          <w:lang w:val="es-ES"/>
        </w:rPr>
        <w:t>Parcialmente de acuerdo</w:t>
      </w:r>
    </w:p>
    <w:p w:rsidR="0000117C" w:rsidRPr="00FF49FE" w:rsidRDefault="007F71AE" w:rsidP="0000117C">
      <w:pPr>
        <w:spacing w:line="276" w:lineRule="auto"/>
        <w:jc w:val="left"/>
        <w:rPr>
          <w:rFonts w:cs="Arial"/>
          <w:szCs w:val="20"/>
          <w:lang w:val="es-ES"/>
        </w:rPr>
      </w:pPr>
      <w:sdt>
        <w:sdtPr>
          <w:rPr>
            <w:rFonts w:cs="Arial"/>
            <w:szCs w:val="20"/>
            <w:lang w:val="es-ES"/>
          </w:rPr>
          <w:id w:val="-248429728"/>
        </w:sdtPr>
        <w:sdtEndPr/>
        <w:sdtContent>
          <w:r w:rsidR="0000117C" w:rsidRPr="00FF49FE">
            <w:rPr>
              <w:rFonts w:ascii="MS Gothic" w:eastAsia="MS Gothic" w:hAnsi="MS Gothic" w:cs="MS Gothic"/>
              <w:szCs w:val="20"/>
              <w:lang w:val="es-ES"/>
            </w:rPr>
            <w:t>☐</w:t>
          </w:r>
        </w:sdtContent>
      </w:sdt>
      <w:r w:rsidR="0000117C" w:rsidRPr="00FF49FE">
        <w:rPr>
          <w:rFonts w:cs="Arial"/>
          <w:szCs w:val="20"/>
          <w:lang w:val="es-ES"/>
        </w:rPr>
        <w:t xml:space="preserve"> </w:t>
      </w:r>
      <w:r w:rsidR="00470B1D" w:rsidRPr="00FF49FE">
        <w:rPr>
          <w:rFonts w:cs="Arial"/>
          <w:szCs w:val="20"/>
          <w:lang w:val="es-ES"/>
        </w:rPr>
        <w:t>No lo sé</w:t>
      </w:r>
    </w:p>
    <w:p w:rsidR="00470B1D" w:rsidRPr="00FF49FE" w:rsidRDefault="00470B1D" w:rsidP="0000117C">
      <w:pPr>
        <w:pStyle w:val="mcntmsonormal1"/>
        <w:rPr>
          <w:rFonts w:ascii="Arial" w:hAnsi="Arial" w:cs="Arial"/>
          <w:sz w:val="20"/>
          <w:szCs w:val="20"/>
          <w:lang w:val="es-ES"/>
        </w:rPr>
      </w:pPr>
    </w:p>
    <w:p w:rsidR="00470B1D" w:rsidRPr="00FF49FE" w:rsidRDefault="00470B1D" w:rsidP="00470B1D">
      <w:pPr>
        <w:pStyle w:val="mcntmsonormal1"/>
        <w:rPr>
          <w:rFonts w:ascii="Arial" w:hAnsi="Arial" w:cs="Arial"/>
          <w:sz w:val="20"/>
          <w:szCs w:val="20"/>
          <w:lang w:val="es-ES"/>
        </w:rPr>
      </w:pPr>
      <w:r w:rsidRPr="00FF49FE">
        <w:rPr>
          <w:rFonts w:ascii="Arial" w:hAnsi="Arial" w:cs="Arial"/>
          <w:sz w:val="20"/>
          <w:szCs w:val="20"/>
          <w:lang w:val="es-ES"/>
        </w:rPr>
        <w:t xml:space="preserve">Por favor, </w:t>
      </w:r>
      <w:r w:rsidR="00662A85" w:rsidRPr="00FF49FE">
        <w:rPr>
          <w:rFonts w:ascii="Arial" w:hAnsi="Arial" w:cs="Arial"/>
          <w:sz w:val="20"/>
          <w:szCs w:val="20"/>
          <w:lang w:val="es-ES"/>
        </w:rPr>
        <w:t xml:space="preserve">a continuación </w:t>
      </w:r>
      <w:r w:rsidRPr="00FF49FE">
        <w:rPr>
          <w:rFonts w:ascii="Arial" w:hAnsi="Arial" w:cs="Arial"/>
          <w:sz w:val="20"/>
          <w:szCs w:val="20"/>
          <w:lang w:val="es-ES"/>
        </w:rPr>
        <w:t>explique sus razones y aporte cualquier comentario adicional:</w:t>
      </w:r>
    </w:p>
    <w:p w:rsidR="0000117C" w:rsidRPr="00FF49FE" w:rsidRDefault="0000117C" w:rsidP="0000117C">
      <w:pPr>
        <w:pStyle w:val="mcntmsonormal1"/>
        <w:rPr>
          <w:rFonts w:ascii="Arial" w:hAnsi="Arial" w:cs="Arial"/>
          <w:sz w:val="20"/>
          <w:szCs w:val="20"/>
          <w:lang w:val="es-ES"/>
        </w:rPr>
      </w:pPr>
    </w:p>
    <w:p w:rsidR="0000117C" w:rsidRPr="00FF49FE" w:rsidRDefault="0000117C" w:rsidP="0000117C">
      <w:pPr>
        <w:pStyle w:val="mcntmsonormal1"/>
        <w:rPr>
          <w:rFonts w:ascii="Arial" w:hAnsi="Arial" w:cs="Arial"/>
          <w:sz w:val="20"/>
          <w:szCs w:val="20"/>
          <w:lang w:val="es-ES"/>
        </w:rPr>
      </w:pPr>
      <w:r w:rsidRPr="00FF49FE">
        <w:rPr>
          <w:rFonts w:ascii="Arial" w:hAnsi="Arial" w:cs="Arial"/>
          <w:sz w:val="20"/>
          <w:szCs w:val="20"/>
          <w:lang w:val="es-ES"/>
        </w:rPr>
        <w:t>_____________________</w:t>
      </w:r>
    </w:p>
    <w:p w:rsidR="0000117C" w:rsidRPr="00FF49FE" w:rsidRDefault="0000117C" w:rsidP="0000117C">
      <w:pPr>
        <w:spacing w:line="276" w:lineRule="auto"/>
        <w:jc w:val="left"/>
        <w:rPr>
          <w:lang w:val="es-ES"/>
        </w:rPr>
      </w:pPr>
    </w:p>
    <w:p w:rsidR="0000117C" w:rsidRPr="00FF49FE" w:rsidRDefault="0000117C" w:rsidP="0000117C">
      <w:pPr>
        <w:spacing w:line="276" w:lineRule="auto"/>
        <w:jc w:val="left"/>
        <w:rPr>
          <w:lang w:val="es-ES"/>
        </w:rPr>
      </w:pPr>
    </w:p>
    <w:p w:rsidR="00705A0C" w:rsidRPr="00FF49FE" w:rsidRDefault="00406A91" w:rsidP="0000117C">
      <w:pPr>
        <w:spacing w:line="276" w:lineRule="auto"/>
        <w:jc w:val="left"/>
        <w:rPr>
          <w:b/>
          <w:lang w:val="es-ES"/>
        </w:rPr>
      </w:pPr>
      <w:r w:rsidRPr="00FF49FE">
        <w:rPr>
          <w:b/>
          <w:lang w:val="es-ES"/>
        </w:rPr>
        <w:t>3</w:t>
      </w:r>
      <w:r w:rsidR="00705A0C" w:rsidRPr="00FF49FE">
        <w:rPr>
          <w:b/>
          <w:lang w:val="es-ES"/>
        </w:rPr>
        <w:t>.3.</w:t>
      </w:r>
      <w:r w:rsidR="008965F9" w:rsidRPr="00FF49FE">
        <w:rPr>
          <w:b/>
          <w:lang w:val="es-ES"/>
        </w:rPr>
        <w:t>5</w:t>
      </w:r>
    </w:p>
    <w:p w:rsidR="00D14AC7" w:rsidRPr="00FF49FE" w:rsidRDefault="00D14AC7" w:rsidP="0000117C">
      <w:pPr>
        <w:spacing w:line="276" w:lineRule="auto"/>
        <w:jc w:val="left"/>
        <w:rPr>
          <w:b/>
          <w:lang w:val="es-ES"/>
        </w:rPr>
      </w:pPr>
    </w:p>
    <w:p w:rsidR="0000117C" w:rsidRPr="00FF49FE" w:rsidRDefault="00470B1D" w:rsidP="0000117C">
      <w:pPr>
        <w:spacing w:line="276" w:lineRule="auto"/>
        <w:jc w:val="left"/>
        <w:rPr>
          <w:lang w:val="es-ES"/>
        </w:rPr>
      </w:pPr>
      <w:r w:rsidRPr="00FF49FE">
        <w:rPr>
          <w:lang w:val="es-ES"/>
        </w:rPr>
        <w:t>S&amp;P propone</w:t>
      </w:r>
      <w:r w:rsidR="00D14AC7" w:rsidRPr="00FF49FE">
        <w:rPr>
          <w:lang w:val="es-ES"/>
        </w:rPr>
        <w:t xml:space="preserve"> </w:t>
      </w:r>
      <w:r w:rsidRPr="00FF49FE">
        <w:rPr>
          <w:lang w:val="es-ES"/>
        </w:rPr>
        <w:t>adaptar el requisito sobre los planes de abastecimiento del Criterio para Cereales</w:t>
      </w:r>
      <w:r w:rsidR="00D14AC7" w:rsidRPr="00FF49FE">
        <w:rPr>
          <w:lang w:val="es-ES"/>
        </w:rPr>
        <w:t xml:space="preserve"> </w:t>
      </w:r>
      <w:r w:rsidRPr="00FF49FE">
        <w:rPr>
          <w:lang w:val="es-ES"/>
        </w:rPr>
        <w:t>a los criterios de cumplimiento</w:t>
      </w:r>
      <w:r w:rsidR="00D14AC7" w:rsidRPr="00FF49FE">
        <w:rPr>
          <w:lang w:val="es-ES"/>
        </w:rPr>
        <w:t>.</w:t>
      </w:r>
    </w:p>
    <w:tbl>
      <w:tblPr>
        <w:tblW w:w="5000" w:type="pct"/>
        <w:tblLook w:val="04A0" w:firstRow="1" w:lastRow="0" w:firstColumn="1" w:lastColumn="0" w:noHBand="0" w:noVBand="1"/>
      </w:tblPr>
      <w:tblGrid>
        <w:gridCol w:w="5210"/>
        <w:gridCol w:w="4035"/>
      </w:tblGrid>
      <w:tr w:rsidR="00187945" w:rsidRPr="007F71AE" w:rsidTr="004604D4">
        <w:trPr>
          <w:trHeight w:val="748"/>
        </w:trPr>
        <w:tc>
          <w:tcPr>
            <w:tcW w:w="2818"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187945" w:rsidRPr="00FF49FE" w:rsidRDefault="00187945" w:rsidP="004604D4">
            <w:pPr>
              <w:spacing w:line="240" w:lineRule="auto"/>
              <w:jc w:val="left"/>
              <w:rPr>
                <w:rFonts w:cs="Arial"/>
                <w:b/>
                <w:bCs/>
                <w:color w:val="000000"/>
                <w:szCs w:val="20"/>
                <w:lang w:val="es-ES"/>
              </w:rPr>
            </w:pPr>
            <w:r w:rsidRPr="00FF49FE">
              <w:rPr>
                <w:rFonts w:cs="Arial"/>
                <w:b/>
                <w:bCs/>
                <w:color w:val="000000"/>
                <w:szCs w:val="20"/>
                <w:lang w:val="es-ES"/>
              </w:rPr>
              <w:t>Redacción del Criterio para Comerciantes revisado (2015 en adelante)</w:t>
            </w:r>
          </w:p>
        </w:tc>
        <w:tc>
          <w:tcPr>
            <w:tcW w:w="2182" w:type="pct"/>
            <w:tcBorders>
              <w:top w:val="single" w:sz="4" w:space="0" w:color="auto"/>
              <w:left w:val="nil"/>
              <w:bottom w:val="single" w:sz="4" w:space="0" w:color="auto"/>
              <w:right w:val="single" w:sz="4" w:space="0" w:color="auto"/>
            </w:tcBorders>
            <w:shd w:val="clear" w:color="000000" w:fill="92D050"/>
            <w:vAlign w:val="center"/>
            <w:hideMark/>
          </w:tcPr>
          <w:p w:rsidR="00187945" w:rsidRPr="00FF49FE" w:rsidRDefault="00187945" w:rsidP="008B4BDD">
            <w:pPr>
              <w:spacing w:line="240" w:lineRule="auto"/>
              <w:jc w:val="left"/>
              <w:rPr>
                <w:rFonts w:cs="Arial"/>
                <w:b/>
                <w:bCs/>
                <w:color w:val="000000"/>
                <w:szCs w:val="20"/>
                <w:lang w:val="es-ES"/>
              </w:rPr>
            </w:pPr>
            <w:r w:rsidRPr="00FF49FE">
              <w:rPr>
                <w:rFonts w:cs="Arial"/>
                <w:b/>
                <w:bCs/>
                <w:color w:val="000000"/>
                <w:szCs w:val="20"/>
                <w:lang w:val="es-ES"/>
              </w:rPr>
              <w:t xml:space="preserve">Criterio para </w:t>
            </w:r>
            <w:r w:rsidR="008B4BDD" w:rsidRPr="00FF49FE">
              <w:rPr>
                <w:rFonts w:cs="Arial"/>
                <w:b/>
                <w:bCs/>
                <w:color w:val="000000"/>
                <w:szCs w:val="20"/>
                <w:lang w:val="es-ES"/>
              </w:rPr>
              <w:t>Cereales</w:t>
            </w:r>
            <w:r w:rsidRPr="00FF49FE">
              <w:rPr>
                <w:rFonts w:cs="Arial"/>
                <w:b/>
                <w:bCs/>
                <w:color w:val="000000"/>
                <w:szCs w:val="20"/>
                <w:lang w:val="es-ES"/>
              </w:rPr>
              <w:t xml:space="preserve"> y/o explicacion</w:t>
            </w:r>
            <w:r w:rsidR="008B4BDD" w:rsidRPr="00FF49FE">
              <w:rPr>
                <w:rFonts w:cs="Arial"/>
                <w:b/>
                <w:bCs/>
                <w:color w:val="000000"/>
                <w:szCs w:val="20"/>
                <w:lang w:val="es-ES"/>
              </w:rPr>
              <w:t>es de lo que se aplica para cereales</w:t>
            </w:r>
            <w:r w:rsidRPr="00FF49FE">
              <w:rPr>
                <w:rFonts w:cs="Arial"/>
                <w:b/>
                <w:bCs/>
                <w:color w:val="000000"/>
                <w:szCs w:val="20"/>
                <w:lang w:val="es-ES"/>
              </w:rPr>
              <w:t xml:space="preserve"> (los cambios propuestos están resaltados en </w:t>
            </w:r>
            <w:r w:rsidRPr="00FF49FE">
              <w:rPr>
                <w:rFonts w:cs="Arial"/>
                <w:b/>
                <w:bCs/>
                <w:color w:val="0070C0"/>
                <w:szCs w:val="20"/>
                <w:lang w:val="es-ES"/>
              </w:rPr>
              <w:t>azul negrita</w:t>
            </w:r>
            <w:r w:rsidRPr="00FF49FE">
              <w:rPr>
                <w:rFonts w:cs="Arial"/>
                <w:b/>
                <w:bCs/>
                <w:color w:val="000000"/>
                <w:szCs w:val="20"/>
                <w:lang w:val="es-ES"/>
              </w:rPr>
              <w:t>)</w:t>
            </w:r>
          </w:p>
        </w:tc>
      </w:tr>
      <w:tr w:rsidR="00187945" w:rsidRPr="007F71AE" w:rsidTr="004604D4">
        <w:trPr>
          <w:trHeight w:val="546"/>
        </w:trPr>
        <w:tc>
          <w:tcPr>
            <w:tcW w:w="2818" w:type="pct"/>
            <w:tcBorders>
              <w:top w:val="nil"/>
              <w:left w:val="single" w:sz="4" w:space="0" w:color="auto"/>
              <w:bottom w:val="single" w:sz="4" w:space="0" w:color="auto"/>
              <w:right w:val="single" w:sz="4" w:space="0" w:color="auto"/>
            </w:tcBorders>
            <w:shd w:val="clear" w:color="000000" w:fill="BFBFBF"/>
            <w:vAlign w:val="center"/>
            <w:hideMark/>
          </w:tcPr>
          <w:p w:rsidR="00187945" w:rsidRPr="00FF49FE" w:rsidRDefault="00187945" w:rsidP="004604D4">
            <w:pPr>
              <w:spacing w:line="240" w:lineRule="auto"/>
              <w:jc w:val="left"/>
              <w:rPr>
                <w:rFonts w:cs="Arial"/>
                <w:b/>
                <w:bCs/>
                <w:szCs w:val="20"/>
                <w:lang w:val="es-ES"/>
              </w:rPr>
            </w:pPr>
            <w:r w:rsidRPr="00FF49FE">
              <w:rPr>
                <w:rFonts w:cs="Arial"/>
                <w:b/>
                <w:bCs/>
                <w:szCs w:val="20"/>
                <w:lang w:val="es-ES"/>
              </w:rPr>
              <w:t>Planes de abastecimiento para productores (Básico)</w:t>
            </w:r>
          </w:p>
        </w:tc>
        <w:tc>
          <w:tcPr>
            <w:tcW w:w="2182" w:type="pct"/>
            <w:tcBorders>
              <w:top w:val="nil"/>
              <w:left w:val="single" w:sz="4" w:space="0" w:color="auto"/>
              <w:bottom w:val="single" w:sz="4" w:space="0" w:color="auto"/>
              <w:right w:val="single" w:sz="4" w:space="0" w:color="auto"/>
            </w:tcBorders>
            <w:shd w:val="clear" w:color="000000" w:fill="BFBFBF"/>
            <w:vAlign w:val="center"/>
          </w:tcPr>
          <w:p w:rsidR="00187945" w:rsidRPr="00FF49FE" w:rsidRDefault="00187945" w:rsidP="004604D4">
            <w:pPr>
              <w:spacing w:line="240" w:lineRule="auto"/>
              <w:jc w:val="left"/>
              <w:rPr>
                <w:rFonts w:cs="Arial"/>
                <w:b/>
                <w:bCs/>
                <w:szCs w:val="20"/>
                <w:lang w:val="es-ES"/>
              </w:rPr>
            </w:pPr>
          </w:p>
        </w:tc>
      </w:tr>
      <w:tr w:rsidR="00187945" w:rsidRPr="007F71AE" w:rsidTr="004604D4">
        <w:trPr>
          <w:trHeight w:val="3087"/>
        </w:trPr>
        <w:tc>
          <w:tcPr>
            <w:tcW w:w="2818" w:type="pct"/>
            <w:tcBorders>
              <w:top w:val="nil"/>
              <w:left w:val="single" w:sz="4" w:space="0" w:color="auto"/>
              <w:bottom w:val="single" w:sz="4" w:space="0" w:color="auto"/>
              <w:right w:val="single" w:sz="4" w:space="0" w:color="auto"/>
            </w:tcBorders>
            <w:shd w:val="clear" w:color="auto" w:fill="auto"/>
            <w:hideMark/>
          </w:tcPr>
          <w:p w:rsidR="00187945" w:rsidRPr="00FF49FE" w:rsidRDefault="00187945" w:rsidP="009D69E1">
            <w:pPr>
              <w:spacing w:before="120" w:line="240" w:lineRule="auto"/>
              <w:jc w:val="left"/>
              <w:rPr>
                <w:rFonts w:cs="Arial"/>
                <w:color w:val="000000"/>
                <w:szCs w:val="20"/>
                <w:lang w:val="es-ES"/>
              </w:rPr>
            </w:pPr>
            <w:r w:rsidRPr="00FF49FE">
              <w:rPr>
                <w:b/>
                <w:lang w:val="es-ES"/>
              </w:rPr>
              <w:t>Se aplica a:</w:t>
            </w:r>
            <w:r w:rsidRPr="00FF49FE">
              <w:rPr>
                <w:lang w:val="es-ES"/>
              </w:rPr>
              <w:t xml:space="preserve"> Primeros compradores</w:t>
            </w:r>
          </w:p>
          <w:p w:rsidR="00187945" w:rsidRPr="00FF49FE" w:rsidRDefault="00187945" w:rsidP="009D69E1">
            <w:pPr>
              <w:spacing w:line="240" w:lineRule="auto"/>
              <w:jc w:val="left"/>
              <w:rPr>
                <w:rFonts w:cs="Arial"/>
                <w:color w:val="000000"/>
                <w:szCs w:val="20"/>
                <w:lang w:val="es-ES"/>
              </w:rPr>
            </w:pPr>
          </w:p>
          <w:p w:rsidR="00187945" w:rsidRPr="00FF49FE" w:rsidRDefault="00187945" w:rsidP="009D69E1">
            <w:pPr>
              <w:spacing w:line="240" w:lineRule="auto"/>
              <w:jc w:val="left"/>
              <w:rPr>
                <w:rFonts w:cs="Arial"/>
                <w:color w:val="000000"/>
                <w:szCs w:val="20"/>
                <w:lang w:val="es-ES"/>
              </w:rPr>
            </w:pPr>
            <w:r w:rsidRPr="00FF49FE">
              <w:rPr>
                <w:rFonts w:cs="Arial"/>
                <w:color w:val="000000"/>
                <w:szCs w:val="20"/>
                <w:lang w:val="es-ES"/>
              </w:rPr>
              <w:t xml:space="preserve">4.5.1 </w:t>
            </w:r>
            <w:r w:rsidRPr="00FF49FE">
              <w:rPr>
                <w:lang w:val="es-ES"/>
              </w:rPr>
              <w:t xml:space="preserve">Usted </w:t>
            </w:r>
            <w:r w:rsidRPr="00FF49FE">
              <w:rPr>
                <w:b/>
                <w:lang w:val="es-ES"/>
              </w:rPr>
              <w:t xml:space="preserve">proporciona </w:t>
            </w:r>
            <w:r w:rsidRPr="00FF49FE">
              <w:rPr>
                <w:lang w:val="es-ES"/>
              </w:rPr>
              <w:t xml:space="preserve">un plan de abastecimiento a cada productor al que ha planificado comprarle. </w:t>
            </w:r>
            <w:r w:rsidRPr="00FF49FE">
              <w:rPr>
                <w:i/>
                <w:lang w:val="es-ES"/>
              </w:rPr>
              <w:t>Para detalles específicos consulte los criterios para productos</w:t>
            </w:r>
            <w:r w:rsidRPr="00FF49FE">
              <w:rPr>
                <w:i/>
                <w:lang w:val="es-ES" w:eastAsia="ko-KR"/>
              </w:rPr>
              <w:t>.</w:t>
            </w:r>
          </w:p>
          <w:p w:rsidR="00187945" w:rsidRPr="00FF49FE" w:rsidRDefault="00187945" w:rsidP="009D69E1">
            <w:pPr>
              <w:spacing w:line="240" w:lineRule="auto"/>
              <w:jc w:val="left"/>
              <w:rPr>
                <w:rFonts w:cs="Arial"/>
                <w:color w:val="000000"/>
                <w:szCs w:val="20"/>
                <w:lang w:val="es-ES"/>
              </w:rPr>
            </w:pPr>
          </w:p>
          <w:p w:rsidR="00187945" w:rsidRPr="00FF49FE" w:rsidRDefault="00187945" w:rsidP="004604D4">
            <w:pPr>
              <w:spacing w:line="240" w:lineRule="auto"/>
              <w:jc w:val="left"/>
              <w:rPr>
                <w:rFonts w:cs="Arial"/>
                <w:color w:val="000000"/>
                <w:szCs w:val="20"/>
                <w:lang w:val="es-ES"/>
              </w:rPr>
            </w:pPr>
            <w:r w:rsidRPr="00FF49FE">
              <w:rPr>
                <w:b/>
                <w:lang w:val="es-ES"/>
              </w:rPr>
              <w:t>Orientación:</w:t>
            </w:r>
            <w:r w:rsidRPr="00FF49FE">
              <w:rPr>
                <w:lang w:val="es-ES"/>
              </w:rPr>
              <w:t xml:space="preserve"> Como mínimo, el plan de abastecimiento es una estimación realista de las compras futuras. Si esto es difícil de planificar, debe quedar claro en el plan de abastecimiento pero el requisito se aplica de todos modos. Se le anima a contactar a sus compradores para lograr una estimación más realista.</w:t>
            </w:r>
          </w:p>
        </w:tc>
        <w:tc>
          <w:tcPr>
            <w:tcW w:w="2182" w:type="pct"/>
            <w:tcBorders>
              <w:top w:val="nil"/>
              <w:left w:val="nil"/>
              <w:bottom w:val="single" w:sz="4" w:space="0" w:color="auto"/>
              <w:right w:val="single" w:sz="4" w:space="0" w:color="auto"/>
            </w:tcBorders>
            <w:shd w:val="clear" w:color="auto" w:fill="auto"/>
            <w:hideMark/>
          </w:tcPr>
          <w:p w:rsidR="00187945" w:rsidRPr="00FF49FE" w:rsidRDefault="00A74AEC" w:rsidP="004604D4">
            <w:pPr>
              <w:spacing w:before="120" w:line="240" w:lineRule="auto"/>
              <w:jc w:val="left"/>
              <w:rPr>
                <w:rFonts w:cs="Arial"/>
                <w:i/>
                <w:iCs/>
                <w:color w:val="000000"/>
                <w:szCs w:val="20"/>
                <w:lang w:val="es-ES"/>
              </w:rPr>
            </w:pPr>
            <w:r w:rsidRPr="00FF49FE">
              <w:rPr>
                <w:rFonts w:cs="Arial"/>
                <w:i/>
                <w:iCs/>
                <w:color w:val="000000"/>
                <w:szCs w:val="20"/>
                <w:lang w:val="es-ES"/>
              </w:rPr>
              <w:t>Se aplican tanto el requisito</w:t>
            </w:r>
            <w:r w:rsidR="00187945" w:rsidRPr="00FF49FE">
              <w:rPr>
                <w:rFonts w:cs="Arial"/>
                <w:i/>
                <w:iCs/>
                <w:color w:val="000000"/>
                <w:szCs w:val="20"/>
                <w:lang w:val="es-ES"/>
              </w:rPr>
              <w:t xml:space="preserve"> 4.5.1 </w:t>
            </w:r>
            <w:r w:rsidRPr="00FF49FE">
              <w:rPr>
                <w:rFonts w:cs="Arial"/>
                <w:i/>
                <w:iCs/>
                <w:color w:val="000000"/>
                <w:szCs w:val="20"/>
                <w:lang w:val="es-ES"/>
              </w:rPr>
              <w:t xml:space="preserve">del Criterio para Comerciantes como el </w:t>
            </w:r>
            <w:r w:rsidR="00187945" w:rsidRPr="00FF49FE">
              <w:rPr>
                <w:rFonts w:cs="Arial"/>
                <w:i/>
                <w:iCs/>
                <w:color w:val="000000"/>
                <w:szCs w:val="20"/>
                <w:lang w:val="es-ES"/>
              </w:rPr>
              <w:t>4.1.1</w:t>
            </w:r>
            <w:r w:rsidRPr="00FF49FE">
              <w:rPr>
                <w:rFonts w:cs="Arial"/>
                <w:i/>
                <w:iCs/>
                <w:color w:val="000000"/>
                <w:szCs w:val="20"/>
                <w:lang w:val="es-ES"/>
              </w:rPr>
              <w:t xml:space="preserve"> del Criterio para Cereales</w:t>
            </w:r>
            <w:r w:rsidR="00187945" w:rsidRPr="00FF49FE">
              <w:rPr>
                <w:rFonts w:cs="Arial"/>
                <w:i/>
                <w:iCs/>
                <w:color w:val="000000"/>
                <w:szCs w:val="20"/>
                <w:lang w:val="es-ES"/>
              </w:rPr>
              <w:t xml:space="preserve"> (</w:t>
            </w:r>
            <w:r w:rsidRPr="00FF49FE">
              <w:rPr>
                <w:rFonts w:cs="Arial"/>
                <w:i/>
                <w:iCs/>
                <w:color w:val="000000"/>
                <w:szCs w:val="20"/>
                <w:lang w:val="es-ES"/>
              </w:rPr>
              <w:t>adaptados a los criterios de cumplimiento,</w:t>
            </w:r>
            <w:r w:rsidR="00187945" w:rsidRPr="00FF49FE">
              <w:rPr>
                <w:rFonts w:cs="Arial"/>
                <w:i/>
                <w:iCs/>
                <w:color w:val="000000"/>
                <w:szCs w:val="20"/>
                <w:lang w:val="es-ES"/>
              </w:rPr>
              <w:t xml:space="preserve"> </w:t>
            </w:r>
            <w:r w:rsidRPr="00FF49FE">
              <w:rPr>
                <w:rFonts w:cs="Arial"/>
                <w:i/>
                <w:iCs/>
                <w:color w:val="000000"/>
                <w:szCs w:val="20"/>
                <w:lang w:val="es-ES"/>
              </w:rPr>
              <w:t>como se señala en azul</w:t>
            </w:r>
            <w:r w:rsidR="00187945" w:rsidRPr="00FF49FE">
              <w:rPr>
                <w:rFonts w:cs="Arial"/>
                <w:i/>
                <w:iCs/>
                <w:color w:val="000000"/>
                <w:szCs w:val="20"/>
                <w:lang w:val="es-ES"/>
              </w:rPr>
              <w:t>):</w:t>
            </w:r>
          </w:p>
          <w:p w:rsidR="00187945" w:rsidRPr="00FF49FE" w:rsidRDefault="00187945" w:rsidP="004604D4">
            <w:pPr>
              <w:spacing w:before="120" w:line="240" w:lineRule="auto"/>
              <w:jc w:val="left"/>
              <w:rPr>
                <w:rFonts w:cs="Arial"/>
                <w:i/>
                <w:iCs/>
                <w:color w:val="000000"/>
                <w:szCs w:val="20"/>
                <w:lang w:val="es-ES"/>
              </w:rPr>
            </w:pPr>
          </w:p>
          <w:p w:rsidR="00187945" w:rsidRPr="00FF49FE" w:rsidRDefault="00187945" w:rsidP="00187945">
            <w:pPr>
              <w:spacing w:before="120" w:line="240" w:lineRule="auto"/>
              <w:jc w:val="left"/>
              <w:rPr>
                <w:rFonts w:cs="Arial"/>
                <w:iCs/>
                <w:color w:val="000000"/>
                <w:szCs w:val="20"/>
                <w:lang w:val="es-ES"/>
              </w:rPr>
            </w:pPr>
            <w:r w:rsidRPr="00FF49FE">
              <w:rPr>
                <w:rFonts w:cs="Arial"/>
                <w:iCs/>
                <w:color w:val="000000"/>
                <w:szCs w:val="20"/>
                <w:lang w:val="es-ES"/>
              </w:rPr>
              <w:t>4.1.1</w:t>
            </w:r>
            <w:r w:rsidR="00470B1D" w:rsidRPr="00FF49FE">
              <w:rPr>
                <w:rFonts w:cs="Arial"/>
                <w:iCs/>
                <w:color w:val="000000"/>
                <w:szCs w:val="20"/>
                <w:lang w:val="es-ES"/>
              </w:rPr>
              <w:t xml:space="preserve"> </w:t>
            </w:r>
            <w:r w:rsidRPr="00FF49FE">
              <w:rPr>
                <w:szCs w:val="20"/>
                <w:lang w:val="es-ES" w:eastAsia="ko-KR"/>
              </w:rPr>
              <w:t xml:space="preserve">Los planes de abastecimiento deben </w:t>
            </w:r>
            <w:r w:rsidRPr="00FF49FE">
              <w:rPr>
                <w:b/>
                <w:color w:val="0070C0"/>
                <w:szCs w:val="20"/>
                <w:lang w:val="es-ES" w:eastAsia="ko-KR"/>
              </w:rPr>
              <w:t xml:space="preserve">cubrir cada </w:t>
            </w:r>
            <w:r w:rsidR="003128EC" w:rsidRPr="00FF49FE">
              <w:rPr>
                <w:b/>
                <w:strike/>
                <w:color w:val="0070C0"/>
                <w:szCs w:val="20"/>
                <w:lang w:val="es-ES" w:eastAsia="ko-KR"/>
              </w:rPr>
              <w:t>cosecha</w:t>
            </w:r>
            <w:r w:rsidR="003128EC" w:rsidRPr="00FF49FE">
              <w:rPr>
                <w:b/>
                <w:color w:val="0070C0"/>
                <w:szCs w:val="20"/>
                <w:lang w:val="es-ES" w:eastAsia="ko-KR"/>
              </w:rPr>
              <w:t xml:space="preserve"> doce</w:t>
            </w:r>
            <w:r w:rsidRPr="00FF49FE">
              <w:rPr>
                <w:b/>
                <w:color w:val="0070C0"/>
                <w:szCs w:val="20"/>
                <w:lang w:val="es-ES" w:eastAsia="ko-KR"/>
              </w:rPr>
              <w:t xml:space="preserve"> meses.</w:t>
            </w:r>
          </w:p>
          <w:p w:rsidR="00187945" w:rsidRPr="00FF49FE" w:rsidRDefault="00187945" w:rsidP="00187945">
            <w:pPr>
              <w:spacing w:line="240" w:lineRule="auto"/>
              <w:rPr>
                <w:szCs w:val="20"/>
                <w:lang w:val="es-ES" w:eastAsia="ko-KR"/>
              </w:rPr>
            </w:pPr>
          </w:p>
          <w:p w:rsidR="00187945" w:rsidRPr="00FF49FE" w:rsidRDefault="00187945" w:rsidP="00187945">
            <w:pPr>
              <w:spacing w:line="240" w:lineRule="auto"/>
              <w:rPr>
                <w:rFonts w:cs="Arial"/>
                <w:szCs w:val="20"/>
                <w:lang w:val="es-ES"/>
              </w:rPr>
            </w:pPr>
            <w:r w:rsidRPr="00FF49FE">
              <w:rPr>
                <w:szCs w:val="20"/>
                <w:lang w:val="es-ES" w:eastAsia="ko-KR"/>
              </w:rPr>
              <w:t>Los planes de abastecimiento deben ser renovados como mínimo tres meses antes de la fecha de vencimiento</w:t>
            </w:r>
            <w:r w:rsidRPr="00FF49FE">
              <w:rPr>
                <w:rFonts w:cs="Arial"/>
                <w:iCs/>
                <w:color w:val="000000"/>
                <w:szCs w:val="20"/>
                <w:lang w:val="es-ES"/>
              </w:rPr>
              <w:t>.</w:t>
            </w:r>
          </w:p>
          <w:p w:rsidR="00187945" w:rsidRPr="00FF49FE" w:rsidRDefault="00187945" w:rsidP="004604D4">
            <w:pPr>
              <w:spacing w:before="120" w:line="240" w:lineRule="auto"/>
              <w:jc w:val="left"/>
              <w:rPr>
                <w:rFonts w:cs="Arial"/>
                <w:color w:val="000000"/>
                <w:szCs w:val="20"/>
                <w:lang w:val="es-ES"/>
              </w:rPr>
            </w:pPr>
          </w:p>
        </w:tc>
      </w:tr>
    </w:tbl>
    <w:p w:rsidR="0000117C" w:rsidRPr="00FF49FE" w:rsidRDefault="0000117C" w:rsidP="0000117C">
      <w:pPr>
        <w:spacing w:line="276" w:lineRule="auto"/>
        <w:jc w:val="left"/>
        <w:rPr>
          <w:lang w:val="es-ES"/>
        </w:rPr>
      </w:pPr>
    </w:p>
    <w:p w:rsidR="0000117C" w:rsidRPr="00FF49FE" w:rsidRDefault="009D69E1" w:rsidP="0000117C">
      <w:pPr>
        <w:spacing w:line="276" w:lineRule="auto"/>
        <w:jc w:val="left"/>
        <w:rPr>
          <w:rFonts w:cs="Arial"/>
          <w:b/>
          <w:szCs w:val="20"/>
          <w:lang w:val="es-ES"/>
        </w:rPr>
      </w:pPr>
      <w:r w:rsidRPr="00FF49FE">
        <w:rPr>
          <w:b/>
          <w:lang w:val="es-ES"/>
        </w:rPr>
        <w:t>¿</w:t>
      </w:r>
      <w:r w:rsidRPr="00FF49FE">
        <w:rPr>
          <w:rFonts w:cs="Arial"/>
          <w:b/>
          <w:szCs w:val="20"/>
          <w:lang w:val="es-ES"/>
        </w:rPr>
        <w:t>Está usted de acuerdo con los cambios propuestos para hacer concordar la redacción del requisito 4.1.1 del Criterio para Cereales con los criterios de cumplimiento, señalado anteriormente en azul?</w:t>
      </w:r>
    </w:p>
    <w:p w:rsidR="0000117C" w:rsidRPr="00FF49FE" w:rsidRDefault="0000117C" w:rsidP="0000117C">
      <w:pPr>
        <w:spacing w:line="276" w:lineRule="auto"/>
        <w:jc w:val="left"/>
        <w:rPr>
          <w:rFonts w:cs="Arial"/>
          <w:szCs w:val="20"/>
          <w:lang w:val="es-ES"/>
        </w:rPr>
      </w:pPr>
    </w:p>
    <w:p w:rsidR="0000117C" w:rsidRPr="00FF49FE" w:rsidRDefault="007F71AE" w:rsidP="0000117C">
      <w:pPr>
        <w:spacing w:line="276" w:lineRule="auto"/>
        <w:jc w:val="left"/>
        <w:rPr>
          <w:rFonts w:cs="Arial"/>
          <w:szCs w:val="20"/>
          <w:lang w:val="es-ES"/>
        </w:rPr>
      </w:pPr>
      <w:sdt>
        <w:sdtPr>
          <w:rPr>
            <w:rFonts w:cs="Arial"/>
            <w:szCs w:val="20"/>
            <w:lang w:val="es-ES"/>
          </w:rPr>
          <w:id w:val="-544980251"/>
        </w:sdtPr>
        <w:sdtEndPr/>
        <w:sdtContent>
          <w:r w:rsidR="0000117C" w:rsidRPr="00FF49FE">
            <w:rPr>
              <w:rFonts w:ascii="MS Gothic" w:eastAsia="MS Gothic" w:hAnsi="MS Gothic" w:cs="MS Gothic"/>
              <w:szCs w:val="20"/>
              <w:lang w:val="es-ES"/>
            </w:rPr>
            <w:t>☐</w:t>
          </w:r>
        </w:sdtContent>
      </w:sdt>
      <w:r w:rsidR="0000117C" w:rsidRPr="00FF49FE">
        <w:rPr>
          <w:rFonts w:cs="Arial"/>
          <w:szCs w:val="20"/>
          <w:lang w:val="es-ES"/>
        </w:rPr>
        <w:t xml:space="preserve"> </w:t>
      </w:r>
      <w:r w:rsidR="00470B1D" w:rsidRPr="00FF49FE">
        <w:rPr>
          <w:rFonts w:cs="Arial"/>
          <w:szCs w:val="20"/>
          <w:lang w:val="es-ES"/>
        </w:rPr>
        <w:t>Sí</w:t>
      </w:r>
    </w:p>
    <w:p w:rsidR="0000117C" w:rsidRPr="00FF49FE" w:rsidRDefault="007F71AE" w:rsidP="0000117C">
      <w:pPr>
        <w:spacing w:line="276" w:lineRule="auto"/>
        <w:jc w:val="left"/>
        <w:rPr>
          <w:rFonts w:cs="Arial"/>
          <w:szCs w:val="20"/>
          <w:lang w:val="es-ES"/>
        </w:rPr>
      </w:pPr>
      <w:sdt>
        <w:sdtPr>
          <w:rPr>
            <w:rFonts w:cs="Arial"/>
            <w:szCs w:val="20"/>
            <w:lang w:val="es-ES"/>
          </w:rPr>
          <w:id w:val="-1795738355"/>
        </w:sdtPr>
        <w:sdtEndPr/>
        <w:sdtContent>
          <w:r w:rsidR="0000117C" w:rsidRPr="00FF49FE">
            <w:rPr>
              <w:rFonts w:ascii="MS Gothic" w:eastAsia="MS Gothic" w:hAnsi="MS Gothic" w:cs="MS Gothic"/>
              <w:szCs w:val="20"/>
              <w:lang w:val="es-ES"/>
            </w:rPr>
            <w:t>☐</w:t>
          </w:r>
        </w:sdtContent>
      </w:sdt>
      <w:r w:rsidR="0000117C" w:rsidRPr="00FF49FE">
        <w:rPr>
          <w:rFonts w:cs="Arial"/>
          <w:szCs w:val="20"/>
          <w:lang w:val="es-ES"/>
        </w:rPr>
        <w:t xml:space="preserve"> No</w:t>
      </w:r>
    </w:p>
    <w:p w:rsidR="0000117C" w:rsidRPr="00FF49FE" w:rsidRDefault="007F71AE" w:rsidP="0000117C">
      <w:pPr>
        <w:spacing w:line="276" w:lineRule="auto"/>
        <w:jc w:val="left"/>
        <w:rPr>
          <w:rFonts w:cs="Arial"/>
          <w:szCs w:val="20"/>
          <w:lang w:val="es-ES"/>
        </w:rPr>
      </w:pPr>
      <w:sdt>
        <w:sdtPr>
          <w:rPr>
            <w:rFonts w:cs="Arial"/>
            <w:szCs w:val="20"/>
            <w:lang w:val="es-ES"/>
          </w:rPr>
          <w:id w:val="-2114742012"/>
        </w:sdtPr>
        <w:sdtEndPr/>
        <w:sdtContent>
          <w:r w:rsidR="0000117C" w:rsidRPr="00FF49FE">
            <w:rPr>
              <w:rFonts w:ascii="MS Gothic" w:eastAsia="MS Gothic" w:hAnsi="MS Gothic" w:cs="MS Gothic"/>
              <w:szCs w:val="20"/>
              <w:lang w:val="es-ES"/>
            </w:rPr>
            <w:t>☐</w:t>
          </w:r>
        </w:sdtContent>
      </w:sdt>
      <w:r w:rsidR="0000117C" w:rsidRPr="00FF49FE">
        <w:rPr>
          <w:rFonts w:cs="Arial"/>
          <w:szCs w:val="20"/>
          <w:lang w:val="es-ES"/>
        </w:rPr>
        <w:t xml:space="preserve"> </w:t>
      </w:r>
      <w:r w:rsidR="00470B1D" w:rsidRPr="00FF49FE">
        <w:rPr>
          <w:rFonts w:cs="Arial"/>
          <w:szCs w:val="20"/>
          <w:lang w:val="es-ES"/>
        </w:rPr>
        <w:t>Parcialmente de acuerdo</w:t>
      </w:r>
    </w:p>
    <w:p w:rsidR="0000117C" w:rsidRPr="00FF49FE" w:rsidRDefault="007F71AE" w:rsidP="0000117C">
      <w:pPr>
        <w:spacing w:line="276" w:lineRule="auto"/>
        <w:jc w:val="left"/>
        <w:rPr>
          <w:rFonts w:cs="Arial"/>
          <w:szCs w:val="20"/>
          <w:lang w:val="es-ES"/>
        </w:rPr>
      </w:pPr>
      <w:sdt>
        <w:sdtPr>
          <w:rPr>
            <w:rFonts w:cs="Arial"/>
            <w:szCs w:val="20"/>
            <w:lang w:val="es-ES"/>
          </w:rPr>
          <w:id w:val="-2134781005"/>
        </w:sdtPr>
        <w:sdtEndPr/>
        <w:sdtContent>
          <w:r w:rsidR="0000117C" w:rsidRPr="00FF49FE">
            <w:rPr>
              <w:rFonts w:ascii="MS Gothic" w:eastAsia="MS Gothic" w:hAnsi="MS Gothic" w:cs="MS Gothic"/>
              <w:szCs w:val="20"/>
              <w:lang w:val="es-ES"/>
            </w:rPr>
            <w:t>☐</w:t>
          </w:r>
        </w:sdtContent>
      </w:sdt>
      <w:r w:rsidR="0000117C" w:rsidRPr="00FF49FE">
        <w:rPr>
          <w:rFonts w:cs="Arial"/>
          <w:szCs w:val="20"/>
          <w:lang w:val="es-ES"/>
        </w:rPr>
        <w:t xml:space="preserve"> </w:t>
      </w:r>
      <w:r w:rsidR="00470B1D" w:rsidRPr="00FF49FE">
        <w:rPr>
          <w:rFonts w:cs="Arial"/>
          <w:szCs w:val="20"/>
          <w:lang w:val="es-ES"/>
        </w:rPr>
        <w:t>No lo sé</w:t>
      </w:r>
    </w:p>
    <w:p w:rsidR="00470B1D" w:rsidRPr="00FF49FE" w:rsidRDefault="00470B1D" w:rsidP="00470B1D">
      <w:pPr>
        <w:pStyle w:val="mcntmsonormal1"/>
        <w:rPr>
          <w:rFonts w:ascii="Arial" w:hAnsi="Arial" w:cs="Arial"/>
          <w:sz w:val="20"/>
          <w:szCs w:val="20"/>
          <w:lang w:val="es-ES"/>
        </w:rPr>
      </w:pPr>
      <w:r w:rsidRPr="00FF49FE">
        <w:rPr>
          <w:rFonts w:ascii="Arial" w:hAnsi="Arial" w:cs="Arial"/>
          <w:sz w:val="20"/>
          <w:szCs w:val="20"/>
          <w:lang w:val="es-ES"/>
        </w:rPr>
        <w:t xml:space="preserve">Por favor, </w:t>
      </w:r>
      <w:r w:rsidR="00662A85" w:rsidRPr="00FF49FE">
        <w:rPr>
          <w:rFonts w:ascii="Arial" w:hAnsi="Arial" w:cs="Arial"/>
          <w:sz w:val="20"/>
          <w:szCs w:val="20"/>
          <w:lang w:val="es-ES"/>
        </w:rPr>
        <w:t xml:space="preserve">a continuación </w:t>
      </w:r>
      <w:r w:rsidRPr="00FF49FE">
        <w:rPr>
          <w:rFonts w:ascii="Arial" w:hAnsi="Arial" w:cs="Arial"/>
          <w:sz w:val="20"/>
          <w:szCs w:val="20"/>
          <w:lang w:val="es-ES"/>
        </w:rPr>
        <w:t>explique sus razones y aporte cualquier comentario adicional:</w:t>
      </w:r>
    </w:p>
    <w:p w:rsidR="0000117C" w:rsidRPr="00FF49FE" w:rsidRDefault="0000117C" w:rsidP="0000117C">
      <w:pPr>
        <w:pStyle w:val="mcntmsonormal1"/>
        <w:rPr>
          <w:rFonts w:ascii="Arial" w:hAnsi="Arial" w:cs="Arial"/>
          <w:sz w:val="20"/>
          <w:szCs w:val="20"/>
          <w:lang w:val="es-ES"/>
        </w:rPr>
      </w:pPr>
      <w:bookmarkStart w:id="11" w:name="_GoBack"/>
      <w:bookmarkEnd w:id="11"/>
    </w:p>
    <w:p w:rsidR="0000117C" w:rsidRPr="00FF49FE" w:rsidRDefault="0000117C" w:rsidP="0000117C">
      <w:pPr>
        <w:pStyle w:val="mcntmsonormal1"/>
        <w:rPr>
          <w:rFonts w:ascii="Arial" w:hAnsi="Arial" w:cs="Arial"/>
          <w:sz w:val="20"/>
          <w:szCs w:val="20"/>
          <w:lang w:val="es-ES"/>
        </w:rPr>
      </w:pPr>
    </w:p>
    <w:p w:rsidR="0000117C" w:rsidRPr="00FF49FE" w:rsidRDefault="0000117C" w:rsidP="0000117C">
      <w:pPr>
        <w:pStyle w:val="mcntmsonormal1"/>
        <w:rPr>
          <w:rFonts w:ascii="Arial" w:hAnsi="Arial" w:cs="Arial"/>
          <w:sz w:val="20"/>
          <w:szCs w:val="20"/>
          <w:lang w:val="es-ES"/>
        </w:rPr>
      </w:pPr>
      <w:r w:rsidRPr="00FF49FE">
        <w:rPr>
          <w:rFonts w:ascii="Arial" w:hAnsi="Arial" w:cs="Arial"/>
          <w:sz w:val="20"/>
          <w:szCs w:val="20"/>
          <w:lang w:val="es-ES"/>
        </w:rPr>
        <w:t>_____________________</w:t>
      </w:r>
    </w:p>
    <w:p w:rsidR="0000117C" w:rsidRPr="00FF49FE" w:rsidRDefault="0000117C" w:rsidP="0057227C">
      <w:pPr>
        <w:spacing w:line="276" w:lineRule="auto"/>
        <w:jc w:val="left"/>
        <w:rPr>
          <w:lang w:val="es-ES"/>
        </w:rPr>
      </w:pPr>
    </w:p>
    <w:p w:rsidR="0000117C" w:rsidRPr="00FF49FE" w:rsidRDefault="0000117C" w:rsidP="0057227C">
      <w:pPr>
        <w:spacing w:line="276" w:lineRule="auto"/>
        <w:jc w:val="left"/>
        <w:rPr>
          <w:lang w:val="es-ES"/>
        </w:rPr>
      </w:pPr>
    </w:p>
    <w:p w:rsidR="009D69E1" w:rsidRPr="00FF49FE" w:rsidRDefault="009D69E1" w:rsidP="009D69E1">
      <w:pPr>
        <w:pStyle w:val="StyleHeading6Left0Hanging025"/>
        <w:keepNext/>
        <w:keepLines/>
        <w:spacing w:before="120" w:after="120" w:line="276" w:lineRule="auto"/>
        <w:jc w:val="left"/>
        <w:outlineLvl w:val="0"/>
        <w:rPr>
          <w:lang w:val="es-ES"/>
        </w:rPr>
      </w:pPr>
      <w:bookmarkStart w:id="12" w:name="_Toc418167335"/>
      <w:r w:rsidRPr="00FF49FE">
        <w:rPr>
          <w:lang w:val="es-ES"/>
        </w:rPr>
        <w:t>4. Otros comentarios</w:t>
      </w:r>
      <w:bookmarkEnd w:id="12"/>
    </w:p>
    <w:p w:rsidR="009D69E1" w:rsidRPr="00FF49FE" w:rsidRDefault="009D69E1" w:rsidP="009D69E1">
      <w:pPr>
        <w:pStyle w:val="StyleHeading6Left0Hanging025"/>
        <w:keepNext/>
        <w:keepLines/>
        <w:spacing w:before="120" w:after="120" w:line="276" w:lineRule="auto"/>
        <w:jc w:val="left"/>
        <w:rPr>
          <w:b w:val="0"/>
          <w:sz w:val="20"/>
          <w:lang w:val="es-ES"/>
        </w:rPr>
      </w:pPr>
      <w:r w:rsidRPr="00FF49FE">
        <w:rPr>
          <w:b w:val="0"/>
          <w:sz w:val="20"/>
          <w:lang w:val="es-ES"/>
        </w:rPr>
        <w:t>4.1 ¿Tiene usted algún otro comentario o aporte relacionado con esta consulta y con los cambios propuestos? ¿Existen otros requisitos que según su opinión deberían añadirse o modificarse? ¿Se han abordado todos los temas principales? Por favor, explique:</w:t>
      </w:r>
    </w:p>
    <w:p w:rsidR="0040798F" w:rsidRPr="00FF49FE" w:rsidRDefault="0040798F" w:rsidP="009D69E1">
      <w:pPr>
        <w:pStyle w:val="StyleHeading6Left0Hanging025"/>
        <w:keepNext/>
        <w:keepLines/>
        <w:spacing w:before="120" w:after="120" w:line="276" w:lineRule="auto"/>
        <w:jc w:val="left"/>
        <w:rPr>
          <w:lang w:val="es-ES"/>
        </w:rPr>
      </w:pPr>
    </w:p>
    <w:p w:rsidR="009B48E0" w:rsidRPr="00FF49FE" w:rsidRDefault="009B48E0" w:rsidP="0057227C">
      <w:pPr>
        <w:tabs>
          <w:tab w:val="left" w:pos="3675"/>
        </w:tabs>
        <w:spacing w:before="120" w:after="120" w:line="276" w:lineRule="auto"/>
        <w:jc w:val="left"/>
        <w:rPr>
          <w:lang w:val="es-ES"/>
        </w:rPr>
      </w:pPr>
    </w:p>
    <w:sectPr w:rsidR="009B48E0" w:rsidRPr="00FF49FE" w:rsidSect="003E78BD">
      <w:headerReference w:type="default" r:id="rId15"/>
      <w:footerReference w:type="default" r:id="rId16"/>
      <w:type w:val="continuous"/>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651" w:rsidRDefault="00050651">
      <w:r>
        <w:separator/>
      </w:r>
    </w:p>
  </w:endnote>
  <w:endnote w:type="continuationSeparator" w:id="0">
    <w:p w:rsidR="00050651" w:rsidRDefault="0005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lack">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69" w:rsidRDefault="000C3869">
    <w:pPr>
      <w:pStyle w:val="Footer"/>
      <w:rPr>
        <w:rStyle w:val="PageNumber"/>
      </w:rPr>
    </w:pPr>
  </w:p>
  <w:p w:rsidR="000C3869" w:rsidRPr="003128EC" w:rsidRDefault="000C3869" w:rsidP="00D72A28">
    <w:pPr>
      <w:pStyle w:val="Footer"/>
      <w:rPr>
        <w:rStyle w:val="PageNumber"/>
        <w:lang w:val="es-ES"/>
      </w:rPr>
    </w:pPr>
    <w:proofErr w:type="spellStart"/>
    <w:r w:rsidRPr="003128EC">
      <w:rPr>
        <w:rStyle w:val="PageNumber"/>
        <w:lang w:val="es-ES"/>
      </w:rPr>
      <w:t>Documento_Consulta_Criterios</w:t>
    </w:r>
    <w:proofErr w:type="spellEnd"/>
  </w:p>
  <w:p w:rsidR="000C3869" w:rsidRDefault="000C3869" w:rsidP="00D72A28">
    <w:pPr>
      <w:pStyle w:val="Footer"/>
      <w:rPr>
        <w:lang w:val="de-DE"/>
      </w:rPr>
    </w:pPr>
    <w:r>
      <w:rPr>
        <w:rStyle w:val="PageNumber"/>
      </w:rPr>
      <w:t>30.04.2015</w:t>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651" w:rsidRDefault="00050651">
      <w:r>
        <w:separator/>
      </w:r>
    </w:p>
  </w:footnote>
  <w:footnote w:type="continuationSeparator" w:id="0">
    <w:p w:rsidR="00050651" w:rsidRDefault="00050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69" w:rsidRDefault="000C3869">
    <w:pPr>
      <w:pStyle w:val="Header"/>
    </w:pPr>
    <w:r>
      <w:rPr>
        <w:noProof/>
      </w:rPr>
      <w:drawing>
        <wp:inline distT="0" distB="0" distL="0" distR="0">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p w:rsidR="000C3869" w:rsidRPr="003065AE" w:rsidRDefault="000C3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63B2"/>
    <w:multiLevelType w:val="hybridMultilevel"/>
    <w:tmpl w:val="1512C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2D235FE0"/>
    <w:multiLevelType w:val="hybridMultilevel"/>
    <w:tmpl w:val="524CC74C"/>
    <w:lvl w:ilvl="0" w:tplc="F34C57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0A1639"/>
    <w:multiLevelType w:val="hybridMultilevel"/>
    <w:tmpl w:val="73D4F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FA5AE9"/>
    <w:multiLevelType w:val="hybridMultilevel"/>
    <w:tmpl w:val="2018BB56"/>
    <w:lvl w:ilvl="0" w:tplc="48A8C390">
      <w:start w:val="1"/>
      <w:numFmt w:val="bullet"/>
      <w:lvlText w:val="•"/>
      <w:lvlJc w:val="left"/>
      <w:pPr>
        <w:tabs>
          <w:tab w:val="num" w:pos="720"/>
        </w:tabs>
        <w:ind w:left="720" w:hanging="360"/>
      </w:pPr>
      <w:rPr>
        <w:rFonts w:ascii="Arial" w:hAnsi="Arial" w:cs="Times New Roman" w:hint="default"/>
      </w:rPr>
    </w:lvl>
    <w:lvl w:ilvl="1" w:tplc="F8B4A07A">
      <w:start w:val="1"/>
      <w:numFmt w:val="bullet"/>
      <w:lvlText w:val="•"/>
      <w:lvlJc w:val="left"/>
      <w:pPr>
        <w:tabs>
          <w:tab w:val="num" w:pos="1440"/>
        </w:tabs>
        <w:ind w:left="1440" w:hanging="360"/>
      </w:pPr>
      <w:rPr>
        <w:rFonts w:ascii="Arial" w:hAnsi="Arial" w:cs="Times New Roman" w:hint="default"/>
      </w:rPr>
    </w:lvl>
    <w:lvl w:ilvl="2" w:tplc="1682F83A">
      <w:start w:val="1"/>
      <w:numFmt w:val="bullet"/>
      <w:lvlText w:val="•"/>
      <w:lvlJc w:val="left"/>
      <w:pPr>
        <w:tabs>
          <w:tab w:val="num" w:pos="2160"/>
        </w:tabs>
        <w:ind w:left="2160" w:hanging="360"/>
      </w:pPr>
      <w:rPr>
        <w:rFonts w:ascii="Arial" w:hAnsi="Arial" w:cs="Times New Roman" w:hint="default"/>
      </w:rPr>
    </w:lvl>
    <w:lvl w:ilvl="3" w:tplc="818091AA">
      <w:start w:val="1"/>
      <w:numFmt w:val="bullet"/>
      <w:lvlText w:val="•"/>
      <w:lvlJc w:val="left"/>
      <w:pPr>
        <w:tabs>
          <w:tab w:val="num" w:pos="2880"/>
        </w:tabs>
        <w:ind w:left="2880" w:hanging="360"/>
      </w:pPr>
      <w:rPr>
        <w:rFonts w:ascii="Arial" w:hAnsi="Arial" w:cs="Times New Roman" w:hint="default"/>
      </w:rPr>
    </w:lvl>
    <w:lvl w:ilvl="4" w:tplc="D08E6E5C">
      <w:start w:val="1"/>
      <w:numFmt w:val="bullet"/>
      <w:lvlText w:val="•"/>
      <w:lvlJc w:val="left"/>
      <w:pPr>
        <w:tabs>
          <w:tab w:val="num" w:pos="3600"/>
        </w:tabs>
        <w:ind w:left="3600" w:hanging="360"/>
      </w:pPr>
      <w:rPr>
        <w:rFonts w:ascii="Arial" w:hAnsi="Arial" w:cs="Times New Roman" w:hint="default"/>
      </w:rPr>
    </w:lvl>
    <w:lvl w:ilvl="5" w:tplc="45F63E58">
      <w:start w:val="1"/>
      <w:numFmt w:val="bullet"/>
      <w:lvlText w:val="•"/>
      <w:lvlJc w:val="left"/>
      <w:pPr>
        <w:tabs>
          <w:tab w:val="num" w:pos="4320"/>
        </w:tabs>
        <w:ind w:left="4320" w:hanging="360"/>
      </w:pPr>
      <w:rPr>
        <w:rFonts w:ascii="Arial" w:hAnsi="Arial" w:cs="Times New Roman" w:hint="default"/>
      </w:rPr>
    </w:lvl>
    <w:lvl w:ilvl="6" w:tplc="2A0EB564">
      <w:start w:val="1"/>
      <w:numFmt w:val="bullet"/>
      <w:lvlText w:val="•"/>
      <w:lvlJc w:val="left"/>
      <w:pPr>
        <w:tabs>
          <w:tab w:val="num" w:pos="5040"/>
        </w:tabs>
        <w:ind w:left="5040" w:hanging="360"/>
      </w:pPr>
      <w:rPr>
        <w:rFonts w:ascii="Arial" w:hAnsi="Arial" w:cs="Times New Roman" w:hint="default"/>
      </w:rPr>
    </w:lvl>
    <w:lvl w:ilvl="7" w:tplc="49DAABD4">
      <w:start w:val="1"/>
      <w:numFmt w:val="bullet"/>
      <w:lvlText w:val="•"/>
      <w:lvlJc w:val="left"/>
      <w:pPr>
        <w:tabs>
          <w:tab w:val="num" w:pos="5760"/>
        </w:tabs>
        <w:ind w:left="5760" w:hanging="360"/>
      </w:pPr>
      <w:rPr>
        <w:rFonts w:ascii="Arial" w:hAnsi="Arial" w:cs="Times New Roman" w:hint="default"/>
      </w:rPr>
    </w:lvl>
    <w:lvl w:ilvl="8" w:tplc="7734A832">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0"/>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02"/>
    <w:rsid w:val="0000117C"/>
    <w:rsid w:val="00003CFB"/>
    <w:rsid w:val="00003E94"/>
    <w:rsid w:val="00007135"/>
    <w:rsid w:val="00010992"/>
    <w:rsid w:val="00013467"/>
    <w:rsid w:val="000140C7"/>
    <w:rsid w:val="00017252"/>
    <w:rsid w:val="00020003"/>
    <w:rsid w:val="00020253"/>
    <w:rsid w:val="00023ACC"/>
    <w:rsid w:val="00024006"/>
    <w:rsid w:val="00026716"/>
    <w:rsid w:val="00033693"/>
    <w:rsid w:val="000337D4"/>
    <w:rsid w:val="000406E7"/>
    <w:rsid w:val="0004741B"/>
    <w:rsid w:val="00047473"/>
    <w:rsid w:val="00047D06"/>
    <w:rsid w:val="00050651"/>
    <w:rsid w:val="000531E6"/>
    <w:rsid w:val="000546F3"/>
    <w:rsid w:val="0005474D"/>
    <w:rsid w:val="000551F1"/>
    <w:rsid w:val="00055729"/>
    <w:rsid w:val="00057B91"/>
    <w:rsid w:val="00062993"/>
    <w:rsid w:val="000633D2"/>
    <w:rsid w:val="00064AC4"/>
    <w:rsid w:val="0006629F"/>
    <w:rsid w:val="000717EE"/>
    <w:rsid w:val="00074E27"/>
    <w:rsid w:val="000752F1"/>
    <w:rsid w:val="0007642E"/>
    <w:rsid w:val="000778C4"/>
    <w:rsid w:val="000852BF"/>
    <w:rsid w:val="00087F70"/>
    <w:rsid w:val="00097B17"/>
    <w:rsid w:val="000A025B"/>
    <w:rsid w:val="000A12C5"/>
    <w:rsid w:val="000A339A"/>
    <w:rsid w:val="000A5610"/>
    <w:rsid w:val="000A6A80"/>
    <w:rsid w:val="000A6C7B"/>
    <w:rsid w:val="000B046F"/>
    <w:rsid w:val="000B0924"/>
    <w:rsid w:val="000B2220"/>
    <w:rsid w:val="000B307A"/>
    <w:rsid w:val="000C055D"/>
    <w:rsid w:val="000C176C"/>
    <w:rsid w:val="000C306B"/>
    <w:rsid w:val="000C3869"/>
    <w:rsid w:val="000C6427"/>
    <w:rsid w:val="000C75AD"/>
    <w:rsid w:val="000D008B"/>
    <w:rsid w:val="000D011A"/>
    <w:rsid w:val="000D2E6B"/>
    <w:rsid w:val="000D2FE6"/>
    <w:rsid w:val="000D3FB9"/>
    <w:rsid w:val="000D53F0"/>
    <w:rsid w:val="000D6738"/>
    <w:rsid w:val="000D7271"/>
    <w:rsid w:val="000D7602"/>
    <w:rsid w:val="000E0D8B"/>
    <w:rsid w:val="000E0E22"/>
    <w:rsid w:val="000E15D3"/>
    <w:rsid w:val="000E1E3A"/>
    <w:rsid w:val="000E37F1"/>
    <w:rsid w:val="000E4DC1"/>
    <w:rsid w:val="000E50B8"/>
    <w:rsid w:val="000E7375"/>
    <w:rsid w:val="000F0FD2"/>
    <w:rsid w:val="000F1C8B"/>
    <w:rsid w:val="000F2A89"/>
    <w:rsid w:val="000F5F3F"/>
    <w:rsid w:val="0010453B"/>
    <w:rsid w:val="00113F76"/>
    <w:rsid w:val="001140EC"/>
    <w:rsid w:val="00114253"/>
    <w:rsid w:val="0011797F"/>
    <w:rsid w:val="00120050"/>
    <w:rsid w:val="00122B79"/>
    <w:rsid w:val="0012377B"/>
    <w:rsid w:val="00124F1E"/>
    <w:rsid w:val="00130C60"/>
    <w:rsid w:val="001322CE"/>
    <w:rsid w:val="00132B83"/>
    <w:rsid w:val="0013435E"/>
    <w:rsid w:val="0014015D"/>
    <w:rsid w:val="00140EF4"/>
    <w:rsid w:val="001424B1"/>
    <w:rsid w:val="00143343"/>
    <w:rsid w:val="00144803"/>
    <w:rsid w:val="00152F3E"/>
    <w:rsid w:val="00153266"/>
    <w:rsid w:val="00154AD8"/>
    <w:rsid w:val="00154FAE"/>
    <w:rsid w:val="00156BC1"/>
    <w:rsid w:val="001615AB"/>
    <w:rsid w:val="0016223C"/>
    <w:rsid w:val="00166C0F"/>
    <w:rsid w:val="00175282"/>
    <w:rsid w:val="00175E71"/>
    <w:rsid w:val="0018057D"/>
    <w:rsid w:val="0018137C"/>
    <w:rsid w:val="00181F08"/>
    <w:rsid w:val="00183E35"/>
    <w:rsid w:val="00185A52"/>
    <w:rsid w:val="00186A21"/>
    <w:rsid w:val="00187945"/>
    <w:rsid w:val="00191CCA"/>
    <w:rsid w:val="00192FE5"/>
    <w:rsid w:val="00193B8D"/>
    <w:rsid w:val="00195D29"/>
    <w:rsid w:val="001A1AFF"/>
    <w:rsid w:val="001A2B44"/>
    <w:rsid w:val="001A3F60"/>
    <w:rsid w:val="001A47CC"/>
    <w:rsid w:val="001B12F7"/>
    <w:rsid w:val="001B1C5F"/>
    <w:rsid w:val="001B5949"/>
    <w:rsid w:val="001B7D7B"/>
    <w:rsid w:val="001C0191"/>
    <w:rsid w:val="001C0D9D"/>
    <w:rsid w:val="001C1DD6"/>
    <w:rsid w:val="001C33F1"/>
    <w:rsid w:val="001C758B"/>
    <w:rsid w:val="001D0764"/>
    <w:rsid w:val="001D10CB"/>
    <w:rsid w:val="001D341A"/>
    <w:rsid w:val="001D6A15"/>
    <w:rsid w:val="001D7A57"/>
    <w:rsid w:val="001E062F"/>
    <w:rsid w:val="001E7578"/>
    <w:rsid w:val="001F12A5"/>
    <w:rsid w:val="001F6877"/>
    <w:rsid w:val="001F69D0"/>
    <w:rsid w:val="00203DE5"/>
    <w:rsid w:val="0020588C"/>
    <w:rsid w:val="00211CB9"/>
    <w:rsid w:val="002161C8"/>
    <w:rsid w:val="00216988"/>
    <w:rsid w:val="00222B26"/>
    <w:rsid w:val="00222C44"/>
    <w:rsid w:val="00223849"/>
    <w:rsid w:val="00224396"/>
    <w:rsid w:val="00226085"/>
    <w:rsid w:val="00226BB3"/>
    <w:rsid w:val="002271F4"/>
    <w:rsid w:val="0023316F"/>
    <w:rsid w:val="0023346D"/>
    <w:rsid w:val="002343F6"/>
    <w:rsid w:val="00235EC5"/>
    <w:rsid w:val="00237FE7"/>
    <w:rsid w:val="00243F58"/>
    <w:rsid w:val="002468AF"/>
    <w:rsid w:val="00251CCB"/>
    <w:rsid w:val="00251DCE"/>
    <w:rsid w:val="00253CF8"/>
    <w:rsid w:val="00253EB8"/>
    <w:rsid w:val="00261DB9"/>
    <w:rsid w:val="00266684"/>
    <w:rsid w:val="00270218"/>
    <w:rsid w:val="002711A6"/>
    <w:rsid w:val="00271FB6"/>
    <w:rsid w:val="002720FF"/>
    <w:rsid w:val="002729DA"/>
    <w:rsid w:val="002762B2"/>
    <w:rsid w:val="00280B16"/>
    <w:rsid w:val="00280F27"/>
    <w:rsid w:val="0028308D"/>
    <w:rsid w:val="00284AE8"/>
    <w:rsid w:val="002871BE"/>
    <w:rsid w:val="002902CD"/>
    <w:rsid w:val="002905C7"/>
    <w:rsid w:val="002931F5"/>
    <w:rsid w:val="0029349E"/>
    <w:rsid w:val="0029525C"/>
    <w:rsid w:val="002A030C"/>
    <w:rsid w:val="002A1488"/>
    <w:rsid w:val="002A3AE0"/>
    <w:rsid w:val="002A3F88"/>
    <w:rsid w:val="002A442A"/>
    <w:rsid w:val="002B28F1"/>
    <w:rsid w:val="002B3A41"/>
    <w:rsid w:val="002B5263"/>
    <w:rsid w:val="002B66EE"/>
    <w:rsid w:val="002B7BFA"/>
    <w:rsid w:val="002C190F"/>
    <w:rsid w:val="002C38EC"/>
    <w:rsid w:val="002C4B4B"/>
    <w:rsid w:val="002C5C21"/>
    <w:rsid w:val="002C7AE1"/>
    <w:rsid w:val="002D1D97"/>
    <w:rsid w:val="002D2AB7"/>
    <w:rsid w:val="002D3CE3"/>
    <w:rsid w:val="002E0DBC"/>
    <w:rsid w:val="002E4E8E"/>
    <w:rsid w:val="002E62AB"/>
    <w:rsid w:val="002E6419"/>
    <w:rsid w:val="002E6685"/>
    <w:rsid w:val="002E77B6"/>
    <w:rsid w:val="002E7F4A"/>
    <w:rsid w:val="002F3B8A"/>
    <w:rsid w:val="002F463F"/>
    <w:rsid w:val="002F6A19"/>
    <w:rsid w:val="002F7429"/>
    <w:rsid w:val="002F7B4B"/>
    <w:rsid w:val="003022FA"/>
    <w:rsid w:val="0030610D"/>
    <w:rsid w:val="003065AE"/>
    <w:rsid w:val="00310CD9"/>
    <w:rsid w:val="0031193F"/>
    <w:rsid w:val="003128EC"/>
    <w:rsid w:val="0031317A"/>
    <w:rsid w:val="00315AB0"/>
    <w:rsid w:val="00316CD3"/>
    <w:rsid w:val="003234A0"/>
    <w:rsid w:val="00332D91"/>
    <w:rsid w:val="00343616"/>
    <w:rsid w:val="003508FE"/>
    <w:rsid w:val="003513CF"/>
    <w:rsid w:val="00355563"/>
    <w:rsid w:val="003563C1"/>
    <w:rsid w:val="00364391"/>
    <w:rsid w:val="003703C9"/>
    <w:rsid w:val="00374ECB"/>
    <w:rsid w:val="00376FB1"/>
    <w:rsid w:val="00380163"/>
    <w:rsid w:val="00381686"/>
    <w:rsid w:val="00381CE9"/>
    <w:rsid w:val="0038221D"/>
    <w:rsid w:val="003843EA"/>
    <w:rsid w:val="00385E4D"/>
    <w:rsid w:val="00390ADB"/>
    <w:rsid w:val="00391D3C"/>
    <w:rsid w:val="00395691"/>
    <w:rsid w:val="00396337"/>
    <w:rsid w:val="00397AE7"/>
    <w:rsid w:val="003A3C4D"/>
    <w:rsid w:val="003A6106"/>
    <w:rsid w:val="003A7416"/>
    <w:rsid w:val="003B7D41"/>
    <w:rsid w:val="003C0848"/>
    <w:rsid w:val="003C3BD6"/>
    <w:rsid w:val="003C6851"/>
    <w:rsid w:val="003D30C6"/>
    <w:rsid w:val="003D3C15"/>
    <w:rsid w:val="003D5D0A"/>
    <w:rsid w:val="003D6AB2"/>
    <w:rsid w:val="003D6DDD"/>
    <w:rsid w:val="003D7F7F"/>
    <w:rsid w:val="003E2F83"/>
    <w:rsid w:val="003E36BD"/>
    <w:rsid w:val="003E4667"/>
    <w:rsid w:val="003E601B"/>
    <w:rsid w:val="003E6A11"/>
    <w:rsid w:val="003E78BD"/>
    <w:rsid w:val="003F1520"/>
    <w:rsid w:val="003F3322"/>
    <w:rsid w:val="003F415F"/>
    <w:rsid w:val="003F5923"/>
    <w:rsid w:val="003F643D"/>
    <w:rsid w:val="003F70F3"/>
    <w:rsid w:val="003F7FBC"/>
    <w:rsid w:val="004008D9"/>
    <w:rsid w:val="00402DB6"/>
    <w:rsid w:val="00406A91"/>
    <w:rsid w:val="00407213"/>
    <w:rsid w:val="0040798F"/>
    <w:rsid w:val="0041129D"/>
    <w:rsid w:val="00412285"/>
    <w:rsid w:val="004129ED"/>
    <w:rsid w:val="00413666"/>
    <w:rsid w:val="00415F19"/>
    <w:rsid w:val="00420439"/>
    <w:rsid w:val="00422649"/>
    <w:rsid w:val="0042446F"/>
    <w:rsid w:val="004249C5"/>
    <w:rsid w:val="00424F60"/>
    <w:rsid w:val="004258B0"/>
    <w:rsid w:val="00425C03"/>
    <w:rsid w:val="004276D7"/>
    <w:rsid w:val="00430D40"/>
    <w:rsid w:val="0043109A"/>
    <w:rsid w:val="00432AC6"/>
    <w:rsid w:val="0043438E"/>
    <w:rsid w:val="00434C3F"/>
    <w:rsid w:val="00434D01"/>
    <w:rsid w:val="004363AC"/>
    <w:rsid w:val="00436563"/>
    <w:rsid w:val="00443928"/>
    <w:rsid w:val="004446A9"/>
    <w:rsid w:val="00445350"/>
    <w:rsid w:val="004472DC"/>
    <w:rsid w:val="004503C0"/>
    <w:rsid w:val="00451723"/>
    <w:rsid w:val="00451798"/>
    <w:rsid w:val="00452E06"/>
    <w:rsid w:val="00456538"/>
    <w:rsid w:val="004570FA"/>
    <w:rsid w:val="00457D06"/>
    <w:rsid w:val="004604D4"/>
    <w:rsid w:val="00462BCC"/>
    <w:rsid w:val="0046454D"/>
    <w:rsid w:val="0046686A"/>
    <w:rsid w:val="0046688A"/>
    <w:rsid w:val="00470B1D"/>
    <w:rsid w:val="00472254"/>
    <w:rsid w:val="004779DA"/>
    <w:rsid w:val="00477E0D"/>
    <w:rsid w:val="00480064"/>
    <w:rsid w:val="004814A8"/>
    <w:rsid w:val="00482978"/>
    <w:rsid w:val="00482FA8"/>
    <w:rsid w:val="004864CE"/>
    <w:rsid w:val="00490102"/>
    <w:rsid w:val="00494F7A"/>
    <w:rsid w:val="0049713E"/>
    <w:rsid w:val="00497360"/>
    <w:rsid w:val="00497C0A"/>
    <w:rsid w:val="004A2A5C"/>
    <w:rsid w:val="004A3CBA"/>
    <w:rsid w:val="004A4A41"/>
    <w:rsid w:val="004A5D47"/>
    <w:rsid w:val="004A6671"/>
    <w:rsid w:val="004B0176"/>
    <w:rsid w:val="004B3625"/>
    <w:rsid w:val="004B38BD"/>
    <w:rsid w:val="004B7E72"/>
    <w:rsid w:val="004C200A"/>
    <w:rsid w:val="004C268D"/>
    <w:rsid w:val="004C5A2A"/>
    <w:rsid w:val="004C64A7"/>
    <w:rsid w:val="004C7FA8"/>
    <w:rsid w:val="004D0A6A"/>
    <w:rsid w:val="004D13E5"/>
    <w:rsid w:val="004D176D"/>
    <w:rsid w:val="004D1843"/>
    <w:rsid w:val="004D2288"/>
    <w:rsid w:val="004D2B49"/>
    <w:rsid w:val="004D347C"/>
    <w:rsid w:val="004D3F5D"/>
    <w:rsid w:val="004D5B8F"/>
    <w:rsid w:val="004E18B1"/>
    <w:rsid w:val="004E1A37"/>
    <w:rsid w:val="004E4DB8"/>
    <w:rsid w:val="004F1C1F"/>
    <w:rsid w:val="004F28AD"/>
    <w:rsid w:val="004F29CD"/>
    <w:rsid w:val="004F3472"/>
    <w:rsid w:val="004F5684"/>
    <w:rsid w:val="004F5CDD"/>
    <w:rsid w:val="004F6E8F"/>
    <w:rsid w:val="004F744F"/>
    <w:rsid w:val="0050219B"/>
    <w:rsid w:val="00505257"/>
    <w:rsid w:val="005108FC"/>
    <w:rsid w:val="00513538"/>
    <w:rsid w:val="00513E7E"/>
    <w:rsid w:val="00514550"/>
    <w:rsid w:val="00515A05"/>
    <w:rsid w:val="005213D2"/>
    <w:rsid w:val="005244AE"/>
    <w:rsid w:val="005320C7"/>
    <w:rsid w:val="00533873"/>
    <w:rsid w:val="00533D86"/>
    <w:rsid w:val="00533FD3"/>
    <w:rsid w:val="00534417"/>
    <w:rsid w:val="00534BF8"/>
    <w:rsid w:val="005416BA"/>
    <w:rsid w:val="00543EE9"/>
    <w:rsid w:val="0054488F"/>
    <w:rsid w:val="00545843"/>
    <w:rsid w:val="005530A5"/>
    <w:rsid w:val="00555133"/>
    <w:rsid w:val="005566FE"/>
    <w:rsid w:val="00556F1F"/>
    <w:rsid w:val="005579EB"/>
    <w:rsid w:val="00560EFF"/>
    <w:rsid w:val="00564453"/>
    <w:rsid w:val="0057227C"/>
    <w:rsid w:val="005730DC"/>
    <w:rsid w:val="0058005D"/>
    <w:rsid w:val="00584F43"/>
    <w:rsid w:val="00590BEE"/>
    <w:rsid w:val="00591C73"/>
    <w:rsid w:val="00592314"/>
    <w:rsid w:val="00596697"/>
    <w:rsid w:val="00596CA3"/>
    <w:rsid w:val="00596EF4"/>
    <w:rsid w:val="005A2CAD"/>
    <w:rsid w:val="005A355F"/>
    <w:rsid w:val="005A5B17"/>
    <w:rsid w:val="005A6563"/>
    <w:rsid w:val="005A75C2"/>
    <w:rsid w:val="005B0DC2"/>
    <w:rsid w:val="005B1F75"/>
    <w:rsid w:val="005B65C3"/>
    <w:rsid w:val="005B7002"/>
    <w:rsid w:val="005C14A5"/>
    <w:rsid w:val="005C19D5"/>
    <w:rsid w:val="005C1B53"/>
    <w:rsid w:val="005C34CF"/>
    <w:rsid w:val="005C3781"/>
    <w:rsid w:val="005C3BAA"/>
    <w:rsid w:val="005C65D4"/>
    <w:rsid w:val="005D4FA9"/>
    <w:rsid w:val="005D666D"/>
    <w:rsid w:val="005D73EE"/>
    <w:rsid w:val="005E0883"/>
    <w:rsid w:val="005E2559"/>
    <w:rsid w:val="005E36F4"/>
    <w:rsid w:val="005E4240"/>
    <w:rsid w:val="005E58A2"/>
    <w:rsid w:val="005F1254"/>
    <w:rsid w:val="005F19AE"/>
    <w:rsid w:val="005F2D1E"/>
    <w:rsid w:val="005F4509"/>
    <w:rsid w:val="005F638C"/>
    <w:rsid w:val="0060036F"/>
    <w:rsid w:val="0060160E"/>
    <w:rsid w:val="006029E7"/>
    <w:rsid w:val="00604155"/>
    <w:rsid w:val="00604D76"/>
    <w:rsid w:val="00605418"/>
    <w:rsid w:val="00607731"/>
    <w:rsid w:val="006122D3"/>
    <w:rsid w:val="006140FB"/>
    <w:rsid w:val="00616779"/>
    <w:rsid w:val="00616ABA"/>
    <w:rsid w:val="0062085C"/>
    <w:rsid w:val="00621A90"/>
    <w:rsid w:val="00630CC4"/>
    <w:rsid w:val="00637D81"/>
    <w:rsid w:val="00650F04"/>
    <w:rsid w:val="006510CE"/>
    <w:rsid w:val="00651F86"/>
    <w:rsid w:val="00652C1E"/>
    <w:rsid w:val="00653917"/>
    <w:rsid w:val="0065764C"/>
    <w:rsid w:val="00660D87"/>
    <w:rsid w:val="00662A85"/>
    <w:rsid w:val="00666CB6"/>
    <w:rsid w:val="00666F3A"/>
    <w:rsid w:val="00670350"/>
    <w:rsid w:val="00671E8E"/>
    <w:rsid w:val="00675C70"/>
    <w:rsid w:val="0068273E"/>
    <w:rsid w:val="006842DE"/>
    <w:rsid w:val="0068495A"/>
    <w:rsid w:val="006864DD"/>
    <w:rsid w:val="00691E5D"/>
    <w:rsid w:val="00692271"/>
    <w:rsid w:val="00692F5B"/>
    <w:rsid w:val="00693032"/>
    <w:rsid w:val="006932A2"/>
    <w:rsid w:val="0069419B"/>
    <w:rsid w:val="006942CE"/>
    <w:rsid w:val="00694360"/>
    <w:rsid w:val="00697E64"/>
    <w:rsid w:val="006A1512"/>
    <w:rsid w:val="006A1D99"/>
    <w:rsid w:val="006A631F"/>
    <w:rsid w:val="006B3066"/>
    <w:rsid w:val="006B4B29"/>
    <w:rsid w:val="006B527B"/>
    <w:rsid w:val="006B5BB7"/>
    <w:rsid w:val="006B6091"/>
    <w:rsid w:val="006B7372"/>
    <w:rsid w:val="006C0954"/>
    <w:rsid w:val="006C1B96"/>
    <w:rsid w:val="006C2787"/>
    <w:rsid w:val="006C2B6C"/>
    <w:rsid w:val="006C61B2"/>
    <w:rsid w:val="006C67E2"/>
    <w:rsid w:val="006C7562"/>
    <w:rsid w:val="006D0AB8"/>
    <w:rsid w:val="006D22DA"/>
    <w:rsid w:val="006D2873"/>
    <w:rsid w:val="006D2CD9"/>
    <w:rsid w:val="006D32DD"/>
    <w:rsid w:val="006D3644"/>
    <w:rsid w:val="006D3CC1"/>
    <w:rsid w:val="006D4EC3"/>
    <w:rsid w:val="006D6E7E"/>
    <w:rsid w:val="006D7E87"/>
    <w:rsid w:val="006E1CD3"/>
    <w:rsid w:val="006E6549"/>
    <w:rsid w:val="006F4007"/>
    <w:rsid w:val="006F48A3"/>
    <w:rsid w:val="00701AC9"/>
    <w:rsid w:val="00705132"/>
    <w:rsid w:val="00705A0C"/>
    <w:rsid w:val="00705F43"/>
    <w:rsid w:val="00707372"/>
    <w:rsid w:val="00710438"/>
    <w:rsid w:val="00714405"/>
    <w:rsid w:val="00714B0D"/>
    <w:rsid w:val="00715453"/>
    <w:rsid w:val="0071680C"/>
    <w:rsid w:val="0072065E"/>
    <w:rsid w:val="00720B63"/>
    <w:rsid w:val="007227AB"/>
    <w:rsid w:val="007242B7"/>
    <w:rsid w:val="007265C7"/>
    <w:rsid w:val="00734370"/>
    <w:rsid w:val="0073595C"/>
    <w:rsid w:val="0073798A"/>
    <w:rsid w:val="00737DF7"/>
    <w:rsid w:val="00741F49"/>
    <w:rsid w:val="00742E97"/>
    <w:rsid w:val="00746C0F"/>
    <w:rsid w:val="00751555"/>
    <w:rsid w:val="00751BFE"/>
    <w:rsid w:val="00751C80"/>
    <w:rsid w:val="00752067"/>
    <w:rsid w:val="007529A4"/>
    <w:rsid w:val="007535AB"/>
    <w:rsid w:val="00757D44"/>
    <w:rsid w:val="007624E6"/>
    <w:rsid w:val="0076542C"/>
    <w:rsid w:val="007666F1"/>
    <w:rsid w:val="00766B75"/>
    <w:rsid w:val="0076745C"/>
    <w:rsid w:val="007678EC"/>
    <w:rsid w:val="00772049"/>
    <w:rsid w:val="007743EC"/>
    <w:rsid w:val="00775F32"/>
    <w:rsid w:val="007807E8"/>
    <w:rsid w:val="00781967"/>
    <w:rsid w:val="00781D17"/>
    <w:rsid w:val="00783094"/>
    <w:rsid w:val="007833B5"/>
    <w:rsid w:val="00785DDE"/>
    <w:rsid w:val="00786184"/>
    <w:rsid w:val="0078629D"/>
    <w:rsid w:val="00787985"/>
    <w:rsid w:val="007905AC"/>
    <w:rsid w:val="00792F70"/>
    <w:rsid w:val="00794015"/>
    <w:rsid w:val="0079404B"/>
    <w:rsid w:val="007949D5"/>
    <w:rsid w:val="00795761"/>
    <w:rsid w:val="00796FD5"/>
    <w:rsid w:val="007A58F0"/>
    <w:rsid w:val="007A5E55"/>
    <w:rsid w:val="007B21B0"/>
    <w:rsid w:val="007B222F"/>
    <w:rsid w:val="007B2E4F"/>
    <w:rsid w:val="007B39D2"/>
    <w:rsid w:val="007B5846"/>
    <w:rsid w:val="007B6174"/>
    <w:rsid w:val="007B6A9A"/>
    <w:rsid w:val="007B709F"/>
    <w:rsid w:val="007C1A5A"/>
    <w:rsid w:val="007C1AC1"/>
    <w:rsid w:val="007D0ACB"/>
    <w:rsid w:val="007D1BD0"/>
    <w:rsid w:val="007D1E38"/>
    <w:rsid w:val="007D35C6"/>
    <w:rsid w:val="007D46DD"/>
    <w:rsid w:val="007E0687"/>
    <w:rsid w:val="007E6CFB"/>
    <w:rsid w:val="007F1F3C"/>
    <w:rsid w:val="007F2E5C"/>
    <w:rsid w:val="007F65BD"/>
    <w:rsid w:val="007F6B78"/>
    <w:rsid w:val="007F71AE"/>
    <w:rsid w:val="00800481"/>
    <w:rsid w:val="00800A61"/>
    <w:rsid w:val="00800AF7"/>
    <w:rsid w:val="00800D04"/>
    <w:rsid w:val="008010CA"/>
    <w:rsid w:val="00801333"/>
    <w:rsid w:val="008030E9"/>
    <w:rsid w:val="00803BF4"/>
    <w:rsid w:val="008058CA"/>
    <w:rsid w:val="00806661"/>
    <w:rsid w:val="00806B1A"/>
    <w:rsid w:val="00807D3C"/>
    <w:rsid w:val="008108E9"/>
    <w:rsid w:val="00813A83"/>
    <w:rsid w:val="0081666E"/>
    <w:rsid w:val="00817394"/>
    <w:rsid w:val="00820818"/>
    <w:rsid w:val="00820EB1"/>
    <w:rsid w:val="00822D81"/>
    <w:rsid w:val="00823CD2"/>
    <w:rsid w:val="00825ED1"/>
    <w:rsid w:val="00830E63"/>
    <w:rsid w:val="00833ED0"/>
    <w:rsid w:val="00836A02"/>
    <w:rsid w:val="008371A2"/>
    <w:rsid w:val="008417F0"/>
    <w:rsid w:val="008431C3"/>
    <w:rsid w:val="00845AC0"/>
    <w:rsid w:val="00855BF7"/>
    <w:rsid w:val="008610CB"/>
    <w:rsid w:val="00862241"/>
    <w:rsid w:val="00866227"/>
    <w:rsid w:val="0086737F"/>
    <w:rsid w:val="008679E9"/>
    <w:rsid w:val="00871A90"/>
    <w:rsid w:val="00871DB1"/>
    <w:rsid w:val="00874A5E"/>
    <w:rsid w:val="00874BA4"/>
    <w:rsid w:val="00884501"/>
    <w:rsid w:val="00884721"/>
    <w:rsid w:val="00886923"/>
    <w:rsid w:val="008903E9"/>
    <w:rsid w:val="0089110E"/>
    <w:rsid w:val="00891229"/>
    <w:rsid w:val="00891C5B"/>
    <w:rsid w:val="00896560"/>
    <w:rsid w:val="008965F9"/>
    <w:rsid w:val="008A0C8D"/>
    <w:rsid w:val="008A1E8A"/>
    <w:rsid w:val="008A4296"/>
    <w:rsid w:val="008B068E"/>
    <w:rsid w:val="008B1C29"/>
    <w:rsid w:val="008B3C3C"/>
    <w:rsid w:val="008B4BDD"/>
    <w:rsid w:val="008B7813"/>
    <w:rsid w:val="008C1935"/>
    <w:rsid w:val="008C2429"/>
    <w:rsid w:val="008C2D59"/>
    <w:rsid w:val="008C34A7"/>
    <w:rsid w:val="008C3808"/>
    <w:rsid w:val="008C57AE"/>
    <w:rsid w:val="008C6408"/>
    <w:rsid w:val="008C6538"/>
    <w:rsid w:val="008C653C"/>
    <w:rsid w:val="008D0A01"/>
    <w:rsid w:val="008D774F"/>
    <w:rsid w:val="008E10B9"/>
    <w:rsid w:val="008E2421"/>
    <w:rsid w:val="008E24D6"/>
    <w:rsid w:val="008E2984"/>
    <w:rsid w:val="008E37D2"/>
    <w:rsid w:val="008E4C8E"/>
    <w:rsid w:val="008E5D96"/>
    <w:rsid w:val="008E7A37"/>
    <w:rsid w:val="008E7C51"/>
    <w:rsid w:val="008F0391"/>
    <w:rsid w:val="008F3953"/>
    <w:rsid w:val="008F49F7"/>
    <w:rsid w:val="008F4F22"/>
    <w:rsid w:val="00901FDB"/>
    <w:rsid w:val="009028CA"/>
    <w:rsid w:val="00902D2C"/>
    <w:rsid w:val="00902F33"/>
    <w:rsid w:val="0090513E"/>
    <w:rsid w:val="00910E25"/>
    <w:rsid w:val="00912AD5"/>
    <w:rsid w:val="009146AB"/>
    <w:rsid w:val="00914D71"/>
    <w:rsid w:val="009224F8"/>
    <w:rsid w:val="00922762"/>
    <w:rsid w:val="00931B74"/>
    <w:rsid w:val="009324BC"/>
    <w:rsid w:val="00934774"/>
    <w:rsid w:val="00935AC9"/>
    <w:rsid w:val="00935C02"/>
    <w:rsid w:val="00936A9B"/>
    <w:rsid w:val="009370E8"/>
    <w:rsid w:val="00942DA6"/>
    <w:rsid w:val="009464E4"/>
    <w:rsid w:val="00950968"/>
    <w:rsid w:val="009511AE"/>
    <w:rsid w:val="009518B9"/>
    <w:rsid w:val="00951F6E"/>
    <w:rsid w:val="00952ACE"/>
    <w:rsid w:val="009558B5"/>
    <w:rsid w:val="0095755D"/>
    <w:rsid w:val="009601FB"/>
    <w:rsid w:val="00961FCB"/>
    <w:rsid w:val="00962D13"/>
    <w:rsid w:val="00963E27"/>
    <w:rsid w:val="00963E86"/>
    <w:rsid w:val="00964EF0"/>
    <w:rsid w:val="0096585E"/>
    <w:rsid w:val="009666CD"/>
    <w:rsid w:val="009708D8"/>
    <w:rsid w:val="00972E72"/>
    <w:rsid w:val="00973989"/>
    <w:rsid w:val="00975B40"/>
    <w:rsid w:val="00975F63"/>
    <w:rsid w:val="0097611D"/>
    <w:rsid w:val="0098260E"/>
    <w:rsid w:val="00986608"/>
    <w:rsid w:val="00986652"/>
    <w:rsid w:val="009911FB"/>
    <w:rsid w:val="009912EA"/>
    <w:rsid w:val="009928D9"/>
    <w:rsid w:val="00992D86"/>
    <w:rsid w:val="0099767B"/>
    <w:rsid w:val="009A03F5"/>
    <w:rsid w:val="009A2FF2"/>
    <w:rsid w:val="009A4D00"/>
    <w:rsid w:val="009A5E43"/>
    <w:rsid w:val="009A5E50"/>
    <w:rsid w:val="009A6587"/>
    <w:rsid w:val="009A6C58"/>
    <w:rsid w:val="009A7949"/>
    <w:rsid w:val="009B2298"/>
    <w:rsid w:val="009B2DE4"/>
    <w:rsid w:val="009B48E0"/>
    <w:rsid w:val="009B5E22"/>
    <w:rsid w:val="009C5043"/>
    <w:rsid w:val="009C5264"/>
    <w:rsid w:val="009D696A"/>
    <w:rsid w:val="009D69E1"/>
    <w:rsid w:val="009D7428"/>
    <w:rsid w:val="009D79F2"/>
    <w:rsid w:val="009E15B2"/>
    <w:rsid w:val="009E5A1F"/>
    <w:rsid w:val="009F0549"/>
    <w:rsid w:val="009F3DE7"/>
    <w:rsid w:val="009F5EA0"/>
    <w:rsid w:val="00A00A8E"/>
    <w:rsid w:val="00A03B70"/>
    <w:rsid w:val="00A05D10"/>
    <w:rsid w:val="00A10092"/>
    <w:rsid w:val="00A1166C"/>
    <w:rsid w:val="00A1234D"/>
    <w:rsid w:val="00A16E72"/>
    <w:rsid w:val="00A202A9"/>
    <w:rsid w:val="00A24EE2"/>
    <w:rsid w:val="00A2531A"/>
    <w:rsid w:val="00A259C7"/>
    <w:rsid w:val="00A32DE9"/>
    <w:rsid w:val="00A33252"/>
    <w:rsid w:val="00A345CB"/>
    <w:rsid w:val="00A34FFD"/>
    <w:rsid w:val="00A352EC"/>
    <w:rsid w:val="00A40B5B"/>
    <w:rsid w:val="00A455D5"/>
    <w:rsid w:val="00A46927"/>
    <w:rsid w:val="00A52972"/>
    <w:rsid w:val="00A53D08"/>
    <w:rsid w:val="00A7071C"/>
    <w:rsid w:val="00A74AEC"/>
    <w:rsid w:val="00A74C1E"/>
    <w:rsid w:val="00A84C5D"/>
    <w:rsid w:val="00A87377"/>
    <w:rsid w:val="00A955F7"/>
    <w:rsid w:val="00A95EE7"/>
    <w:rsid w:val="00A96933"/>
    <w:rsid w:val="00A969C8"/>
    <w:rsid w:val="00A9700C"/>
    <w:rsid w:val="00A97C46"/>
    <w:rsid w:val="00AA0BD5"/>
    <w:rsid w:val="00AA10C4"/>
    <w:rsid w:val="00AA2E93"/>
    <w:rsid w:val="00AB1281"/>
    <w:rsid w:val="00AB40F4"/>
    <w:rsid w:val="00AC04BD"/>
    <w:rsid w:val="00AC1E98"/>
    <w:rsid w:val="00AC2489"/>
    <w:rsid w:val="00AC2FED"/>
    <w:rsid w:val="00AC71AB"/>
    <w:rsid w:val="00AC7DF1"/>
    <w:rsid w:val="00AD1E5E"/>
    <w:rsid w:val="00AD5225"/>
    <w:rsid w:val="00AD5C5B"/>
    <w:rsid w:val="00AD5E0F"/>
    <w:rsid w:val="00AE0E6A"/>
    <w:rsid w:val="00AE4A6B"/>
    <w:rsid w:val="00AF2113"/>
    <w:rsid w:val="00AF4961"/>
    <w:rsid w:val="00AF5688"/>
    <w:rsid w:val="00AF6081"/>
    <w:rsid w:val="00AF7FCD"/>
    <w:rsid w:val="00B00CF9"/>
    <w:rsid w:val="00B019D8"/>
    <w:rsid w:val="00B035A4"/>
    <w:rsid w:val="00B07155"/>
    <w:rsid w:val="00B11E78"/>
    <w:rsid w:val="00B12AD7"/>
    <w:rsid w:val="00B13B8C"/>
    <w:rsid w:val="00B24E20"/>
    <w:rsid w:val="00B27622"/>
    <w:rsid w:val="00B30DF7"/>
    <w:rsid w:val="00B32175"/>
    <w:rsid w:val="00B3579C"/>
    <w:rsid w:val="00B359A8"/>
    <w:rsid w:val="00B4119E"/>
    <w:rsid w:val="00B4266C"/>
    <w:rsid w:val="00B42DEB"/>
    <w:rsid w:val="00B456C5"/>
    <w:rsid w:val="00B5258D"/>
    <w:rsid w:val="00B5553A"/>
    <w:rsid w:val="00B56388"/>
    <w:rsid w:val="00B60D2C"/>
    <w:rsid w:val="00B632E3"/>
    <w:rsid w:val="00B64EB3"/>
    <w:rsid w:val="00B70723"/>
    <w:rsid w:val="00B70A6E"/>
    <w:rsid w:val="00B722BE"/>
    <w:rsid w:val="00B73CAF"/>
    <w:rsid w:val="00B76A56"/>
    <w:rsid w:val="00B76ED0"/>
    <w:rsid w:val="00B77CD7"/>
    <w:rsid w:val="00B8074F"/>
    <w:rsid w:val="00B8333F"/>
    <w:rsid w:val="00B834D9"/>
    <w:rsid w:val="00B86A7C"/>
    <w:rsid w:val="00B92227"/>
    <w:rsid w:val="00B9391F"/>
    <w:rsid w:val="00B9501B"/>
    <w:rsid w:val="00B9729A"/>
    <w:rsid w:val="00BA21D7"/>
    <w:rsid w:val="00BA3CEA"/>
    <w:rsid w:val="00BA517E"/>
    <w:rsid w:val="00BA7619"/>
    <w:rsid w:val="00BB0DAE"/>
    <w:rsid w:val="00BB477C"/>
    <w:rsid w:val="00BB53BF"/>
    <w:rsid w:val="00BB638D"/>
    <w:rsid w:val="00BC5EDD"/>
    <w:rsid w:val="00BC74D2"/>
    <w:rsid w:val="00BD0766"/>
    <w:rsid w:val="00BD377E"/>
    <w:rsid w:val="00BD6D01"/>
    <w:rsid w:val="00BE24CA"/>
    <w:rsid w:val="00BE2778"/>
    <w:rsid w:val="00BE69DC"/>
    <w:rsid w:val="00BF43B3"/>
    <w:rsid w:val="00BF45A6"/>
    <w:rsid w:val="00BF75AC"/>
    <w:rsid w:val="00C00479"/>
    <w:rsid w:val="00C02A21"/>
    <w:rsid w:val="00C04D98"/>
    <w:rsid w:val="00C04E2C"/>
    <w:rsid w:val="00C14FE1"/>
    <w:rsid w:val="00C216CC"/>
    <w:rsid w:val="00C22B94"/>
    <w:rsid w:val="00C258C3"/>
    <w:rsid w:val="00C26330"/>
    <w:rsid w:val="00C27D8A"/>
    <w:rsid w:val="00C302D1"/>
    <w:rsid w:val="00C3098E"/>
    <w:rsid w:val="00C33836"/>
    <w:rsid w:val="00C33E51"/>
    <w:rsid w:val="00C36A61"/>
    <w:rsid w:val="00C401F8"/>
    <w:rsid w:val="00C45261"/>
    <w:rsid w:val="00C5183E"/>
    <w:rsid w:val="00C523C2"/>
    <w:rsid w:val="00C54FA5"/>
    <w:rsid w:val="00C60D2A"/>
    <w:rsid w:val="00C610FA"/>
    <w:rsid w:val="00C64657"/>
    <w:rsid w:val="00C65C58"/>
    <w:rsid w:val="00C71957"/>
    <w:rsid w:val="00C75971"/>
    <w:rsid w:val="00C81580"/>
    <w:rsid w:val="00C82A4B"/>
    <w:rsid w:val="00C833BF"/>
    <w:rsid w:val="00C837D6"/>
    <w:rsid w:val="00C84F04"/>
    <w:rsid w:val="00C939E3"/>
    <w:rsid w:val="00C95AF8"/>
    <w:rsid w:val="00C96A10"/>
    <w:rsid w:val="00CA1023"/>
    <w:rsid w:val="00CA15B8"/>
    <w:rsid w:val="00CA44B2"/>
    <w:rsid w:val="00CA6B3F"/>
    <w:rsid w:val="00CA6F8A"/>
    <w:rsid w:val="00CB14AB"/>
    <w:rsid w:val="00CB39D4"/>
    <w:rsid w:val="00CB4131"/>
    <w:rsid w:val="00CB6639"/>
    <w:rsid w:val="00CC0079"/>
    <w:rsid w:val="00CC1E44"/>
    <w:rsid w:val="00CC436F"/>
    <w:rsid w:val="00CC4DAF"/>
    <w:rsid w:val="00CD08C3"/>
    <w:rsid w:val="00CD158A"/>
    <w:rsid w:val="00CD1FF1"/>
    <w:rsid w:val="00CD71B2"/>
    <w:rsid w:val="00CE37B1"/>
    <w:rsid w:val="00CE4423"/>
    <w:rsid w:val="00CE583D"/>
    <w:rsid w:val="00CF14AD"/>
    <w:rsid w:val="00CF31A4"/>
    <w:rsid w:val="00CF3C2C"/>
    <w:rsid w:val="00CF3D5D"/>
    <w:rsid w:val="00CF3ED5"/>
    <w:rsid w:val="00CF470F"/>
    <w:rsid w:val="00D131CD"/>
    <w:rsid w:val="00D14AC7"/>
    <w:rsid w:val="00D15C5D"/>
    <w:rsid w:val="00D15D57"/>
    <w:rsid w:val="00D1624F"/>
    <w:rsid w:val="00D20266"/>
    <w:rsid w:val="00D213E0"/>
    <w:rsid w:val="00D2347D"/>
    <w:rsid w:val="00D260AE"/>
    <w:rsid w:val="00D26227"/>
    <w:rsid w:val="00D2680D"/>
    <w:rsid w:val="00D27B55"/>
    <w:rsid w:val="00D33822"/>
    <w:rsid w:val="00D33E3D"/>
    <w:rsid w:val="00D36680"/>
    <w:rsid w:val="00D4279F"/>
    <w:rsid w:val="00D44D82"/>
    <w:rsid w:val="00D45AC2"/>
    <w:rsid w:val="00D52833"/>
    <w:rsid w:val="00D53787"/>
    <w:rsid w:val="00D538AB"/>
    <w:rsid w:val="00D5413E"/>
    <w:rsid w:val="00D56952"/>
    <w:rsid w:val="00D57AD2"/>
    <w:rsid w:val="00D6039C"/>
    <w:rsid w:val="00D60C34"/>
    <w:rsid w:val="00D64483"/>
    <w:rsid w:val="00D66843"/>
    <w:rsid w:val="00D67CB7"/>
    <w:rsid w:val="00D71ABD"/>
    <w:rsid w:val="00D72A28"/>
    <w:rsid w:val="00D75DD5"/>
    <w:rsid w:val="00D80311"/>
    <w:rsid w:val="00D80A7D"/>
    <w:rsid w:val="00D81349"/>
    <w:rsid w:val="00D815BC"/>
    <w:rsid w:val="00D827C5"/>
    <w:rsid w:val="00D84970"/>
    <w:rsid w:val="00D93B85"/>
    <w:rsid w:val="00DA3A96"/>
    <w:rsid w:val="00DA4317"/>
    <w:rsid w:val="00DA6D4D"/>
    <w:rsid w:val="00DB1CF0"/>
    <w:rsid w:val="00DB2956"/>
    <w:rsid w:val="00DB4089"/>
    <w:rsid w:val="00DB6789"/>
    <w:rsid w:val="00DC0D0C"/>
    <w:rsid w:val="00DC172D"/>
    <w:rsid w:val="00DC6FD1"/>
    <w:rsid w:val="00DD26EE"/>
    <w:rsid w:val="00DE388D"/>
    <w:rsid w:val="00DE4122"/>
    <w:rsid w:val="00DE6265"/>
    <w:rsid w:val="00DF005F"/>
    <w:rsid w:val="00DF0DCB"/>
    <w:rsid w:val="00DF2DF7"/>
    <w:rsid w:val="00DF38E6"/>
    <w:rsid w:val="00DF3C46"/>
    <w:rsid w:val="00DF6C66"/>
    <w:rsid w:val="00DF74D7"/>
    <w:rsid w:val="00E01B81"/>
    <w:rsid w:val="00E02B16"/>
    <w:rsid w:val="00E03E49"/>
    <w:rsid w:val="00E06CB6"/>
    <w:rsid w:val="00E07B52"/>
    <w:rsid w:val="00E07BFA"/>
    <w:rsid w:val="00E17C70"/>
    <w:rsid w:val="00E24187"/>
    <w:rsid w:val="00E241D8"/>
    <w:rsid w:val="00E26D19"/>
    <w:rsid w:val="00E31FB7"/>
    <w:rsid w:val="00E32B92"/>
    <w:rsid w:val="00E3756F"/>
    <w:rsid w:val="00E40AE5"/>
    <w:rsid w:val="00E40C89"/>
    <w:rsid w:val="00E45F34"/>
    <w:rsid w:val="00E52BB5"/>
    <w:rsid w:val="00E6154F"/>
    <w:rsid w:val="00E62150"/>
    <w:rsid w:val="00E6465D"/>
    <w:rsid w:val="00E65EE1"/>
    <w:rsid w:val="00E6792D"/>
    <w:rsid w:val="00E6799F"/>
    <w:rsid w:val="00E702BB"/>
    <w:rsid w:val="00E731C4"/>
    <w:rsid w:val="00E80E3F"/>
    <w:rsid w:val="00E83BF7"/>
    <w:rsid w:val="00E85AEA"/>
    <w:rsid w:val="00E8715B"/>
    <w:rsid w:val="00E90669"/>
    <w:rsid w:val="00E91198"/>
    <w:rsid w:val="00E91AAC"/>
    <w:rsid w:val="00E95CA9"/>
    <w:rsid w:val="00E968C7"/>
    <w:rsid w:val="00EA0B4C"/>
    <w:rsid w:val="00EA18EF"/>
    <w:rsid w:val="00EA6066"/>
    <w:rsid w:val="00EA6F3A"/>
    <w:rsid w:val="00EB2C80"/>
    <w:rsid w:val="00EB34E4"/>
    <w:rsid w:val="00EB41AD"/>
    <w:rsid w:val="00EB61BB"/>
    <w:rsid w:val="00EB70AB"/>
    <w:rsid w:val="00EB7B25"/>
    <w:rsid w:val="00EC0538"/>
    <w:rsid w:val="00EC0E2C"/>
    <w:rsid w:val="00EC10AB"/>
    <w:rsid w:val="00EC216D"/>
    <w:rsid w:val="00EC7A0A"/>
    <w:rsid w:val="00EC7F57"/>
    <w:rsid w:val="00ED03BA"/>
    <w:rsid w:val="00ED1E11"/>
    <w:rsid w:val="00ED2B36"/>
    <w:rsid w:val="00ED2BE1"/>
    <w:rsid w:val="00ED30B8"/>
    <w:rsid w:val="00ED60EA"/>
    <w:rsid w:val="00ED6A1F"/>
    <w:rsid w:val="00ED76AA"/>
    <w:rsid w:val="00EE1637"/>
    <w:rsid w:val="00EE4C52"/>
    <w:rsid w:val="00EE4FEF"/>
    <w:rsid w:val="00EE633B"/>
    <w:rsid w:val="00EF401C"/>
    <w:rsid w:val="00EF5466"/>
    <w:rsid w:val="00EF5675"/>
    <w:rsid w:val="00EF57BB"/>
    <w:rsid w:val="00F001A9"/>
    <w:rsid w:val="00F01B1C"/>
    <w:rsid w:val="00F022BA"/>
    <w:rsid w:val="00F06E9C"/>
    <w:rsid w:val="00F072E3"/>
    <w:rsid w:val="00F07773"/>
    <w:rsid w:val="00F12052"/>
    <w:rsid w:val="00F15C6F"/>
    <w:rsid w:val="00F173DA"/>
    <w:rsid w:val="00F175A9"/>
    <w:rsid w:val="00F2378B"/>
    <w:rsid w:val="00F27964"/>
    <w:rsid w:val="00F36671"/>
    <w:rsid w:val="00F36E21"/>
    <w:rsid w:val="00F401DE"/>
    <w:rsid w:val="00F45401"/>
    <w:rsid w:val="00F46D91"/>
    <w:rsid w:val="00F472C6"/>
    <w:rsid w:val="00F54779"/>
    <w:rsid w:val="00F547F4"/>
    <w:rsid w:val="00F57D03"/>
    <w:rsid w:val="00F604DC"/>
    <w:rsid w:val="00F61318"/>
    <w:rsid w:val="00F70035"/>
    <w:rsid w:val="00F70BFF"/>
    <w:rsid w:val="00F71245"/>
    <w:rsid w:val="00F71586"/>
    <w:rsid w:val="00F715A6"/>
    <w:rsid w:val="00F7414B"/>
    <w:rsid w:val="00F778DF"/>
    <w:rsid w:val="00F82191"/>
    <w:rsid w:val="00F83D41"/>
    <w:rsid w:val="00F86914"/>
    <w:rsid w:val="00F913E2"/>
    <w:rsid w:val="00F92053"/>
    <w:rsid w:val="00F941FB"/>
    <w:rsid w:val="00F962B3"/>
    <w:rsid w:val="00FA03B0"/>
    <w:rsid w:val="00FA3DA8"/>
    <w:rsid w:val="00FA6F9F"/>
    <w:rsid w:val="00FB0234"/>
    <w:rsid w:val="00FB09D4"/>
    <w:rsid w:val="00FB2040"/>
    <w:rsid w:val="00FB2250"/>
    <w:rsid w:val="00FB26EE"/>
    <w:rsid w:val="00FB3D0F"/>
    <w:rsid w:val="00FC033D"/>
    <w:rsid w:val="00FC0B27"/>
    <w:rsid w:val="00FC1070"/>
    <w:rsid w:val="00FC7D42"/>
    <w:rsid w:val="00FD067B"/>
    <w:rsid w:val="00FD107B"/>
    <w:rsid w:val="00FD5D57"/>
    <w:rsid w:val="00FD651B"/>
    <w:rsid w:val="00FD69C0"/>
    <w:rsid w:val="00FD6AE4"/>
    <w:rsid w:val="00FD6AF3"/>
    <w:rsid w:val="00FE1352"/>
    <w:rsid w:val="00FE1CD0"/>
    <w:rsid w:val="00FE2914"/>
    <w:rsid w:val="00FE5F31"/>
    <w:rsid w:val="00FE671F"/>
    <w:rsid w:val="00FF03D2"/>
    <w:rsid w:val="00FF071E"/>
    <w:rsid w:val="00FF41B6"/>
    <w:rsid w:val="00FF49FE"/>
    <w:rsid w:val="00FF6BA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5AE"/>
    <w:pPr>
      <w:spacing w:line="360" w:lineRule="auto"/>
      <w:jc w:val="both"/>
    </w:pPr>
    <w:rPr>
      <w:rFonts w:ascii="Arial" w:hAnsi="Arial"/>
      <w:szCs w:val="24"/>
      <w:lang w:val="en-GB" w:eastAsia="en-GB"/>
    </w:rPr>
  </w:style>
  <w:style w:type="paragraph" w:styleId="Heading1">
    <w:name w:val="heading 1"/>
    <w:basedOn w:val="Normal"/>
    <w:next w:val="Normal"/>
    <w:link w:val="Heading1Char"/>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4">
    <w:name w:val="heading 4"/>
    <w:basedOn w:val="Normal"/>
    <w:next w:val="Normal"/>
    <w:link w:val="Heading4Char"/>
    <w:uiPriority w:val="9"/>
    <w:unhideWhenUsed/>
    <w:qFormat/>
    <w:rsid w:val="003F3322"/>
    <w:pPr>
      <w:keepNext/>
      <w:keepLines/>
      <w:spacing w:before="200" w:line="240" w:lineRule="auto"/>
      <w:jc w:val="left"/>
      <w:outlineLvl w:val="3"/>
    </w:pPr>
    <w:rPr>
      <w:rFonts w:asciiTheme="majorHAnsi" w:eastAsiaTheme="majorEastAsia" w:hAnsiTheme="majorHAnsi" w:cstheme="majorBidi"/>
      <w:b/>
      <w:bCs/>
      <w:i/>
      <w:iCs/>
      <w:color w:val="4F81BD" w:themeColor="accent1"/>
      <w:sz w:val="24"/>
      <w:lang w:val="de-DE" w:eastAsia="en-US"/>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1"/>
      </w:numPr>
    </w:pPr>
  </w:style>
  <w:style w:type="paragraph" w:styleId="ListParagraph">
    <w:name w:val="List Paragraph"/>
    <w:aliases w:val="Listes"/>
    <w:basedOn w:val="Normal"/>
    <w:link w:val="ListParagraphChar"/>
    <w:uiPriority w:val="34"/>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semiHidden/>
    <w:rsid w:val="00BD0766"/>
    <w:rPr>
      <w:rFonts w:ascii="Arial" w:hAnsi="Arial"/>
      <w:lang w:val="en-GB" w:eastAsia="en-GB"/>
    </w:rPr>
  </w:style>
  <w:style w:type="character" w:customStyle="1" w:styleId="Heading1Char">
    <w:name w:val="Heading 1 Char"/>
    <w:basedOn w:val="DefaultParagraphFont"/>
    <w:link w:val="Heading1"/>
    <w:rsid w:val="003F7FB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3F7FBC"/>
    <w:pPr>
      <w:spacing w:line="276" w:lineRule="auto"/>
      <w:jc w:val="left"/>
      <w:outlineLvl w:val="9"/>
    </w:pPr>
    <w:rPr>
      <w:lang w:val="en-US" w:eastAsia="ja-JP"/>
    </w:rPr>
  </w:style>
  <w:style w:type="paragraph" w:styleId="TOC1">
    <w:name w:val="toc 1"/>
    <w:basedOn w:val="Normal"/>
    <w:next w:val="Normal"/>
    <w:autoRedefine/>
    <w:uiPriority w:val="39"/>
    <w:rsid w:val="005C3781"/>
    <w:pPr>
      <w:tabs>
        <w:tab w:val="left" w:pos="440"/>
        <w:tab w:val="right" w:leader="dot" w:pos="9019"/>
      </w:tabs>
      <w:spacing w:after="100" w:line="276" w:lineRule="auto"/>
    </w:pPr>
    <w:rPr>
      <w:rFonts w:cs="Arial"/>
      <w:noProof/>
    </w:rPr>
  </w:style>
  <w:style w:type="paragraph" w:styleId="Revision">
    <w:name w:val="Revision"/>
    <w:hidden/>
    <w:uiPriority w:val="99"/>
    <w:semiHidden/>
    <w:rsid w:val="00211CB9"/>
    <w:rPr>
      <w:rFonts w:ascii="Arial" w:hAnsi="Arial"/>
      <w:szCs w:val="24"/>
      <w:lang w:val="en-GB" w:eastAsia="en-GB"/>
    </w:rPr>
  </w:style>
  <w:style w:type="paragraph" w:customStyle="1" w:styleId="Listenabsatz2">
    <w:name w:val="Listenabsatz 2"/>
    <w:basedOn w:val="ListParagraph"/>
    <w:autoRedefine/>
    <w:qFormat/>
    <w:rsid w:val="004276D7"/>
    <w:pPr>
      <w:tabs>
        <w:tab w:val="num" w:pos="1440"/>
      </w:tabs>
      <w:spacing w:before="40" w:after="60" w:line="276" w:lineRule="auto"/>
      <w:ind w:left="426" w:hanging="142"/>
      <w:jc w:val="left"/>
    </w:pPr>
    <w:rPr>
      <w:rFonts w:eastAsia="Cambria" w:cs="Courier New"/>
      <w:color w:val="565656"/>
      <w:szCs w:val="20"/>
      <w:lang w:eastAsia="en-US"/>
    </w:rPr>
  </w:style>
  <w:style w:type="character" w:customStyle="1" w:styleId="ListParagraphChar">
    <w:name w:val="List Paragraph Char"/>
    <w:aliases w:val="Listes Char"/>
    <w:link w:val="ListParagraph"/>
    <w:uiPriority w:val="34"/>
    <w:locked/>
    <w:rsid w:val="004276D7"/>
    <w:rPr>
      <w:rFonts w:ascii="Arial" w:hAnsi="Arial"/>
      <w:szCs w:val="24"/>
      <w:lang w:val="en-GB" w:eastAsia="en-GB"/>
    </w:rPr>
  </w:style>
  <w:style w:type="paragraph" w:customStyle="1" w:styleId="mcntmsonormal1">
    <w:name w:val="mcntmsonormal1"/>
    <w:basedOn w:val="Normal"/>
    <w:rsid w:val="007C1A5A"/>
    <w:pPr>
      <w:spacing w:line="240" w:lineRule="auto"/>
      <w:jc w:val="left"/>
    </w:pPr>
    <w:rPr>
      <w:rFonts w:ascii="Calibri" w:eastAsiaTheme="minorHAnsi" w:hAnsi="Calibri"/>
      <w:sz w:val="22"/>
      <w:szCs w:val="22"/>
    </w:rPr>
  </w:style>
  <w:style w:type="character" w:customStyle="1" w:styleId="Heading4Char">
    <w:name w:val="Heading 4 Char"/>
    <w:basedOn w:val="DefaultParagraphFont"/>
    <w:link w:val="Heading4"/>
    <w:uiPriority w:val="9"/>
    <w:rsid w:val="003F3322"/>
    <w:rPr>
      <w:rFonts w:asciiTheme="majorHAnsi" w:eastAsiaTheme="majorEastAsia" w:hAnsiTheme="majorHAnsi" w:cstheme="majorBidi"/>
      <w:b/>
      <w:bCs/>
      <w:i/>
      <w:iCs/>
      <w:color w:val="4F81BD" w:themeColor="accent1"/>
      <w:sz w:val="24"/>
      <w:szCs w:val="24"/>
      <w:lang w:val="de-DE"/>
    </w:rPr>
  </w:style>
  <w:style w:type="paragraph" w:customStyle="1" w:styleId="lists-head">
    <w:name w:val="lists-head"/>
    <w:basedOn w:val="Normal"/>
    <w:qFormat/>
    <w:rsid w:val="0000117C"/>
    <w:pPr>
      <w:spacing w:after="60" w:line="276" w:lineRule="auto"/>
      <w:jc w:val="left"/>
    </w:pPr>
    <w:rPr>
      <w:rFonts w:asciiTheme="minorHAnsi" w:eastAsiaTheme="minorHAnsi" w:hAnsiTheme="minorHAnsi" w:cstheme="minorHAnsi"/>
      <w:color w:val="3071C3" w:themeColor="text2" w:themeTint="BF"/>
      <w:szCs w:val="20"/>
      <w:lang w:eastAsia="ja-JP"/>
    </w:rPr>
  </w:style>
  <w:style w:type="paragraph" w:customStyle="1" w:styleId="table-body">
    <w:name w:val="table-body"/>
    <w:basedOn w:val="Normal"/>
    <w:link w:val="table-bodyZchn"/>
    <w:qFormat/>
    <w:rsid w:val="0000117C"/>
    <w:pPr>
      <w:spacing w:line="276" w:lineRule="auto"/>
      <w:jc w:val="left"/>
    </w:pPr>
    <w:rPr>
      <w:rFonts w:asciiTheme="minorHAnsi" w:eastAsiaTheme="minorHAnsi" w:hAnsiTheme="minorHAnsi" w:cstheme="minorHAnsi"/>
      <w:color w:val="3071C3" w:themeColor="text2" w:themeTint="BF"/>
      <w:spacing w:val="-1"/>
      <w:szCs w:val="20"/>
      <w:lang w:eastAsia="ja-JP"/>
    </w:rPr>
  </w:style>
  <w:style w:type="character" w:customStyle="1" w:styleId="table-bodyZchn">
    <w:name w:val="table-body Zchn"/>
    <w:basedOn w:val="DefaultParagraphFont"/>
    <w:link w:val="table-body"/>
    <w:rsid w:val="0000117C"/>
    <w:rPr>
      <w:rFonts w:asciiTheme="minorHAnsi" w:eastAsiaTheme="minorHAnsi" w:hAnsiTheme="minorHAnsi" w:cstheme="minorHAnsi"/>
      <w:color w:val="3071C3" w:themeColor="text2" w:themeTint="BF"/>
      <w:spacing w:val="-1"/>
      <w:lang w:val="en-GB" w:eastAsia="ja-JP"/>
    </w:rPr>
  </w:style>
  <w:style w:type="character" w:customStyle="1" w:styleId="highlight">
    <w:name w:val="highlight"/>
    <w:basedOn w:val="DefaultParagraphFont"/>
    <w:rsid w:val="00866227"/>
  </w:style>
  <w:style w:type="paragraph" w:styleId="TOC2">
    <w:name w:val="toc 2"/>
    <w:basedOn w:val="Normal"/>
    <w:next w:val="Normal"/>
    <w:autoRedefine/>
    <w:uiPriority w:val="39"/>
    <w:rsid w:val="004604D4"/>
    <w:pPr>
      <w:spacing w:after="100"/>
      <w:ind w:left="200"/>
    </w:pPr>
  </w:style>
  <w:style w:type="character" w:styleId="FootnoteReference">
    <w:name w:val="footnote reference"/>
    <w:rsid w:val="004249C5"/>
    <w:rPr>
      <w:vertAlign w:val="superscript"/>
    </w:rPr>
  </w:style>
  <w:style w:type="paragraph" w:styleId="Date">
    <w:name w:val="Date"/>
    <w:basedOn w:val="Normal"/>
    <w:next w:val="Normal"/>
    <w:link w:val="DateChar"/>
    <w:rsid w:val="00A32DE9"/>
  </w:style>
  <w:style w:type="character" w:customStyle="1" w:styleId="DateChar">
    <w:name w:val="Date Char"/>
    <w:basedOn w:val="DefaultParagraphFont"/>
    <w:link w:val="Date"/>
    <w:rsid w:val="00A32DE9"/>
    <w:rPr>
      <w:rFonts w:ascii="Arial" w:hAnsi="Arial"/>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5AE"/>
    <w:pPr>
      <w:spacing w:line="360" w:lineRule="auto"/>
      <w:jc w:val="both"/>
    </w:pPr>
    <w:rPr>
      <w:rFonts w:ascii="Arial" w:hAnsi="Arial"/>
      <w:szCs w:val="24"/>
      <w:lang w:val="en-GB" w:eastAsia="en-GB"/>
    </w:rPr>
  </w:style>
  <w:style w:type="paragraph" w:styleId="Heading1">
    <w:name w:val="heading 1"/>
    <w:basedOn w:val="Normal"/>
    <w:next w:val="Normal"/>
    <w:link w:val="Heading1Char"/>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4">
    <w:name w:val="heading 4"/>
    <w:basedOn w:val="Normal"/>
    <w:next w:val="Normal"/>
    <w:link w:val="Heading4Char"/>
    <w:uiPriority w:val="9"/>
    <w:unhideWhenUsed/>
    <w:qFormat/>
    <w:rsid w:val="003F3322"/>
    <w:pPr>
      <w:keepNext/>
      <w:keepLines/>
      <w:spacing w:before="200" w:line="240" w:lineRule="auto"/>
      <w:jc w:val="left"/>
      <w:outlineLvl w:val="3"/>
    </w:pPr>
    <w:rPr>
      <w:rFonts w:asciiTheme="majorHAnsi" w:eastAsiaTheme="majorEastAsia" w:hAnsiTheme="majorHAnsi" w:cstheme="majorBidi"/>
      <w:b/>
      <w:bCs/>
      <w:i/>
      <w:iCs/>
      <w:color w:val="4F81BD" w:themeColor="accent1"/>
      <w:sz w:val="24"/>
      <w:lang w:val="de-DE" w:eastAsia="en-US"/>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1"/>
      </w:numPr>
    </w:pPr>
  </w:style>
  <w:style w:type="paragraph" w:styleId="ListParagraph">
    <w:name w:val="List Paragraph"/>
    <w:aliases w:val="Listes"/>
    <w:basedOn w:val="Normal"/>
    <w:link w:val="ListParagraphChar"/>
    <w:uiPriority w:val="34"/>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semiHidden/>
    <w:rsid w:val="00BD0766"/>
    <w:rPr>
      <w:rFonts w:ascii="Arial" w:hAnsi="Arial"/>
      <w:lang w:val="en-GB" w:eastAsia="en-GB"/>
    </w:rPr>
  </w:style>
  <w:style w:type="character" w:customStyle="1" w:styleId="Heading1Char">
    <w:name w:val="Heading 1 Char"/>
    <w:basedOn w:val="DefaultParagraphFont"/>
    <w:link w:val="Heading1"/>
    <w:rsid w:val="003F7FB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3F7FBC"/>
    <w:pPr>
      <w:spacing w:line="276" w:lineRule="auto"/>
      <w:jc w:val="left"/>
      <w:outlineLvl w:val="9"/>
    </w:pPr>
    <w:rPr>
      <w:lang w:val="en-US" w:eastAsia="ja-JP"/>
    </w:rPr>
  </w:style>
  <w:style w:type="paragraph" w:styleId="TOC1">
    <w:name w:val="toc 1"/>
    <w:basedOn w:val="Normal"/>
    <w:next w:val="Normal"/>
    <w:autoRedefine/>
    <w:uiPriority w:val="39"/>
    <w:rsid w:val="005C3781"/>
    <w:pPr>
      <w:tabs>
        <w:tab w:val="left" w:pos="440"/>
        <w:tab w:val="right" w:leader="dot" w:pos="9019"/>
      </w:tabs>
      <w:spacing w:after="100" w:line="276" w:lineRule="auto"/>
    </w:pPr>
    <w:rPr>
      <w:rFonts w:cs="Arial"/>
      <w:noProof/>
    </w:rPr>
  </w:style>
  <w:style w:type="paragraph" w:styleId="Revision">
    <w:name w:val="Revision"/>
    <w:hidden/>
    <w:uiPriority w:val="99"/>
    <w:semiHidden/>
    <w:rsid w:val="00211CB9"/>
    <w:rPr>
      <w:rFonts w:ascii="Arial" w:hAnsi="Arial"/>
      <w:szCs w:val="24"/>
      <w:lang w:val="en-GB" w:eastAsia="en-GB"/>
    </w:rPr>
  </w:style>
  <w:style w:type="paragraph" w:customStyle="1" w:styleId="Listenabsatz2">
    <w:name w:val="Listenabsatz 2"/>
    <w:basedOn w:val="ListParagraph"/>
    <w:autoRedefine/>
    <w:qFormat/>
    <w:rsid w:val="004276D7"/>
    <w:pPr>
      <w:tabs>
        <w:tab w:val="num" w:pos="1440"/>
      </w:tabs>
      <w:spacing w:before="40" w:after="60" w:line="276" w:lineRule="auto"/>
      <w:ind w:left="426" w:hanging="142"/>
      <w:jc w:val="left"/>
    </w:pPr>
    <w:rPr>
      <w:rFonts w:eastAsia="Cambria" w:cs="Courier New"/>
      <w:color w:val="565656"/>
      <w:szCs w:val="20"/>
      <w:lang w:eastAsia="en-US"/>
    </w:rPr>
  </w:style>
  <w:style w:type="character" w:customStyle="1" w:styleId="ListParagraphChar">
    <w:name w:val="List Paragraph Char"/>
    <w:aliases w:val="Listes Char"/>
    <w:link w:val="ListParagraph"/>
    <w:uiPriority w:val="34"/>
    <w:locked/>
    <w:rsid w:val="004276D7"/>
    <w:rPr>
      <w:rFonts w:ascii="Arial" w:hAnsi="Arial"/>
      <w:szCs w:val="24"/>
      <w:lang w:val="en-GB" w:eastAsia="en-GB"/>
    </w:rPr>
  </w:style>
  <w:style w:type="paragraph" w:customStyle="1" w:styleId="mcntmsonormal1">
    <w:name w:val="mcntmsonormal1"/>
    <w:basedOn w:val="Normal"/>
    <w:rsid w:val="007C1A5A"/>
    <w:pPr>
      <w:spacing w:line="240" w:lineRule="auto"/>
      <w:jc w:val="left"/>
    </w:pPr>
    <w:rPr>
      <w:rFonts w:ascii="Calibri" w:eastAsiaTheme="minorHAnsi" w:hAnsi="Calibri"/>
      <w:sz w:val="22"/>
      <w:szCs w:val="22"/>
    </w:rPr>
  </w:style>
  <w:style w:type="character" w:customStyle="1" w:styleId="Heading4Char">
    <w:name w:val="Heading 4 Char"/>
    <w:basedOn w:val="DefaultParagraphFont"/>
    <w:link w:val="Heading4"/>
    <w:uiPriority w:val="9"/>
    <w:rsid w:val="003F3322"/>
    <w:rPr>
      <w:rFonts w:asciiTheme="majorHAnsi" w:eastAsiaTheme="majorEastAsia" w:hAnsiTheme="majorHAnsi" w:cstheme="majorBidi"/>
      <w:b/>
      <w:bCs/>
      <w:i/>
      <w:iCs/>
      <w:color w:val="4F81BD" w:themeColor="accent1"/>
      <w:sz w:val="24"/>
      <w:szCs w:val="24"/>
      <w:lang w:val="de-DE"/>
    </w:rPr>
  </w:style>
  <w:style w:type="paragraph" w:customStyle="1" w:styleId="lists-head">
    <w:name w:val="lists-head"/>
    <w:basedOn w:val="Normal"/>
    <w:qFormat/>
    <w:rsid w:val="0000117C"/>
    <w:pPr>
      <w:spacing w:after="60" w:line="276" w:lineRule="auto"/>
      <w:jc w:val="left"/>
    </w:pPr>
    <w:rPr>
      <w:rFonts w:asciiTheme="minorHAnsi" w:eastAsiaTheme="minorHAnsi" w:hAnsiTheme="minorHAnsi" w:cstheme="minorHAnsi"/>
      <w:color w:val="3071C3" w:themeColor="text2" w:themeTint="BF"/>
      <w:szCs w:val="20"/>
      <w:lang w:eastAsia="ja-JP"/>
    </w:rPr>
  </w:style>
  <w:style w:type="paragraph" w:customStyle="1" w:styleId="table-body">
    <w:name w:val="table-body"/>
    <w:basedOn w:val="Normal"/>
    <w:link w:val="table-bodyZchn"/>
    <w:qFormat/>
    <w:rsid w:val="0000117C"/>
    <w:pPr>
      <w:spacing w:line="276" w:lineRule="auto"/>
      <w:jc w:val="left"/>
    </w:pPr>
    <w:rPr>
      <w:rFonts w:asciiTheme="minorHAnsi" w:eastAsiaTheme="minorHAnsi" w:hAnsiTheme="minorHAnsi" w:cstheme="minorHAnsi"/>
      <w:color w:val="3071C3" w:themeColor="text2" w:themeTint="BF"/>
      <w:spacing w:val="-1"/>
      <w:szCs w:val="20"/>
      <w:lang w:eastAsia="ja-JP"/>
    </w:rPr>
  </w:style>
  <w:style w:type="character" w:customStyle="1" w:styleId="table-bodyZchn">
    <w:name w:val="table-body Zchn"/>
    <w:basedOn w:val="DefaultParagraphFont"/>
    <w:link w:val="table-body"/>
    <w:rsid w:val="0000117C"/>
    <w:rPr>
      <w:rFonts w:asciiTheme="minorHAnsi" w:eastAsiaTheme="minorHAnsi" w:hAnsiTheme="minorHAnsi" w:cstheme="minorHAnsi"/>
      <w:color w:val="3071C3" w:themeColor="text2" w:themeTint="BF"/>
      <w:spacing w:val="-1"/>
      <w:lang w:val="en-GB" w:eastAsia="ja-JP"/>
    </w:rPr>
  </w:style>
  <w:style w:type="character" w:customStyle="1" w:styleId="highlight">
    <w:name w:val="highlight"/>
    <w:basedOn w:val="DefaultParagraphFont"/>
    <w:rsid w:val="00866227"/>
  </w:style>
  <w:style w:type="paragraph" w:styleId="TOC2">
    <w:name w:val="toc 2"/>
    <w:basedOn w:val="Normal"/>
    <w:next w:val="Normal"/>
    <w:autoRedefine/>
    <w:uiPriority w:val="39"/>
    <w:rsid w:val="004604D4"/>
    <w:pPr>
      <w:spacing w:after="100"/>
      <w:ind w:left="200"/>
    </w:pPr>
  </w:style>
  <w:style w:type="character" w:styleId="FootnoteReference">
    <w:name w:val="footnote reference"/>
    <w:rsid w:val="004249C5"/>
    <w:rPr>
      <w:vertAlign w:val="superscript"/>
    </w:rPr>
  </w:style>
  <w:style w:type="paragraph" w:styleId="Date">
    <w:name w:val="Date"/>
    <w:basedOn w:val="Normal"/>
    <w:next w:val="Normal"/>
    <w:link w:val="DateChar"/>
    <w:rsid w:val="00A32DE9"/>
  </w:style>
  <w:style w:type="character" w:customStyle="1" w:styleId="DateChar">
    <w:name w:val="Date Char"/>
    <w:basedOn w:val="DefaultParagraphFont"/>
    <w:link w:val="Date"/>
    <w:rsid w:val="00A32DE9"/>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83572384">
      <w:bodyDiv w:val="1"/>
      <w:marLeft w:val="0"/>
      <w:marRight w:val="0"/>
      <w:marTop w:val="0"/>
      <w:marBottom w:val="0"/>
      <w:divBdr>
        <w:top w:val="none" w:sz="0" w:space="0" w:color="auto"/>
        <w:left w:val="none" w:sz="0" w:space="0" w:color="auto"/>
        <w:bottom w:val="none" w:sz="0" w:space="0" w:color="auto"/>
        <w:right w:val="none" w:sz="0" w:space="0" w:color="auto"/>
      </w:divBdr>
      <w:divsChild>
        <w:div w:id="1594902177">
          <w:marLeft w:val="0"/>
          <w:marRight w:val="0"/>
          <w:marTop w:val="0"/>
          <w:marBottom w:val="0"/>
          <w:divBdr>
            <w:top w:val="none" w:sz="0" w:space="0" w:color="auto"/>
            <w:left w:val="none" w:sz="0" w:space="0" w:color="auto"/>
            <w:bottom w:val="none" w:sz="0" w:space="0" w:color="auto"/>
            <w:right w:val="none" w:sz="0" w:space="0" w:color="auto"/>
          </w:divBdr>
        </w:div>
        <w:div w:id="737286036">
          <w:marLeft w:val="0"/>
          <w:marRight w:val="0"/>
          <w:marTop w:val="0"/>
          <w:marBottom w:val="0"/>
          <w:divBdr>
            <w:top w:val="none" w:sz="0" w:space="0" w:color="auto"/>
            <w:left w:val="none" w:sz="0" w:space="0" w:color="auto"/>
            <w:bottom w:val="none" w:sz="0" w:space="0" w:color="auto"/>
            <w:right w:val="none" w:sz="0" w:space="0" w:color="auto"/>
          </w:divBdr>
        </w:div>
        <w:div w:id="116603504">
          <w:marLeft w:val="0"/>
          <w:marRight w:val="0"/>
          <w:marTop w:val="0"/>
          <w:marBottom w:val="0"/>
          <w:divBdr>
            <w:top w:val="none" w:sz="0" w:space="0" w:color="auto"/>
            <w:left w:val="none" w:sz="0" w:space="0" w:color="auto"/>
            <w:bottom w:val="none" w:sz="0" w:space="0" w:color="auto"/>
            <w:right w:val="none" w:sz="0" w:space="0" w:color="auto"/>
          </w:divBdr>
        </w:div>
        <w:div w:id="2070763042">
          <w:marLeft w:val="0"/>
          <w:marRight w:val="0"/>
          <w:marTop w:val="0"/>
          <w:marBottom w:val="0"/>
          <w:divBdr>
            <w:top w:val="none" w:sz="0" w:space="0" w:color="auto"/>
            <w:left w:val="none" w:sz="0" w:space="0" w:color="auto"/>
            <w:bottom w:val="none" w:sz="0" w:space="0" w:color="auto"/>
            <w:right w:val="none" w:sz="0" w:space="0" w:color="auto"/>
          </w:divBdr>
        </w:div>
        <w:div w:id="149176581">
          <w:marLeft w:val="0"/>
          <w:marRight w:val="0"/>
          <w:marTop w:val="0"/>
          <w:marBottom w:val="0"/>
          <w:divBdr>
            <w:top w:val="none" w:sz="0" w:space="0" w:color="auto"/>
            <w:left w:val="none" w:sz="0" w:space="0" w:color="auto"/>
            <w:bottom w:val="none" w:sz="0" w:space="0" w:color="auto"/>
            <w:right w:val="none" w:sz="0" w:space="0" w:color="auto"/>
          </w:divBdr>
        </w:div>
      </w:divsChild>
    </w:div>
    <w:div w:id="186456352">
      <w:bodyDiv w:val="1"/>
      <w:marLeft w:val="0"/>
      <w:marRight w:val="0"/>
      <w:marTop w:val="0"/>
      <w:marBottom w:val="0"/>
      <w:divBdr>
        <w:top w:val="none" w:sz="0" w:space="0" w:color="auto"/>
        <w:left w:val="none" w:sz="0" w:space="0" w:color="auto"/>
        <w:bottom w:val="none" w:sz="0" w:space="0" w:color="auto"/>
        <w:right w:val="none" w:sz="0" w:space="0" w:color="auto"/>
      </w:divBdr>
    </w:div>
    <w:div w:id="204146941">
      <w:bodyDiv w:val="1"/>
      <w:marLeft w:val="0"/>
      <w:marRight w:val="0"/>
      <w:marTop w:val="0"/>
      <w:marBottom w:val="0"/>
      <w:divBdr>
        <w:top w:val="none" w:sz="0" w:space="0" w:color="auto"/>
        <w:left w:val="none" w:sz="0" w:space="0" w:color="auto"/>
        <w:bottom w:val="none" w:sz="0" w:space="0" w:color="auto"/>
        <w:right w:val="none" w:sz="0" w:space="0" w:color="auto"/>
      </w:divBdr>
      <w:divsChild>
        <w:div w:id="1623345710">
          <w:marLeft w:val="0"/>
          <w:marRight w:val="0"/>
          <w:marTop w:val="0"/>
          <w:marBottom w:val="0"/>
          <w:divBdr>
            <w:top w:val="none" w:sz="0" w:space="0" w:color="auto"/>
            <w:left w:val="none" w:sz="0" w:space="0" w:color="auto"/>
            <w:bottom w:val="none" w:sz="0" w:space="0" w:color="auto"/>
            <w:right w:val="none" w:sz="0" w:space="0" w:color="auto"/>
          </w:divBdr>
        </w:div>
        <w:div w:id="1768963335">
          <w:marLeft w:val="0"/>
          <w:marRight w:val="0"/>
          <w:marTop w:val="0"/>
          <w:marBottom w:val="0"/>
          <w:divBdr>
            <w:top w:val="none" w:sz="0" w:space="0" w:color="auto"/>
            <w:left w:val="none" w:sz="0" w:space="0" w:color="auto"/>
            <w:bottom w:val="none" w:sz="0" w:space="0" w:color="auto"/>
            <w:right w:val="none" w:sz="0" w:space="0" w:color="auto"/>
          </w:divBdr>
        </w:div>
        <w:div w:id="1628507495">
          <w:marLeft w:val="0"/>
          <w:marRight w:val="0"/>
          <w:marTop w:val="0"/>
          <w:marBottom w:val="0"/>
          <w:divBdr>
            <w:top w:val="none" w:sz="0" w:space="0" w:color="auto"/>
            <w:left w:val="none" w:sz="0" w:space="0" w:color="auto"/>
            <w:bottom w:val="none" w:sz="0" w:space="0" w:color="auto"/>
            <w:right w:val="none" w:sz="0" w:space="0" w:color="auto"/>
          </w:divBdr>
        </w:div>
        <w:div w:id="963383665">
          <w:marLeft w:val="0"/>
          <w:marRight w:val="0"/>
          <w:marTop w:val="0"/>
          <w:marBottom w:val="0"/>
          <w:divBdr>
            <w:top w:val="none" w:sz="0" w:space="0" w:color="auto"/>
            <w:left w:val="none" w:sz="0" w:space="0" w:color="auto"/>
            <w:bottom w:val="none" w:sz="0" w:space="0" w:color="auto"/>
            <w:right w:val="none" w:sz="0" w:space="0" w:color="auto"/>
          </w:divBdr>
        </w:div>
        <w:div w:id="477839279">
          <w:marLeft w:val="0"/>
          <w:marRight w:val="0"/>
          <w:marTop w:val="0"/>
          <w:marBottom w:val="0"/>
          <w:divBdr>
            <w:top w:val="none" w:sz="0" w:space="0" w:color="auto"/>
            <w:left w:val="none" w:sz="0" w:space="0" w:color="auto"/>
            <w:bottom w:val="none" w:sz="0" w:space="0" w:color="auto"/>
            <w:right w:val="none" w:sz="0" w:space="0" w:color="auto"/>
          </w:divBdr>
        </w:div>
        <w:div w:id="819535995">
          <w:marLeft w:val="0"/>
          <w:marRight w:val="0"/>
          <w:marTop w:val="0"/>
          <w:marBottom w:val="0"/>
          <w:divBdr>
            <w:top w:val="none" w:sz="0" w:space="0" w:color="auto"/>
            <w:left w:val="none" w:sz="0" w:space="0" w:color="auto"/>
            <w:bottom w:val="none" w:sz="0" w:space="0" w:color="auto"/>
            <w:right w:val="none" w:sz="0" w:space="0" w:color="auto"/>
          </w:divBdr>
        </w:div>
        <w:div w:id="840466091">
          <w:marLeft w:val="0"/>
          <w:marRight w:val="0"/>
          <w:marTop w:val="0"/>
          <w:marBottom w:val="0"/>
          <w:divBdr>
            <w:top w:val="none" w:sz="0" w:space="0" w:color="auto"/>
            <w:left w:val="none" w:sz="0" w:space="0" w:color="auto"/>
            <w:bottom w:val="none" w:sz="0" w:space="0" w:color="auto"/>
            <w:right w:val="none" w:sz="0" w:space="0" w:color="auto"/>
          </w:divBdr>
        </w:div>
        <w:div w:id="21441334">
          <w:marLeft w:val="0"/>
          <w:marRight w:val="0"/>
          <w:marTop w:val="0"/>
          <w:marBottom w:val="0"/>
          <w:divBdr>
            <w:top w:val="none" w:sz="0" w:space="0" w:color="auto"/>
            <w:left w:val="none" w:sz="0" w:space="0" w:color="auto"/>
            <w:bottom w:val="none" w:sz="0" w:space="0" w:color="auto"/>
            <w:right w:val="none" w:sz="0" w:space="0" w:color="auto"/>
          </w:divBdr>
        </w:div>
        <w:div w:id="1093357965">
          <w:marLeft w:val="0"/>
          <w:marRight w:val="0"/>
          <w:marTop w:val="0"/>
          <w:marBottom w:val="0"/>
          <w:divBdr>
            <w:top w:val="none" w:sz="0" w:space="0" w:color="auto"/>
            <w:left w:val="none" w:sz="0" w:space="0" w:color="auto"/>
            <w:bottom w:val="none" w:sz="0" w:space="0" w:color="auto"/>
            <w:right w:val="none" w:sz="0" w:space="0" w:color="auto"/>
          </w:divBdr>
        </w:div>
        <w:div w:id="591283031">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75527731">
      <w:bodyDiv w:val="1"/>
      <w:marLeft w:val="0"/>
      <w:marRight w:val="0"/>
      <w:marTop w:val="0"/>
      <w:marBottom w:val="0"/>
      <w:divBdr>
        <w:top w:val="none" w:sz="0" w:space="0" w:color="auto"/>
        <w:left w:val="none" w:sz="0" w:space="0" w:color="auto"/>
        <w:bottom w:val="none" w:sz="0" w:space="0" w:color="auto"/>
        <w:right w:val="none" w:sz="0" w:space="0" w:color="auto"/>
      </w:divBdr>
    </w:div>
    <w:div w:id="303238085">
      <w:bodyDiv w:val="1"/>
      <w:marLeft w:val="0"/>
      <w:marRight w:val="0"/>
      <w:marTop w:val="0"/>
      <w:marBottom w:val="0"/>
      <w:divBdr>
        <w:top w:val="none" w:sz="0" w:space="0" w:color="auto"/>
        <w:left w:val="none" w:sz="0" w:space="0" w:color="auto"/>
        <w:bottom w:val="none" w:sz="0" w:space="0" w:color="auto"/>
        <w:right w:val="none" w:sz="0" w:space="0" w:color="auto"/>
      </w:divBdr>
    </w:div>
    <w:div w:id="311059639">
      <w:bodyDiv w:val="1"/>
      <w:marLeft w:val="0"/>
      <w:marRight w:val="0"/>
      <w:marTop w:val="0"/>
      <w:marBottom w:val="0"/>
      <w:divBdr>
        <w:top w:val="none" w:sz="0" w:space="0" w:color="auto"/>
        <w:left w:val="none" w:sz="0" w:space="0" w:color="auto"/>
        <w:bottom w:val="none" w:sz="0" w:space="0" w:color="auto"/>
        <w:right w:val="none" w:sz="0" w:space="0" w:color="auto"/>
      </w:divBdr>
      <w:divsChild>
        <w:div w:id="565188966">
          <w:marLeft w:val="0"/>
          <w:marRight w:val="0"/>
          <w:marTop w:val="0"/>
          <w:marBottom w:val="0"/>
          <w:divBdr>
            <w:top w:val="none" w:sz="0" w:space="0" w:color="auto"/>
            <w:left w:val="none" w:sz="0" w:space="0" w:color="auto"/>
            <w:bottom w:val="none" w:sz="0" w:space="0" w:color="auto"/>
            <w:right w:val="none" w:sz="0" w:space="0" w:color="auto"/>
          </w:divBdr>
        </w:div>
        <w:div w:id="1960332581">
          <w:marLeft w:val="0"/>
          <w:marRight w:val="0"/>
          <w:marTop w:val="0"/>
          <w:marBottom w:val="0"/>
          <w:divBdr>
            <w:top w:val="none" w:sz="0" w:space="0" w:color="auto"/>
            <w:left w:val="none" w:sz="0" w:space="0" w:color="auto"/>
            <w:bottom w:val="none" w:sz="0" w:space="0" w:color="auto"/>
            <w:right w:val="none" w:sz="0" w:space="0" w:color="auto"/>
          </w:divBdr>
        </w:div>
        <w:div w:id="870072279">
          <w:marLeft w:val="0"/>
          <w:marRight w:val="0"/>
          <w:marTop w:val="0"/>
          <w:marBottom w:val="0"/>
          <w:divBdr>
            <w:top w:val="none" w:sz="0" w:space="0" w:color="auto"/>
            <w:left w:val="none" w:sz="0" w:space="0" w:color="auto"/>
            <w:bottom w:val="none" w:sz="0" w:space="0" w:color="auto"/>
            <w:right w:val="none" w:sz="0" w:space="0" w:color="auto"/>
          </w:divBdr>
        </w:div>
        <w:div w:id="953364769">
          <w:marLeft w:val="0"/>
          <w:marRight w:val="0"/>
          <w:marTop w:val="0"/>
          <w:marBottom w:val="0"/>
          <w:divBdr>
            <w:top w:val="none" w:sz="0" w:space="0" w:color="auto"/>
            <w:left w:val="none" w:sz="0" w:space="0" w:color="auto"/>
            <w:bottom w:val="none" w:sz="0" w:space="0" w:color="auto"/>
            <w:right w:val="none" w:sz="0" w:space="0" w:color="auto"/>
          </w:divBdr>
        </w:div>
        <w:div w:id="1249391701">
          <w:marLeft w:val="0"/>
          <w:marRight w:val="0"/>
          <w:marTop w:val="0"/>
          <w:marBottom w:val="0"/>
          <w:divBdr>
            <w:top w:val="none" w:sz="0" w:space="0" w:color="auto"/>
            <w:left w:val="none" w:sz="0" w:space="0" w:color="auto"/>
            <w:bottom w:val="none" w:sz="0" w:space="0" w:color="auto"/>
            <w:right w:val="none" w:sz="0" w:space="0" w:color="auto"/>
          </w:divBdr>
        </w:div>
        <w:div w:id="841235495">
          <w:marLeft w:val="0"/>
          <w:marRight w:val="0"/>
          <w:marTop w:val="0"/>
          <w:marBottom w:val="0"/>
          <w:divBdr>
            <w:top w:val="none" w:sz="0" w:space="0" w:color="auto"/>
            <w:left w:val="none" w:sz="0" w:space="0" w:color="auto"/>
            <w:bottom w:val="none" w:sz="0" w:space="0" w:color="auto"/>
            <w:right w:val="none" w:sz="0" w:space="0" w:color="auto"/>
          </w:divBdr>
        </w:div>
        <w:div w:id="993803903">
          <w:marLeft w:val="0"/>
          <w:marRight w:val="0"/>
          <w:marTop w:val="0"/>
          <w:marBottom w:val="0"/>
          <w:divBdr>
            <w:top w:val="none" w:sz="0" w:space="0" w:color="auto"/>
            <w:left w:val="none" w:sz="0" w:space="0" w:color="auto"/>
            <w:bottom w:val="none" w:sz="0" w:space="0" w:color="auto"/>
            <w:right w:val="none" w:sz="0" w:space="0" w:color="auto"/>
          </w:divBdr>
        </w:div>
        <w:div w:id="799999285">
          <w:marLeft w:val="0"/>
          <w:marRight w:val="0"/>
          <w:marTop w:val="0"/>
          <w:marBottom w:val="0"/>
          <w:divBdr>
            <w:top w:val="none" w:sz="0" w:space="0" w:color="auto"/>
            <w:left w:val="none" w:sz="0" w:space="0" w:color="auto"/>
            <w:bottom w:val="none" w:sz="0" w:space="0" w:color="auto"/>
            <w:right w:val="none" w:sz="0" w:space="0" w:color="auto"/>
          </w:divBdr>
        </w:div>
        <w:div w:id="1051688259">
          <w:marLeft w:val="0"/>
          <w:marRight w:val="0"/>
          <w:marTop w:val="0"/>
          <w:marBottom w:val="0"/>
          <w:divBdr>
            <w:top w:val="none" w:sz="0" w:space="0" w:color="auto"/>
            <w:left w:val="none" w:sz="0" w:space="0" w:color="auto"/>
            <w:bottom w:val="none" w:sz="0" w:space="0" w:color="auto"/>
            <w:right w:val="none" w:sz="0" w:space="0" w:color="auto"/>
          </w:divBdr>
        </w:div>
        <w:div w:id="326250205">
          <w:marLeft w:val="0"/>
          <w:marRight w:val="0"/>
          <w:marTop w:val="0"/>
          <w:marBottom w:val="0"/>
          <w:divBdr>
            <w:top w:val="none" w:sz="0" w:space="0" w:color="auto"/>
            <w:left w:val="none" w:sz="0" w:space="0" w:color="auto"/>
            <w:bottom w:val="none" w:sz="0" w:space="0" w:color="auto"/>
            <w:right w:val="none" w:sz="0" w:space="0" w:color="auto"/>
          </w:divBdr>
        </w:div>
        <w:div w:id="1785807026">
          <w:marLeft w:val="0"/>
          <w:marRight w:val="0"/>
          <w:marTop w:val="0"/>
          <w:marBottom w:val="0"/>
          <w:divBdr>
            <w:top w:val="none" w:sz="0" w:space="0" w:color="auto"/>
            <w:left w:val="none" w:sz="0" w:space="0" w:color="auto"/>
            <w:bottom w:val="none" w:sz="0" w:space="0" w:color="auto"/>
            <w:right w:val="none" w:sz="0" w:space="0" w:color="auto"/>
          </w:divBdr>
        </w:div>
        <w:div w:id="2144150355">
          <w:marLeft w:val="0"/>
          <w:marRight w:val="0"/>
          <w:marTop w:val="0"/>
          <w:marBottom w:val="0"/>
          <w:divBdr>
            <w:top w:val="none" w:sz="0" w:space="0" w:color="auto"/>
            <w:left w:val="none" w:sz="0" w:space="0" w:color="auto"/>
            <w:bottom w:val="none" w:sz="0" w:space="0" w:color="auto"/>
            <w:right w:val="none" w:sz="0" w:space="0" w:color="auto"/>
          </w:divBdr>
        </w:div>
        <w:div w:id="1167786980">
          <w:marLeft w:val="0"/>
          <w:marRight w:val="0"/>
          <w:marTop w:val="0"/>
          <w:marBottom w:val="0"/>
          <w:divBdr>
            <w:top w:val="none" w:sz="0" w:space="0" w:color="auto"/>
            <w:left w:val="none" w:sz="0" w:space="0" w:color="auto"/>
            <w:bottom w:val="none" w:sz="0" w:space="0" w:color="auto"/>
            <w:right w:val="none" w:sz="0" w:space="0" w:color="auto"/>
          </w:divBdr>
        </w:div>
        <w:div w:id="1038436686">
          <w:marLeft w:val="0"/>
          <w:marRight w:val="0"/>
          <w:marTop w:val="0"/>
          <w:marBottom w:val="0"/>
          <w:divBdr>
            <w:top w:val="none" w:sz="0" w:space="0" w:color="auto"/>
            <w:left w:val="none" w:sz="0" w:space="0" w:color="auto"/>
            <w:bottom w:val="none" w:sz="0" w:space="0" w:color="auto"/>
            <w:right w:val="none" w:sz="0" w:space="0" w:color="auto"/>
          </w:divBdr>
        </w:div>
        <w:div w:id="1261990983">
          <w:marLeft w:val="0"/>
          <w:marRight w:val="0"/>
          <w:marTop w:val="0"/>
          <w:marBottom w:val="0"/>
          <w:divBdr>
            <w:top w:val="none" w:sz="0" w:space="0" w:color="auto"/>
            <w:left w:val="none" w:sz="0" w:space="0" w:color="auto"/>
            <w:bottom w:val="none" w:sz="0" w:space="0" w:color="auto"/>
            <w:right w:val="none" w:sz="0" w:space="0" w:color="auto"/>
          </w:divBdr>
        </w:div>
        <w:div w:id="1935245300">
          <w:marLeft w:val="0"/>
          <w:marRight w:val="0"/>
          <w:marTop w:val="0"/>
          <w:marBottom w:val="0"/>
          <w:divBdr>
            <w:top w:val="none" w:sz="0" w:space="0" w:color="auto"/>
            <w:left w:val="none" w:sz="0" w:space="0" w:color="auto"/>
            <w:bottom w:val="none" w:sz="0" w:space="0" w:color="auto"/>
            <w:right w:val="none" w:sz="0" w:space="0" w:color="auto"/>
          </w:divBdr>
        </w:div>
        <w:div w:id="1682464221">
          <w:marLeft w:val="0"/>
          <w:marRight w:val="0"/>
          <w:marTop w:val="0"/>
          <w:marBottom w:val="0"/>
          <w:divBdr>
            <w:top w:val="none" w:sz="0" w:space="0" w:color="auto"/>
            <w:left w:val="none" w:sz="0" w:space="0" w:color="auto"/>
            <w:bottom w:val="none" w:sz="0" w:space="0" w:color="auto"/>
            <w:right w:val="none" w:sz="0" w:space="0" w:color="auto"/>
          </w:divBdr>
        </w:div>
        <w:div w:id="2114469085">
          <w:marLeft w:val="0"/>
          <w:marRight w:val="0"/>
          <w:marTop w:val="0"/>
          <w:marBottom w:val="0"/>
          <w:divBdr>
            <w:top w:val="none" w:sz="0" w:space="0" w:color="auto"/>
            <w:left w:val="none" w:sz="0" w:space="0" w:color="auto"/>
            <w:bottom w:val="none" w:sz="0" w:space="0" w:color="auto"/>
            <w:right w:val="none" w:sz="0" w:space="0" w:color="auto"/>
          </w:divBdr>
        </w:div>
        <w:div w:id="375398726">
          <w:marLeft w:val="0"/>
          <w:marRight w:val="0"/>
          <w:marTop w:val="0"/>
          <w:marBottom w:val="0"/>
          <w:divBdr>
            <w:top w:val="none" w:sz="0" w:space="0" w:color="auto"/>
            <w:left w:val="none" w:sz="0" w:space="0" w:color="auto"/>
            <w:bottom w:val="none" w:sz="0" w:space="0" w:color="auto"/>
            <w:right w:val="none" w:sz="0" w:space="0" w:color="auto"/>
          </w:divBdr>
        </w:div>
        <w:div w:id="2115899835">
          <w:marLeft w:val="0"/>
          <w:marRight w:val="0"/>
          <w:marTop w:val="0"/>
          <w:marBottom w:val="0"/>
          <w:divBdr>
            <w:top w:val="none" w:sz="0" w:space="0" w:color="auto"/>
            <w:left w:val="none" w:sz="0" w:space="0" w:color="auto"/>
            <w:bottom w:val="none" w:sz="0" w:space="0" w:color="auto"/>
            <w:right w:val="none" w:sz="0" w:space="0" w:color="auto"/>
          </w:divBdr>
        </w:div>
        <w:div w:id="1019505121">
          <w:marLeft w:val="0"/>
          <w:marRight w:val="0"/>
          <w:marTop w:val="0"/>
          <w:marBottom w:val="0"/>
          <w:divBdr>
            <w:top w:val="none" w:sz="0" w:space="0" w:color="auto"/>
            <w:left w:val="none" w:sz="0" w:space="0" w:color="auto"/>
            <w:bottom w:val="none" w:sz="0" w:space="0" w:color="auto"/>
            <w:right w:val="none" w:sz="0" w:space="0" w:color="auto"/>
          </w:divBdr>
        </w:div>
      </w:divsChild>
    </w:div>
    <w:div w:id="370690261">
      <w:bodyDiv w:val="1"/>
      <w:marLeft w:val="0"/>
      <w:marRight w:val="0"/>
      <w:marTop w:val="0"/>
      <w:marBottom w:val="0"/>
      <w:divBdr>
        <w:top w:val="none" w:sz="0" w:space="0" w:color="auto"/>
        <w:left w:val="none" w:sz="0" w:space="0" w:color="auto"/>
        <w:bottom w:val="none" w:sz="0" w:space="0" w:color="auto"/>
        <w:right w:val="none" w:sz="0" w:space="0" w:color="auto"/>
      </w:divBdr>
      <w:divsChild>
        <w:div w:id="364259163">
          <w:marLeft w:val="0"/>
          <w:marRight w:val="0"/>
          <w:marTop w:val="0"/>
          <w:marBottom w:val="0"/>
          <w:divBdr>
            <w:top w:val="none" w:sz="0" w:space="0" w:color="auto"/>
            <w:left w:val="none" w:sz="0" w:space="0" w:color="auto"/>
            <w:bottom w:val="none" w:sz="0" w:space="0" w:color="auto"/>
            <w:right w:val="none" w:sz="0" w:space="0" w:color="auto"/>
          </w:divBdr>
        </w:div>
        <w:div w:id="1739547680">
          <w:marLeft w:val="0"/>
          <w:marRight w:val="0"/>
          <w:marTop w:val="0"/>
          <w:marBottom w:val="0"/>
          <w:divBdr>
            <w:top w:val="none" w:sz="0" w:space="0" w:color="auto"/>
            <w:left w:val="none" w:sz="0" w:space="0" w:color="auto"/>
            <w:bottom w:val="none" w:sz="0" w:space="0" w:color="auto"/>
            <w:right w:val="none" w:sz="0" w:space="0" w:color="auto"/>
          </w:divBdr>
        </w:div>
        <w:div w:id="1199315758">
          <w:marLeft w:val="0"/>
          <w:marRight w:val="0"/>
          <w:marTop w:val="0"/>
          <w:marBottom w:val="0"/>
          <w:divBdr>
            <w:top w:val="none" w:sz="0" w:space="0" w:color="auto"/>
            <w:left w:val="none" w:sz="0" w:space="0" w:color="auto"/>
            <w:bottom w:val="none" w:sz="0" w:space="0" w:color="auto"/>
            <w:right w:val="none" w:sz="0" w:space="0" w:color="auto"/>
          </w:divBdr>
        </w:div>
        <w:div w:id="1164273922">
          <w:marLeft w:val="0"/>
          <w:marRight w:val="0"/>
          <w:marTop w:val="0"/>
          <w:marBottom w:val="0"/>
          <w:divBdr>
            <w:top w:val="none" w:sz="0" w:space="0" w:color="auto"/>
            <w:left w:val="none" w:sz="0" w:space="0" w:color="auto"/>
            <w:bottom w:val="none" w:sz="0" w:space="0" w:color="auto"/>
            <w:right w:val="none" w:sz="0" w:space="0" w:color="auto"/>
          </w:divBdr>
        </w:div>
      </w:divsChild>
    </w:div>
    <w:div w:id="389496349">
      <w:bodyDiv w:val="1"/>
      <w:marLeft w:val="0"/>
      <w:marRight w:val="0"/>
      <w:marTop w:val="0"/>
      <w:marBottom w:val="0"/>
      <w:divBdr>
        <w:top w:val="none" w:sz="0" w:space="0" w:color="auto"/>
        <w:left w:val="none" w:sz="0" w:space="0" w:color="auto"/>
        <w:bottom w:val="none" w:sz="0" w:space="0" w:color="auto"/>
        <w:right w:val="none" w:sz="0" w:space="0" w:color="auto"/>
      </w:divBdr>
      <w:divsChild>
        <w:div w:id="1811314876">
          <w:marLeft w:val="0"/>
          <w:marRight w:val="0"/>
          <w:marTop w:val="0"/>
          <w:marBottom w:val="0"/>
          <w:divBdr>
            <w:top w:val="none" w:sz="0" w:space="0" w:color="auto"/>
            <w:left w:val="none" w:sz="0" w:space="0" w:color="auto"/>
            <w:bottom w:val="none" w:sz="0" w:space="0" w:color="auto"/>
            <w:right w:val="none" w:sz="0" w:space="0" w:color="auto"/>
          </w:divBdr>
        </w:div>
        <w:div w:id="1910654222">
          <w:marLeft w:val="0"/>
          <w:marRight w:val="0"/>
          <w:marTop w:val="0"/>
          <w:marBottom w:val="0"/>
          <w:divBdr>
            <w:top w:val="none" w:sz="0" w:space="0" w:color="auto"/>
            <w:left w:val="none" w:sz="0" w:space="0" w:color="auto"/>
            <w:bottom w:val="none" w:sz="0" w:space="0" w:color="auto"/>
            <w:right w:val="none" w:sz="0" w:space="0" w:color="auto"/>
          </w:divBdr>
        </w:div>
        <w:div w:id="1118328349">
          <w:marLeft w:val="0"/>
          <w:marRight w:val="0"/>
          <w:marTop w:val="0"/>
          <w:marBottom w:val="0"/>
          <w:divBdr>
            <w:top w:val="none" w:sz="0" w:space="0" w:color="auto"/>
            <w:left w:val="none" w:sz="0" w:space="0" w:color="auto"/>
            <w:bottom w:val="none" w:sz="0" w:space="0" w:color="auto"/>
            <w:right w:val="none" w:sz="0" w:space="0" w:color="auto"/>
          </w:divBdr>
        </w:div>
        <w:div w:id="650867770">
          <w:marLeft w:val="0"/>
          <w:marRight w:val="0"/>
          <w:marTop w:val="0"/>
          <w:marBottom w:val="0"/>
          <w:divBdr>
            <w:top w:val="none" w:sz="0" w:space="0" w:color="auto"/>
            <w:left w:val="none" w:sz="0" w:space="0" w:color="auto"/>
            <w:bottom w:val="none" w:sz="0" w:space="0" w:color="auto"/>
            <w:right w:val="none" w:sz="0" w:space="0" w:color="auto"/>
          </w:divBdr>
        </w:div>
        <w:div w:id="295919690">
          <w:marLeft w:val="0"/>
          <w:marRight w:val="0"/>
          <w:marTop w:val="0"/>
          <w:marBottom w:val="0"/>
          <w:divBdr>
            <w:top w:val="none" w:sz="0" w:space="0" w:color="auto"/>
            <w:left w:val="none" w:sz="0" w:space="0" w:color="auto"/>
            <w:bottom w:val="none" w:sz="0" w:space="0" w:color="auto"/>
            <w:right w:val="none" w:sz="0" w:space="0" w:color="auto"/>
          </w:divBdr>
        </w:div>
      </w:divsChild>
    </w:div>
    <w:div w:id="402535064">
      <w:bodyDiv w:val="1"/>
      <w:marLeft w:val="0"/>
      <w:marRight w:val="0"/>
      <w:marTop w:val="0"/>
      <w:marBottom w:val="0"/>
      <w:divBdr>
        <w:top w:val="none" w:sz="0" w:space="0" w:color="auto"/>
        <w:left w:val="none" w:sz="0" w:space="0" w:color="auto"/>
        <w:bottom w:val="none" w:sz="0" w:space="0" w:color="auto"/>
        <w:right w:val="none" w:sz="0" w:space="0" w:color="auto"/>
      </w:divBdr>
      <w:divsChild>
        <w:div w:id="1826165255">
          <w:marLeft w:val="0"/>
          <w:marRight w:val="0"/>
          <w:marTop w:val="0"/>
          <w:marBottom w:val="0"/>
          <w:divBdr>
            <w:top w:val="none" w:sz="0" w:space="0" w:color="auto"/>
            <w:left w:val="none" w:sz="0" w:space="0" w:color="auto"/>
            <w:bottom w:val="none" w:sz="0" w:space="0" w:color="auto"/>
            <w:right w:val="none" w:sz="0" w:space="0" w:color="auto"/>
          </w:divBdr>
        </w:div>
        <w:div w:id="522938729">
          <w:marLeft w:val="0"/>
          <w:marRight w:val="0"/>
          <w:marTop w:val="0"/>
          <w:marBottom w:val="0"/>
          <w:divBdr>
            <w:top w:val="none" w:sz="0" w:space="0" w:color="auto"/>
            <w:left w:val="none" w:sz="0" w:space="0" w:color="auto"/>
            <w:bottom w:val="none" w:sz="0" w:space="0" w:color="auto"/>
            <w:right w:val="none" w:sz="0" w:space="0" w:color="auto"/>
          </w:divBdr>
        </w:div>
      </w:divsChild>
    </w:div>
    <w:div w:id="415446340">
      <w:bodyDiv w:val="1"/>
      <w:marLeft w:val="0"/>
      <w:marRight w:val="0"/>
      <w:marTop w:val="0"/>
      <w:marBottom w:val="0"/>
      <w:divBdr>
        <w:top w:val="none" w:sz="0" w:space="0" w:color="auto"/>
        <w:left w:val="none" w:sz="0" w:space="0" w:color="auto"/>
        <w:bottom w:val="none" w:sz="0" w:space="0" w:color="auto"/>
        <w:right w:val="none" w:sz="0" w:space="0" w:color="auto"/>
      </w:divBdr>
    </w:div>
    <w:div w:id="463736338">
      <w:bodyDiv w:val="1"/>
      <w:marLeft w:val="0"/>
      <w:marRight w:val="0"/>
      <w:marTop w:val="0"/>
      <w:marBottom w:val="0"/>
      <w:divBdr>
        <w:top w:val="none" w:sz="0" w:space="0" w:color="auto"/>
        <w:left w:val="none" w:sz="0" w:space="0" w:color="auto"/>
        <w:bottom w:val="none" w:sz="0" w:space="0" w:color="auto"/>
        <w:right w:val="none" w:sz="0" w:space="0" w:color="auto"/>
      </w:divBdr>
      <w:divsChild>
        <w:div w:id="557596081">
          <w:marLeft w:val="0"/>
          <w:marRight w:val="0"/>
          <w:marTop w:val="0"/>
          <w:marBottom w:val="0"/>
          <w:divBdr>
            <w:top w:val="none" w:sz="0" w:space="0" w:color="auto"/>
            <w:left w:val="none" w:sz="0" w:space="0" w:color="auto"/>
            <w:bottom w:val="none" w:sz="0" w:space="0" w:color="auto"/>
            <w:right w:val="none" w:sz="0" w:space="0" w:color="auto"/>
          </w:divBdr>
        </w:div>
        <w:div w:id="1293712968">
          <w:marLeft w:val="0"/>
          <w:marRight w:val="0"/>
          <w:marTop w:val="0"/>
          <w:marBottom w:val="0"/>
          <w:divBdr>
            <w:top w:val="none" w:sz="0" w:space="0" w:color="auto"/>
            <w:left w:val="none" w:sz="0" w:space="0" w:color="auto"/>
            <w:bottom w:val="none" w:sz="0" w:space="0" w:color="auto"/>
            <w:right w:val="none" w:sz="0" w:space="0" w:color="auto"/>
          </w:divBdr>
        </w:div>
        <w:div w:id="1231966345">
          <w:marLeft w:val="0"/>
          <w:marRight w:val="0"/>
          <w:marTop w:val="0"/>
          <w:marBottom w:val="0"/>
          <w:divBdr>
            <w:top w:val="none" w:sz="0" w:space="0" w:color="auto"/>
            <w:left w:val="none" w:sz="0" w:space="0" w:color="auto"/>
            <w:bottom w:val="none" w:sz="0" w:space="0" w:color="auto"/>
            <w:right w:val="none" w:sz="0" w:space="0" w:color="auto"/>
          </w:divBdr>
        </w:div>
        <w:div w:id="996958046">
          <w:marLeft w:val="0"/>
          <w:marRight w:val="0"/>
          <w:marTop w:val="0"/>
          <w:marBottom w:val="0"/>
          <w:divBdr>
            <w:top w:val="none" w:sz="0" w:space="0" w:color="auto"/>
            <w:left w:val="none" w:sz="0" w:space="0" w:color="auto"/>
            <w:bottom w:val="none" w:sz="0" w:space="0" w:color="auto"/>
            <w:right w:val="none" w:sz="0" w:space="0" w:color="auto"/>
          </w:divBdr>
        </w:div>
        <w:div w:id="1122043221">
          <w:marLeft w:val="0"/>
          <w:marRight w:val="0"/>
          <w:marTop w:val="0"/>
          <w:marBottom w:val="0"/>
          <w:divBdr>
            <w:top w:val="none" w:sz="0" w:space="0" w:color="auto"/>
            <w:left w:val="none" w:sz="0" w:space="0" w:color="auto"/>
            <w:bottom w:val="none" w:sz="0" w:space="0" w:color="auto"/>
            <w:right w:val="none" w:sz="0" w:space="0" w:color="auto"/>
          </w:divBdr>
        </w:div>
      </w:divsChild>
    </w:div>
    <w:div w:id="706181547">
      <w:bodyDiv w:val="1"/>
      <w:marLeft w:val="0"/>
      <w:marRight w:val="0"/>
      <w:marTop w:val="0"/>
      <w:marBottom w:val="0"/>
      <w:divBdr>
        <w:top w:val="none" w:sz="0" w:space="0" w:color="auto"/>
        <w:left w:val="none" w:sz="0" w:space="0" w:color="auto"/>
        <w:bottom w:val="none" w:sz="0" w:space="0" w:color="auto"/>
        <w:right w:val="none" w:sz="0" w:space="0" w:color="auto"/>
      </w:divBdr>
      <w:divsChild>
        <w:div w:id="1598902070">
          <w:marLeft w:val="0"/>
          <w:marRight w:val="0"/>
          <w:marTop w:val="0"/>
          <w:marBottom w:val="0"/>
          <w:divBdr>
            <w:top w:val="none" w:sz="0" w:space="0" w:color="auto"/>
            <w:left w:val="none" w:sz="0" w:space="0" w:color="auto"/>
            <w:bottom w:val="none" w:sz="0" w:space="0" w:color="auto"/>
            <w:right w:val="none" w:sz="0" w:space="0" w:color="auto"/>
          </w:divBdr>
        </w:div>
        <w:div w:id="1473333316">
          <w:marLeft w:val="0"/>
          <w:marRight w:val="0"/>
          <w:marTop w:val="0"/>
          <w:marBottom w:val="0"/>
          <w:divBdr>
            <w:top w:val="none" w:sz="0" w:space="0" w:color="auto"/>
            <w:left w:val="none" w:sz="0" w:space="0" w:color="auto"/>
            <w:bottom w:val="none" w:sz="0" w:space="0" w:color="auto"/>
            <w:right w:val="none" w:sz="0" w:space="0" w:color="auto"/>
          </w:divBdr>
        </w:div>
        <w:div w:id="1845322657">
          <w:marLeft w:val="0"/>
          <w:marRight w:val="0"/>
          <w:marTop w:val="0"/>
          <w:marBottom w:val="0"/>
          <w:divBdr>
            <w:top w:val="none" w:sz="0" w:space="0" w:color="auto"/>
            <w:left w:val="none" w:sz="0" w:space="0" w:color="auto"/>
            <w:bottom w:val="none" w:sz="0" w:space="0" w:color="auto"/>
            <w:right w:val="none" w:sz="0" w:space="0" w:color="auto"/>
          </w:divBdr>
        </w:div>
        <w:div w:id="1200238023">
          <w:marLeft w:val="0"/>
          <w:marRight w:val="0"/>
          <w:marTop w:val="0"/>
          <w:marBottom w:val="0"/>
          <w:divBdr>
            <w:top w:val="none" w:sz="0" w:space="0" w:color="auto"/>
            <w:left w:val="none" w:sz="0" w:space="0" w:color="auto"/>
            <w:bottom w:val="none" w:sz="0" w:space="0" w:color="auto"/>
            <w:right w:val="none" w:sz="0" w:space="0" w:color="auto"/>
          </w:divBdr>
        </w:div>
        <w:div w:id="865145074">
          <w:marLeft w:val="0"/>
          <w:marRight w:val="0"/>
          <w:marTop w:val="0"/>
          <w:marBottom w:val="0"/>
          <w:divBdr>
            <w:top w:val="none" w:sz="0" w:space="0" w:color="auto"/>
            <w:left w:val="none" w:sz="0" w:space="0" w:color="auto"/>
            <w:bottom w:val="none" w:sz="0" w:space="0" w:color="auto"/>
            <w:right w:val="none" w:sz="0" w:space="0" w:color="auto"/>
          </w:divBdr>
        </w:div>
      </w:divsChild>
    </w:div>
    <w:div w:id="789978931">
      <w:bodyDiv w:val="1"/>
      <w:marLeft w:val="0"/>
      <w:marRight w:val="0"/>
      <w:marTop w:val="0"/>
      <w:marBottom w:val="0"/>
      <w:divBdr>
        <w:top w:val="none" w:sz="0" w:space="0" w:color="auto"/>
        <w:left w:val="none" w:sz="0" w:space="0" w:color="auto"/>
        <w:bottom w:val="none" w:sz="0" w:space="0" w:color="auto"/>
        <w:right w:val="none" w:sz="0" w:space="0" w:color="auto"/>
      </w:divBdr>
      <w:divsChild>
        <w:div w:id="102000923">
          <w:marLeft w:val="0"/>
          <w:marRight w:val="0"/>
          <w:marTop w:val="0"/>
          <w:marBottom w:val="0"/>
          <w:divBdr>
            <w:top w:val="none" w:sz="0" w:space="0" w:color="auto"/>
            <w:left w:val="none" w:sz="0" w:space="0" w:color="auto"/>
            <w:bottom w:val="none" w:sz="0" w:space="0" w:color="auto"/>
            <w:right w:val="none" w:sz="0" w:space="0" w:color="auto"/>
          </w:divBdr>
        </w:div>
        <w:div w:id="1189290966">
          <w:marLeft w:val="0"/>
          <w:marRight w:val="0"/>
          <w:marTop w:val="0"/>
          <w:marBottom w:val="0"/>
          <w:divBdr>
            <w:top w:val="none" w:sz="0" w:space="0" w:color="auto"/>
            <w:left w:val="none" w:sz="0" w:space="0" w:color="auto"/>
            <w:bottom w:val="none" w:sz="0" w:space="0" w:color="auto"/>
            <w:right w:val="none" w:sz="0" w:space="0" w:color="auto"/>
          </w:divBdr>
        </w:div>
        <w:div w:id="1787236501">
          <w:marLeft w:val="0"/>
          <w:marRight w:val="0"/>
          <w:marTop w:val="0"/>
          <w:marBottom w:val="0"/>
          <w:divBdr>
            <w:top w:val="none" w:sz="0" w:space="0" w:color="auto"/>
            <w:left w:val="none" w:sz="0" w:space="0" w:color="auto"/>
            <w:bottom w:val="none" w:sz="0" w:space="0" w:color="auto"/>
            <w:right w:val="none" w:sz="0" w:space="0" w:color="auto"/>
          </w:divBdr>
        </w:div>
      </w:divsChild>
    </w:div>
    <w:div w:id="803500262">
      <w:bodyDiv w:val="1"/>
      <w:marLeft w:val="0"/>
      <w:marRight w:val="0"/>
      <w:marTop w:val="0"/>
      <w:marBottom w:val="0"/>
      <w:divBdr>
        <w:top w:val="none" w:sz="0" w:space="0" w:color="auto"/>
        <w:left w:val="none" w:sz="0" w:space="0" w:color="auto"/>
        <w:bottom w:val="none" w:sz="0" w:space="0" w:color="auto"/>
        <w:right w:val="none" w:sz="0" w:space="0" w:color="auto"/>
      </w:divBdr>
      <w:divsChild>
        <w:div w:id="470829898">
          <w:marLeft w:val="0"/>
          <w:marRight w:val="0"/>
          <w:marTop w:val="0"/>
          <w:marBottom w:val="0"/>
          <w:divBdr>
            <w:top w:val="none" w:sz="0" w:space="0" w:color="auto"/>
            <w:left w:val="none" w:sz="0" w:space="0" w:color="auto"/>
            <w:bottom w:val="none" w:sz="0" w:space="0" w:color="auto"/>
            <w:right w:val="none" w:sz="0" w:space="0" w:color="auto"/>
          </w:divBdr>
        </w:div>
        <w:div w:id="1682975622">
          <w:marLeft w:val="0"/>
          <w:marRight w:val="0"/>
          <w:marTop w:val="0"/>
          <w:marBottom w:val="0"/>
          <w:divBdr>
            <w:top w:val="none" w:sz="0" w:space="0" w:color="auto"/>
            <w:left w:val="none" w:sz="0" w:space="0" w:color="auto"/>
            <w:bottom w:val="none" w:sz="0" w:space="0" w:color="auto"/>
            <w:right w:val="none" w:sz="0" w:space="0" w:color="auto"/>
          </w:divBdr>
        </w:div>
        <w:div w:id="1530527816">
          <w:marLeft w:val="0"/>
          <w:marRight w:val="0"/>
          <w:marTop w:val="0"/>
          <w:marBottom w:val="0"/>
          <w:divBdr>
            <w:top w:val="none" w:sz="0" w:space="0" w:color="auto"/>
            <w:left w:val="none" w:sz="0" w:space="0" w:color="auto"/>
            <w:bottom w:val="none" w:sz="0" w:space="0" w:color="auto"/>
            <w:right w:val="none" w:sz="0" w:space="0" w:color="auto"/>
          </w:divBdr>
        </w:div>
        <w:div w:id="1123236166">
          <w:marLeft w:val="0"/>
          <w:marRight w:val="0"/>
          <w:marTop w:val="0"/>
          <w:marBottom w:val="0"/>
          <w:divBdr>
            <w:top w:val="none" w:sz="0" w:space="0" w:color="auto"/>
            <w:left w:val="none" w:sz="0" w:space="0" w:color="auto"/>
            <w:bottom w:val="none" w:sz="0" w:space="0" w:color="auto"/>
            <w:right w:val="none" w:sz="0" w:space="0" w:color="auto"/>
          </w:divBdr>
        </w:div>
        <w:div w:id="1531410773">
          <w:marLeft w:val="0"/>
          <w:marRight w:val="0"/>
          <w:marTop w:val="0"/>
          <w:marBottom w:val="0"/>
          <w:divBdr>
            <w:top w:val="none" w:sz="0" w:space="0" w:color="auto"/>
            <w:left w:val="none" w:sz="0" w:space="0" w:color="auto"/>
            <w:bottom w:val="none" w:sz="0" w:space="0" w:color="auto"/>
            <w:right w:val="none" w:sz="0" w:space="0" w:color="auto"/>
          </w:divBdr>
        </w:div>
        <w:div w:id="1654721153">
          <w:marLeft w:val="0"/>
          <w:marRight w:val="0"/>
          <w:marTop w:val="0"/>
          <w:marBottom w:val="0"/>
          <w:divBdr>
            <w:top w:val="none" w:sz="0" w:space="0" w:color="auto"/>
            <w:left w:val="none" w:sz="0" w:space="0" w:color="auto"/>
            <w:bottom w:val="none" w:sz="0" w:space="0" w:color="auto"/>
            <w:right w:val="none" w:sz="0" w:space="0" w:color="auto"/>
          </w:divBdr>
        </w:div>
        <w:div w:id="1933777726">
          <w:marLeft w:val="0"/>
          <w:marRight w:val="0"/>
          <w:marTop w:val="0"/>
          <w:marBottom w:val="0"/>
          <w:divBdr>
            <w:top w:val="none" w:sz="0" w:space="0" w:color="auto"/>
            <w:left w:val="none" w:sz="0" w:space="0" w:color="auto"/>
            <w:bottom w:val="none" w:sz="0" w:space="0" w:color="auto"/>
            <w:right w:val="none" w:sz="0" w:space="0" w:color="auto"/>
          </w:divBdr>
        </w:div>
        <w:div w:id="891844433">
          <w:marLeft w:val="0"/>
          <w:marRight w:val="0"/>
          <w:marTop w:val="0"/>
          <w:marBottom w:val="0"/>
          <w:divBdr>
            <w:top w:val="none" w:sz="0" w:space="0" w:color="auto"/>
            <w:left w:val="none" w:sz="0" w:space="0" w:color="auto"/>
            <w:bottom w:val="none" w:sz="0" w:space="0" w:color="auto"/>
            <w:right w:val="none" w:sz="0" w:space="0" w:color="auto"/>
          </w:divBdr>
        </w:div>
        <w:div w:id="145899098">
          <w:marLeft w:val="0"/>
          <w:marRight w:val="0"/>
          <w:marTop w:val="0"/>
          <w:marBottom w:val="0"/>
          <w:divBdr>
            <w:top w:val="none" w:sz="0" w:space="0" w:color="auto"/>
            <w:left w:val="none" w:sz="0" w:space="0" w:color="auto"/>
            <w:bottom w:val="none" w:sz="0" w:space="0" w:color="auto"/>
            <w:right w:val="none" w:sz="0" w:space="0" w:color="auto"/>
          </w:divBdr>
        </w:div>
        <w:div w:id="805898784">
          <w:marLeft w:val="0"/>
          <w:marRight w:val="0"/>
          <w:marTop w:val="0"/>
          <w:marBottom w:val="0"/>
          <w:divBdr>
            <w:top w:val="none" w:sz="0" w:space="0" w:color="auto"/>
            <w:left w:val="none" w:sz="0" w:space="0" w:color="auto"/>
            <w:bottom w:val="none" w:sz="0" w:space="0" w:color="auto"/>
            <w:right w:val="none" w:sz="0" w:space="0" w:color="auto"/>
          </w:divBdr>
        </w:div>
        <w:div w:id="98530814">
          <w:marLeft w:val="0"/>
          <w:marRight w:val="0"/>
          <w:marTop w:val="0"/>
          <w:marBottom w:val="0"/>
          <w:divBdr>
            <w:top w:val="none" w:sz="0" w:space="0" w:color="auto"/>
            <w:left w:val="none" w:sz="0" w:space="0" w:color="auto"/>
            <w:bottom w:val="none" w:sz="0" w:space="0" w:color="auto"/>
            <w:right w:val="none" w:sz="0" w:space="0" w:color="auto"/>
          </w:divBdr>
        </w:div>
        <w:div w:id="975909918">
          <w:marLeft w:val="0"/>
          <w:marRight w:val="0"/>
          <w:marTop w:val="0"/>
          <w:marBottom w:val="0"/>
          <w:divBdr>
            <w:top w:val="none" w:sz="0" w:space="0" w:color="auto"/>
            <w:left w:val="none" w:sz="0" w:space="0" w:color="auto"/>
            <w:bottom w:val="none" w:sz="0" w:space="0" w:color="auto"/>
            <w:right w:val="none" w:sz="0" w:space="0" w:color="auto"/>
          </w:divBdr>
        </w:div>
        <w:div w:id="188377562">
          <w:marLeft w:val="0"/>
          <w:marRight w:val="0"/>
          <w:marTop w:val="0"/>
          <w:marBottom w:val="0"/>
          <w:divBdr>
            <w:top w:val="none" w:sz="0" w:space="0" w:color="auto"/>
            <w:left w:val="none" w:sz="0" w:space="0" w:color="auto"/>
            <w:bottom w:val="none" w:sz="0" w:space="0" w:color="auto"/>
            <w:right w:val="none" w:sz="0" w:space="0" w:color="auto"/>
          </w:divBdr>
        </w:div>
        <w:div w:id="100491194">
          <w:marLeft w:val="0"/>
          <w:marRight w:val="0"/>
          <w:marTop w:val="0"/>
          <w:marBottom w:val="0"/>
          <w:divBdr>
            <w:top w:val="none" w:sz="0" w:space="0" w:color="auto"/>
            <w:left w:val="none" w:sz="0" w:space="0" w:color="auto"/>
            <w:bottom w:val="none" w:sz="0" w:space="0" w:color="auto"/>
            <w:right w:val="none" w:sz="0" w:space="0" w:color="auto"/>
          </w:divBdr>
        </w:div>
        <w:div w:id="2033190773">
          <w:marLeft w:val="0"/>
          <w:marRight w:val="0"/>
          <w:marTop w:val="0"/>
          <w:marBottom w:val="0"/>
          <w:divBdr>
            <w:top w:val="none" w:sz="0" w:space="0" w:color="auto"/>
            <w:left w:val="none" w:sz="0" w:space="0" w:color="auto"/>
            <w:bottom w:val="none" w:sz="0" w:space="0" w:color="auto"/>
            <w:right w:val="none" w:sz="0" w:space="0" w:color="auto"/>
          </w:divBdr>
        </w:div>
        <w:div w:id="198400802">
          <w:marLeft w:val="0"/>
          <w:marRight w:val="0"/>
          <w:marTop w:val="0"/>
          <w:marBottom w:val="0"/>
          <w:divBdr>
            <w:top w:val="none" w:sz="0" w:space="0" w:color="auto"/>
            <w:left w:val="none" w:sz="0" w:space="0" w:color="auto"/>
            <w:bottom w:val="none" w:sz="0" w:space="0" w:color="auto"/>
            <w:right w:val="none" w:sz="0" w:space="0" w:color="auto"/>
          </w:divBdr>
        </w:div>
        <w:div w:id="1202940921">
          <w:marLeft w:val="0"/>
          <w:marRight w:val="0"/>
          <w:marTop w:val="0"/>
          <w:marBottom w:val="0"/>
          <w:divBdr>
            <w:top w:val="none" w:sz="0" w:space="0" w:color="auto"/>
            <w:left w:val="none" w:sz="0" w:space="0" w:color="auto"/>
            <w:bottom w:val="none" w:sz="0" w:space="0" w:color="auto"/>
            <w:right w:val="none" w:sz="0" w:space="0" w:color="auto"/>
          </w:divBdr>
        </w:div>
        <w:div w:id="1168524414">
          <w:marLeft w:val="0"/>
          <w:marRight w:val="0"/>
          <w:marTop w:val="0"/>
          <w:marBottom w:val="0"/>
          <w:divBdr>
            <w:top w:val="none" w:sz="0" w:space="0" w:color="auto"/>
            <w:left w:val="none" w:sz="0" w:space="0" w:color="auto"/>
            <w:bottom w:val="none" w:sz="0" w:space="0" w:color="auto"/>
            <w:right w:val="none" w:sz="0" w:space="0" w:color="auto"/>
          </w:divBdr>
        </w:div>
      </w:divsChild>
    </w:div>
    <w:div w:id="861012336">
      <w:bodyDiv w:val="1"/>
      <w:marLeft w:val="0"/>
      <w:marRight w:val="0"/>
      <w:marTop w:val="0"/>
      <w:marBottom w:val="0"/>
      <w:divBdr>
        <w:top w:val="none" w:sz="0" w:space="0" w:color="auto"/>
        <w:left w:val="none" w:sz="0" w:space="0" w:color="auto"/>
        <w:bottom w:val="none" w:sz="0" w:space="0" w:color="auto"/>
        <w:right w:val="none" w:sz="0" w:space="0" w:color="auto"/>
      </w:divBdr>
    </w:div>
    <w:div w:id="921647963">
      <w:bodyDiv w:val="1"/>
      <w:marLeft w:val="0"/>
      <w:marRight w:val="0"/>
      <w:marTop w:val="0"/>
      <w:marBottom w:val="0"/>
      <w:divBdr>
        <w:top w:val="none" w:sz="0" w:space="0" w:color="auto"/>
        <w:left w:val="none" w:sz="0" w:space="0" w:color="auto"/>
        <w:bottom w:val="none" w:sz="0" w:space="0" w:color="auto"/>
        <w:right w:val="none" w:sz="0" w:space="0" w:color="auto"/>
      </w:divBdr>
      <w:divsChild>
        <w:div w:id="1467354775">
          <w:marLeft w:val="0"/>
          <w:marRight w:val="0"/>
          <w:marTop w:val="0"/>
          <w:marBottom w:val="0"/>
          <w:divBdr>
            <w:top w:val="none" w:sz="0" w:space="0" w:color="auto"/>
            <w:left w:val="none" w:sz="0" w:space="0" w:color="auto"/>
            <w:bottom w:val="none" w:sz="0" w:space="0" w:color="auto"/>
            <w:right w:val="none" w:sz="0" w:space="0" w:color="auto"/>
          </w:divBdr>
        </w:div>
        <w:div w:id="1057440008">
          <w:marLeft w:val="0"/>
          <w:marRight w:val="0"/>
          <w:marTop w:val="0"/>
          <w:marBottom w:val="0"/>
          <w:divBdr>
            <w:top w:val="none" w:sz="0" w:space="0" w:color="auto"/>
            <w:left w:val="none" w:sz="0" w:space="0" w:color="auto"/>
            <w:bottom w:val="none" w:sz="0" w:space="0" w:color="auto"/>
            <w:right w:val="none" w:sz="0" w:space="0" w:color="auto"/>
          </w:divBdr>
        </w:div>
        <w:div w:id="1729449931">
          <w:marLeft w:val="0"/>
          <w:marRight w:val="0"/>
          <w:marTop w:val="0"/>
          <w:marBottom w:val="0"/>
          <w:divBdr>
            <w:top w:val="none" w:sz="0" w:space="0" w:color="auto"/>
            <w:left w:val="none" w:sz="0" w:space="0" w:color="auto"/>
            <w:bottom w:val="none" w:sz="0" w:space="0" w:color="auto"/>
            <w:right w:val="none" w:sz="0" w:space="0" w:color="auto"/>
          </w:divBdr>
        </w:div>
      </w:divsChild>
    </w:div>
    <w:div w:id="932981759">
      <w:bodyDiv w:val="1"/>
      <w:marLeft w:val="0"/>
      <w:marRight w:val="0"/>
      <w:marTop w:val="0"/>
      <w:marBottom w:val="0"/>
      <w:divBdr>
        <w:top w:val="none" w:sz="0" w:space="0" w:color="auto"/>
        <w:left w:val="none" w:sz="0" w:space="0" w:color="auto"/>
        <w:bottom w:val="none" w:sz="0" w:space="0" w:color="auto"/>
        <w:right w:val="none" w:sz="0" w:space="0" w:color="auto"/>
      </w:divBdr>
    </w:div>
    <w:div w:id="1027175008">
      <w:bodyDiv w:val="1"/>
      <w:marLeft w:val="0"/>
      <w:marRight w:val="0"/>
      <w:marTop w:val="0"/>
      <w:marBottom w:val="0"/>
      <w:divBdr>
        <w:top w:val="none" w:sz="0" w:space="0" w:color="auto"/>
        <w:left w:val="none" w:sz="0" w:space="0" w:color="auto"/>
        <w:bottom w:val="none" w:sz="0" w:space="0" w:color="auto"/>
        <w:right w:val="none" w:sz="0" w:space="0" w:color="auto"/>
      </w:divBdr>
    </w:div>
    <w:div w:id="1029179861">
      <w:bodyDiv w:val="1"/>
      <w:marLeft w:val="0"/>
      <w:marRight w:val="0"/>
      <w:marTop w:val="0"/>
      <w:marBottom w:val="0"/>
      <w:divBdr>
        <w:top w:val="none" w:sz="0" w:space="0" w:color="auto"/>
        <w:left w:val="none" w:sz="0" w:space="0" w:color="auto"/>
        <w:bottom w:val="none" w:sz="0" w:space="0" w:color="auto"/>
        <w:right w:val="none" w:sz="0" w:space="0" w:color="auto"/>
      </w:divBdr>
    </w:div>
    <w:div w:id="1047802508">
      <w:bodyDiv w:val="1"/>
      <w:marLeft w:val="0"/>
      <w:marRight w:val="0"/>
      <w:marTop w:val="0"/>
      <w:marBottom w:val="0"/>
      <w:divBdr>
        <w:top w:val="none" w:sz="0" w:space="0" w:color="auto"/>
        <w:left w:val="none" w:sz="0" w:space="0" w:color="auto"/>
        <w:bottom w:val="none" w:sz="0" w:space="0" w:color="auto"/>
        <w:right w:val="none" w:sz="0" w:space="0" w:color="auto"/>
      </w:divBdr>
      <w:divsChild>
        <w:div w:id="413669471">
          <w:marLeft w:val="0"/>
          <w:marRight w:val="0"/>
          <w:marTop w:val="0"/>
          <w:marBottom w:val="0"/>
          <w:divBdr>
            <w:top w:val="none" w:sz="0" w:space="0" w:color="auto"/>
            <w:left w:val="none" w:sz="0" w:space="0" w:color="auto"/>
            <w:bottom w:val="none" w:sz="0" w:space="0" w:color="auto"/>
            <w:right w:val="none" w:sz="0" w:space="0" w:color="auto"/>
          </w:divBdr>
        </w:div>
        <w:div w:id="341246448">
          <w:marLeft w:val="0"/>
          <w:marRight w:val="0"/>
          <w:marTop w:val="0"/>
          <w:marBottom w:val="0"/>
          <w:divBdr>
            <w:top w:val="none" w:sz="0" w:space="0" w:color="auto"/>
            <w:left w:val="none" w:sz="0" w:space="0" w:color="auto"/>
            <w:bottom w:val="none" w:sz="0" w:space="0" w:color="auto"/>
            <w:right w:val="none" w:sz="0" w:space="0" w:color="auto"/>
          </w:divBdr>
        </w:div>
        <w:div w:id="1678389466">
          <w:marLeft w:val="0"/>
          <w:marRight w:val="0"/>
          <w:marTop w:val="0"/>
          <w:marBottom w:val="0"/>
          <w:divBdr>
            <w:top w:val="none" w:sz="0" w:space="0" w:color="auto"/>
            <w:left w:val="none" w:sz="0" w:space="0" w:color="auto"/>
            <w:bottom w:val="none" w:sz="0" w:space="0" w:color="auto"/>
            <w:right w:val="none" w:sz="0" w:space="0" w:color="auto"/>
          </w:divBdr>
        </w:div>
        <w:div w:id="871115972">
          <w:marLeft w:val="0"/>
          <w:marRight w:val="0"/>
          <w:marTop w:val="0"/>
          <w:marBottom w:val="0"/>
          <w:divBdr>
            <w:top w:val="none" w:sz="0" w:space="0" w:color="auto"/>
            <w:left w:val="none" w:sz="0" w:space="0" w:color="auto"/>
            <w:bottom w:val="none" w:sz="0" w:space="0" w:color="auto"/>
            <w:right w:val="none" w:sz="0" w:space="0" w:color="auto"/>
          </w:divBdr>
        </w:div>
        <w:div w:id="1859343751">
          <w:marLeft w:val="0"/>
          <w:marRight w:val="0"/>
          <w:marTop w:val="0"/>
          <w:marBottom w:val="0"/>
          <w:divBdr>
            <w:top w:val="none" w:sz="0" w:space="0" w:color="auto"/>
            <w:left w:val="none" w:sz="0" w:space="0" w:color="auto"/>
            <w:bottom w:val="none" w:sz="0" w:space="0" w:color="auto"/>
            <w:right w:val="none" w:sz="0" w:space="0" w:color="auto"/>
          </w:divBdr>
        </w:div>
        <w:div w:id="766119531">
          <w:marLeft w:val="0"/>
          <w:marRight w:val="0"/>
          <w:marTop w:val="0"/>
          <w:marBottom w:val="0"/>
          <w:divBdr>
            <w:top w:val="none" w:sz="0" w:space="0" w:color="auto"/>
            <w:left w:val="none" w:sz="0" w:space="0" w:color="auto"/>
            <w:bottom w:val="none" w:sz="0" w:space="0" w:color="auto"/>
            <w:right w:val="none" w:sz="0" w:space="0" w:color="auto"/>
          </w:divBdr>
        </w:div>
        <w:div w:id="455949324">
          <w:marLeft w:val="0"/>
          <w:marRight w:val="0"/>
          <w:marTop w:val="0"/>
          <w:marBottom w:val="0"/>
          <w:divBdr>
            <w:top w:val="none" w:sz="0" w:space="0" w:color="auto"/>
            <w:left w:val="none" w:sz="0" w:space="0" w:color="auto"/>
            <w:bottom w:val="none" w:sz="0" w:space="0" w:color="auto"/>
            <w:right w:val="none" w:sz="0" w:space="0" w:color="auto"/>
          </w:divBdr>
        </w:div>
      </w:divsChild>
    </w:div>
    <w:div w:id="1105461406">
      <w:bodyDiv w:val="1"/>
      <w:marLeft w:val="0"/>
      <w:marRight w:val="0"/>
      <w:marTop w:val="0"/>
      <w:marBottom w:val="0"/>
      <w:divBdr>
        <w:top w:val="none" w:sz="0" w:space="0" w:color="auto"/>
        <w:left w:val="none" w:sz="0" w:space="0" w:color="auto"/>
        <w:bottom w:val="none" w:sz="0" w:space="0" w:color="auto"/>
        <w:right w:val="none" w:sz="0" w:space="0" w:color="auto"/>
      </w:divBdr>
    </w:div>
    <w:div w:id="1175808411">
      <w:bodyDiv w:val="1"/>
      <w:marLeft w:val="0"/>
      <w:marRight w:val="0"/>
      <w:marTop w:val="0"/>
      <w:marBottom w:val="0"/>
      <w:divBdr>
        <w:top w:val="none" w:sz="0" w:space="0" w:color="auto"/>
        <w:left w:val="none" w:sz="0" w:space="0" w:color="auto"/>
        <w:bottom w:val="none" w:sz="0" w:space="0" w:color="auto"/>
        <w:right w:val="none" w:sz="0" w:space="0" w:color="auto"/>
      </w:divBdr>
    </w:div>
    <w:div w:id="1180317658">
      <w:bodyDiv w:val="1"/>
      <w:marLeft w:val="0"/>
      <w:marRight w:val="0"/>
      <w:marTop w:val="0"/>
      <w:marBottom w:val="0"/>
      <w:divBdr>
        <w:top w:val="none" w:sz="0" w:space="0" w:color="auto"/>
        <w:left w:val="none" w:sz="0" w:space="0" w:color="auto"/>
        <w:bottom w:val="none" w:sz="0" w:space="0" w:color="auto"/>
        <w:right w:val="none" w:sz="0" w:space="0" w:color="auto"/>
      </w:divBdr>
      <w:divsChild>
        <w:div w:id="2122021599">
          <w:marLeft w:val="0"/>
          <w:marRight w:val="0"/>
          <w:marTop w:val="0"/>
          <w:marBottom w:val="0"/>
          <w:divBdr>
            <w:top w:val="none" w:sz="0" w:space="0" w:color="auto"/>
            <w:left w:val="none" w:sz="0" w:space="0" w:color="auto"/>
            <w:bottom w:val="none" w:sz="0" w:space="0" w:color="auto"/>
            <w:right w:val="none" w:sz="0" w:space="0" w:color="auto"/>
          </w:divBdr>
        </w:div>
        <w:div w:id="1862816350">
          <w:marLeft w:val="0"/>
          <w:marRight w:val="0"/>
          <w:marTop w:val="0"/>
          <w:marBottom w:val="0"/>
          <w:divBdr>
            <w:top w:val="none" w:sz="0" w:space="0" w:color="auto"/>
            <w:left w:val="none" w:sz="0" w:space="0" w:color="auto"/>
            <w:bottom w:val="none" w:sz="0" w:space="0" w:color="auto"/>
            <w:right w:val="none" w:sz="0" w:space="0" w:color="auto"/>
          </w:divBdr>
        </w:div>
        <w:div w:id="265432936">
          <w:marLeft w:val="0"/>
          <w:marRight w:val="0"/>
          <w:marTop w:val="0"/>
          <w:marBottom w:val="0"/>
          <w:divBdr>
            <w:top w:val="none" w:sz="0" w:space="0" w:color="auto"/>
            <w:left w:val="none" w:sz="0" w:space="0" w:color="auto"/>
            <w:bottom w:val="none" w:sz="0" w:space="0" w:color="auto"/>
            <w:right w:val="none" w:sz="0" w:space="0" w:color="auto"/>
          </w:divBdr>
        </w:div>
        <w:div w:id="1289823771">
          <w:marLeft w:val="0"/>
          <w:marRight w:val="0"/>
          <w:marTop w:val="0"/>
          <w:marBottom w:val="0"/>
          <w:divBdr>
            <w:top w:val="none" w:sz="0" w:space="0" w:color="auto"/>
            <w:left w:val="none" w:sz="0" w:space="0" w:color="auto"/>
            <w:bottom w:val="none" w:sz="0" w:space="0" w:color="auto"/>
            <w:right w:val="none" w:sz="0" w:space="0" w:color="auto"/>
          </w:divBdr>
        </w:div>
        <w:div w:id="1618829329">
          <w:marLeft w:val="0"/>
          <w:marRight w:val="0"/>
          <w:marTop w:val="0"/>
          <w:marBottom w:val="0"/>
          <w:divBdr>
            <w:top w:val="none" w:sz="0" w:space="0" w:color="auto"/>
            <w:left w:val="none" w:sz="0" w:space="0" w:color="auto"/>
            <w:bottom w:val="none" w:sz="0" w:space="0" w:color="auto"/>
            <w:right w:val="none" w:sz="0" w:space="0" w:color="auto"/>
          </w:divBdr>
        </w:div>
        <w:div w:id="318505183">
          <w:marLeft w:val="0"/>
          <w:marRight w:val="0"/>
          <w:marTop w:val="0"/>
          <w:marBottom w:val="0"/>
          <w:divBdr>
            <w:top w:val="none" w:sz="0" w:space="0" w:color="auto"/>
            <w:left w:val="none" w:sz="0" w:space="0" w:color="auto"/>
            <w:bottom w:val="none" w:sz="0" w:space="0" w:color="auto"/>
            <w:right w:val="none" w:sz="0" w:space="0" w:color="auto"/>
          </w:divBdr>
        </w:div>
        <w:div w:id="1943410974">
          <w:marLeft w:val="0"/>
          <w:marRight w:val="0"/>
          <w:marTop w:val="0"/>
          <w:marBottom w:val="0"/>
          <w:divBdr>
            <w:top w:val="none" w:sz="0" w:space="0" w:color="auto"/>
            <w:left w:val="none" w:sz="0" w:space="0" w:color="auto"/>
            <w:bottom w:val="none" w:sz="0" w:space="0" w:color="auto"/>
            <w:right w:val="none" w:sz="0" w:space="0" w:color="auto"/>
          </w:divBdr>
        </w:div>
        <w:div w:id="419446484">
          <w:marLeft w:val="0"/>
          <w:marRight w:val="0"/>
          <w:marTop w:val="0"/>
          <w:marBottom w:val="0"/>
          <w:divBdr>
            <w:top w:val="none" w:sz="0" w:space="0" w:color="auto"/>
            <w:left w:val="none" w:sz="0" w:space="0" w:color="auto"/>
            <w:bottom w:val="none" w:sz="0" w:space="0" w:color="auto"/>
            <w:right w:val="none" w:sz="0" w:space="0" w:color="auto"/>
          </w:divBdr>
        </w:div>
        <w:div w:id="1593708366">
          <w:marLeft w:val="0"/>
          <w:marRight w:val="0"/>
          <w:marTop w:val="0"/>
          <w:marBottom w:val="0"/>
          <w:divBdr>
            <w:top w:val="none" w:sz="0" w:space="0" w:color="auto"/>
            <w:left w:val="none" w:sz="0" w:space="0" w:color="auto"/>
            <w:bottom w:val="none" w:sz="0" w:space="0" w:color="auto"/>
            <w:right w:val="none" w:sz="0" w:space="0" w:color="auto"/>
          </w:divBdr>
        </w:div>
        <w:div w:id="951286492">
          <w:marLeft w:val="0"/>
          <w:marRight w:val="0"/>
          <w:marTop w:val="0"/>
          <w:marBottom w:val="0"/>
          <w:divBdr>
            <w:top w:val="none" w:sz="0" w:space="0" w:color="auto"/>
            <w:left w:val="none" w:sz="0" w:space="0" w:color="auto"/>
            <w:bottom w:val="none" w:sz="0" w:space="0" w:color="auto"/>
            <w:right w:val="none" w:sz="0" w:space="0" w:color="auto"/>
          </w:divBdr>
        </w:div>
        <w:div w:id="1878927428">
          <w:marLeft w:val="0"/>
          <w:marRight w:val="0"/>
          <w:marTop w:val="0"/>
          <w:marBottom w:val="0"/>
          <w:divBdr>
            <w:top w:val="none" w:sz="0" w:space="0" w:color="auto"/>
            <w:left w:val="none" w:sz="0" w:space="0" w:color="auto"/>
            <w:bottom w:val="none" w:sz="0" w:space="0" w:color="auto"/>
            <w:right w:val="none" w:sz="0" w:space="0" w:color="auto"/>
          </w:divBdr>
        </w:div>
        <w:div w:id="1046949790">
          <w:marLeft w:val="0"/>
          <w:marRight w:val="0"/>
          <w:marTop w:val="0"/>
          <w:marBottom w:val="0"/>
          <w:divBdr>
            <w:top w:val="none" w:sz="0" w:space="0" w:color="auto"/>
            <w:left w:val="none" w:sz="0" w:space="0" w:color="auto"/>
            <w:bottom w:val="none" w:sz="0" w:space="0" w:color="auto"/>
            <w:right w:val="none" w:sz="0" w:space="0" w:color="auto"/>
          </w:divBdr>
        </w:div>
        <w:div w:id="1696272415">
          <w:marLeft w:val="0"/>
          <w:marRight w:val="0"/>
          <w:marTop w:val="0"/>
          <w:marBottom w:val="0"/>
          <w:divBdr>
            <w:top w:val="none" w:sz="0" w:space="0" w:color="auto"/>
            <w:left w:val="none" w:sz="0" w:space="0" w:color="auto"/>
            <w:bottom w:val="none" w:sz="0" w:space="0" w:color="auto"/>
            <w:right w:val="none" w:sz="0" w:space="0" w:color="auto"/>
          </w:divBdr>
        </w:div>
        <w:div w:id="222984415">
          <w:marLeft w:val="0"/>
          <w:marRight w:val="0"/>
          <w:marTop w:val="0"/>
          <w:marBottom w:val="0"/>
          <w:divBdr>
            <w:top w:val="none" w:sz="0" w:space="0" w:color="auto"/>
            <w:left w:val="none" w:sz="0" w:space="0" w:color="auto"/>
            <w:bottom w:val="none" w:sz="0" w:space="0" w:color="auto"/>
            <w:right w:val="none" w:sz="0" w:space="0" w:color="auto"/>
          </w:divBdr>
        </w:div>
        <w:div w:id="604848905">
          <w:marLeft w:val="0"/>
          <w:marRight w:val="0"/>
          <w:marTop w:val="0"/>
          <w:marBottom w:val="0"/>
          <w:divBdr>
            <w:top w:val="none" w:sz="0" w:space="0" w:color="auto"/>
            <w:left w:val="none" w:sz="0" w:space="0" w:color="auto"/>
            <w:bottom w:val="none" w:sz="0" w:space="0" w:color="auto"/>
            <w:right w:val="none" w:sz="0" w:space="0" w:color="auto"/>
          </w:divBdr>
        </w:div>
        <w:div w:id="1370374329">
          <w:marLeft w:val="0"/>
          <w:marRight w:val="0"/>
          <w:marTop w:val="0"/>
          <w:marBottom w:val="0"/>
          <w:divBdr>
            <w:top w:val="none" w:sz="0" w:space="0" w:color="auto"/>
            <w:left w:val="none" w:sz="0" w:space="0" w:color="auto"/>
            <w:bottom w:val="none" w:sz="0" w:space="0" w:color="auto"/>
            <w:right w:val="none" w:sz="0" w:space="0" w:color="auto"/>
          </w:divBdr>
        </w:div>
        <w:div w:id="424881469">
          <w:marLeft w:val="0"/>
          <w:marRight w:val="0"/>
          <w:marTop w:val="0"/>
          <w:marBottom w:val="0"/>
          <w:divBdr>
            <w:top w:val="none" w:sz="0" w:space="0" w:color="auto"/>
            <w:left w:val="none" w:sz="0" w:space="0" w:color="auto"/>
            <w:bottom w:val="none" w:sz="0" w:space="0" w:color="auto"/>
            <w:right w:val="none" w:sz="0" w:space="0" w:color="auto"/>
          </w:divBdr>
        </w:div>
        <w:div w:id="589891872">
          <w:marLeft w:val="0"/>
          <w:marRight w:val="0"/>
          <w:marTop w:val="0"/>
          <w:marBottom w:val="0"/>
          <w:divBdr>
            <w:top w:val="none" w:sz="0" w:space="0" w:color="auto"/>
            <w:left w:val="none" w:sz="0" w:space="0" w:color="auto"/>
            <w:bottom w:val="none" w:sz="0" w:space="0" w:color="auto"/>
            <w:right w:val="none" w:sz="0" w:space="0" w:color="auto"/>
          </w:divBdr>
        </w:div>
        <w:div w:id="382097656">
          <w:marLeft w:val="0"/>
          <w:marRight w:val="0"/>
          <w:marTop w:val="0"/>
          <w:marBottom w:val="0"/>
          <w:divBdr>
            <w:top w:val="none" w:sz="0" w:space="0" w:color="auto"/>
            <w:left w:val="none" w:sz="0" w:space="0" w:color="auto"/>
            <w:bottom w:val="none" w:sz="0" w:space="0" w:color="auto"/>
            <w:right w:val="none" w:sz="0" w:space="0" w:color="auto"/>
          </w:divBdr>
        </w:div>
        <w:div w:id="954680863">
          <w:marLeft w:val="0"/>
          <w:marRight w:val="0"/>
          <w:marTop w:val="0"/>
          <w:marBottom w:val="0"/>
          <w:divBdr>
            <w:top w:val="none" w:sz="0" w:space="0" w:color="auto"/>
            <w:left w:val="none" w:sz="0" w:space="0" w:color="auto"/>
            <w:bottom w:val="none" w:sz="0" w:space="0" w:color="auto"/>
            <w:right w:val="none" w:sz="0" w:space="0" w:color="auto"/>
          </w:divBdr>
        </w:div>
        <w:div w:id="633753625">
          <w:marLeft w:val="0"/>
          <w:marRight w:val="0"/>
          <w:marTop w:val="0"/>
          <w:marBottom w:val="0"/>
          <w:divBdr>
            <w:top w:val="none" w:sz="0" w:space="0" w:color="auto"/>
            <w:left w:val="none" w:sz="0" w:space="0" w:color="auto"/>
            <w:bottom w:val="none" w:sz="0" w:space="0" w:color="auto"/>
            <w:right w:val="none" w:sz="0" w:space="0" w:color="auto"/>
          </w:divBdr>
        </w:div>
        <w:div w:id="2056348741">
          <w:marLeft w:val="0"/>
          <w:marRight w:val="0"/>
          <w:marTop w:val="0"/>
          <w:marBottom w:val="0"/>
          <w:divBdr>
            <w:top w:val="none" w:sz="0" w:space="0" w:color="auto"/>
            <w:left w:val="none" w:sz="0" w:space="0" w:color="auto"/>
            <w:bottom w:val="none" w:sz="0" w:space="0" w:color="auto"/>
            <w:right w:val="none" w:sz="0" w:space="0" w:color="auto"/>
          </w:divBdr>
        </w:div>
        <w:div w:id="1338339205">
          <w:marLeft w:val="0"/>
          <w:marRight w:val="0"/>
          <w:marTop w:val="0"/>
          <w:marBottom w:val="0"/>
          <w:divBdr>
            <w:top w:val="none" w:sz="0" w:space="0" w:color="auto"/>
            <w:left w:val="none" w:sz="0" w:space="0" w:color="auto"/>
            <w:bottom w:val="none" w:sz="0" w:space="0" w:color="auto"/>
            <w:right w:val="none" w:sz="0" w:space="0" w:color="auto"/>
          </w:divBdr>
        </w:div>
        <w:div w:id="1982732521">
          <w:marLeft w:val="0"/>
          <w:marRight w:val="0"/>
          <w:marTop w:val="0"/>
          <w:marBottom w:val="0"/>
          <w:divBdr>
            <w:top w:val="none" w:sz="0" w:space="0" w:color="auto"/>
            <w:left w:val="none" w:sz="0" w:space="0" w:color="auto"/>
            <w:bottom w:val="none" w:sz="0" w:space="0" w:color="auto"/>
            <w:right w:val="none" w:sz="0" w:space="0" w:color="auto"/>
          </w:divBdr>
        </w:div>
        <w:div w:id="761532429">
          <w:marLeft w:val="0"/>
          <w:marRight w:val="0"/>
          <w:marTop w:val="0"/>
          <w:marBottom w:val="0"/>
          <w:divBdr>
            <w:top w:val="none" w:sz="0" w:space="0" w:color="auto"/>
            <w:left w:val="none" w:sz="0" w:space="0" w:color="auto"/>
            <w:bottom w:val="none" w:sz="0" w:space="0" w:color="auto"/>
            <w:right w:val="none" w:sz="0" w:space="0" w:color="auto"/>
          </w:divBdr>
        </w:div>
        <w:div w:id="1246569359">
          <w:marLeft w:val="0"/>
          <w:marRight w:val="0"/>
          <w:marTop w:val="0"/>
          <w:marBottom w:val="0"/>
          <w:divBdr>
            <w:top w:val="none" w:sz="0" w:space="0" w:color="auto"/>
            <w:left w:val="none" w:sz="0" w:space="0" w:color="auto"/>
            <w:bottom w:val="none" w:sz="0" w:space="0" w:color="auto"/>
            <w:right w:val="none" w:sz="0" w:space="0" w:color="auto"/>
          </w:divBdr>
        </w:div>
      </w:divsChild>
    </w:div>
    <w:div w:id="1198161807">
      <w:bodyDiv w:val="1"/>
      <w:marLeft w:val="0"/>
      <w:marRight w:val="0"/>
      <w:marTop w:val="0"/>
      <w:marBottom w:val="0"/>
      <w:divBdr>
        <w:top w:val="none" w:sz="0" w:space="0" w:color="auto"/>
        <w:left w:val="none" w:sz="0" w:space="0" w:color="auto"/>
        <w:bottom w:val="none" w:sz="0" w:space="0" w:color="auto"/>
        <w:right w:val="none" w:sz="0" w:space="0" w:color="auto"/>
      </w:divBdr>
      <w:divsChild>
        <w:div w:id="930315953">
          <w:marLeft w:val="0"/>
          <w:marRight w:val="0"/>
          <w:marTop w:val="0"/>
          <w:marBottom w:val="0"/>
          <w:divBdr>
            <w:top w:val="none" w:sz="0" w:space="0" w:color="auto"/>
            <w:left w:val="none" w:sz="0" w:space="0" w:color="auto"/>
            <w:bottom w:val="none" w:sz="0" w:space="0" w:color="auto"/>
            <w:right w:val="none" w:sz="0" w:space="0" w:color="auto"/>
          </w:divBdr>
        </w:div>
        <w:div w:id="1957057152">
          <w:marLeft w:val="0"/>
          <w:marRight w:val="0"/>
          <w:marTop w:val="0"/>
          <w:marBottom w:val="0"/>
          <w:divBdr>
            <w:top w:val="none" w:sz="0" w:space="0" w:color="auto"/>
            <w:left w:val="none" w:sz="0" w:space="0" w:color="auto"/>
            <w:bottom w:val="none" w:sz="0" w:space="0" w:color="auto"/>
            <w:right w:val="none" w:sz="0" w:space="0" w:color="auto"/>
          </w:divBdr>
        </w:div>
        <w:div w:id="665212516">
          <w:marLeft w:val="0"/>
          <w:marRight w:val="0"/>
          <w:marTop w:val="0"/>
          <w:marBottom w:val="0"/>
          <w:divBdr>
            <w:top w:val="none" w:sz="0" w:space="0" w:color="auto"/>
            <w:left w:val="none" w:sz="0" w:space="0" w:color="auto"/>
            <w:bottom w:val="none" w:sz="0" w:space="0" w:color="auto"/>
            <w:right w:val="none" w:sz="0" w:space="0" w:color="auto"/>
          </w:divBdr>
        </w:div>
        <w:div w:id="1243099110">
          <w:marLeft w:val="0"/>
          <w:marRight w:val="0"/>
          <w:marTop w:val="0"/>
          <w:marBottom w:val="0"/>
          <w:divBdr>
            <w:top w:val="none" w:sz="0" w:space="0" w:color="auto"/>
            <w:left w:val="none" w:sz="0" w:space="0" w:color="auto"/>
            <w:bottom w:val="none" w:sz="0" w:space="0" w:color="auto"/>
            <w:right w:val="none" w:sz="0" w:space="0" w:color="auto"/>
          </w:divBdr>
        </w:div>
        <w:div w:id="687372647">
          <w:marLeft w:val="0"/>
          <w:marRight w:val="0"/>
          <w:marTop w:val="0"/>
          <w:marBottom w:val="0"/>
          <w:divBdr>
            <w:top w:val="none" w:sz="0" w:space="0" w:color="auto"/>
            <w:left w:val="none" w:sz="0" w:space="0" w:color="auto"/>
            <w:bottom w:val="none" w:sz="0" w:space="0" w:color="auto"/>
            <w:right w:val="none" w:sz="0" w:space="0" w:color="auto"/>
          </w:divBdr>
        </w:div>
        <w:div w:id="338390676">
          <w:marLeft w:val="0"/>
          <w:marRight w:val="0"/>
          <w:marTop w:val="0"/>
          <w:marBottom w:val="0"/>
          <w:divBdr>
            <w:top w:val="none" w:sz="0" w:space="0" w:color="auto"/>
            <w:left w:val="none" w:sz="0" w:space="0" w:color="auto"/>
            <w:bottom w:val="none" w:sz="0" w:space="0" w:color="auto"/>
            <w:right w:val="none" w:sz="0" w:space="0" w:color="auto"/>
          </w:divBdr>
        </w:div>
        <w:div w:id="1033574683">
          <w:marLeft w:val="0"/>
          <w:marRight w:val="0"/>
          <w:marTop w:val="0"/>
          <w:marBottom w:val="0"/>
          <w:divBdr>
            <w:top w:val="none" w:sz="0" w:space="0" w:color="auto"/>
            <w:left w:val="none" w:sz="0" w:space="0" w:color="auto"/>
            <w:bottom w:val="none" w:sz="0" w:space="0" w:color="auto"/>
            <w:right w:val="none" w:sz="0" w:space="0" w:color="auto"/>
          </w:divBdr>
        </w:div>
        <w:div w:id="581527886">
          <w:marLeft w:val="0"/>
          <w:marRight w:val="0"/>
          <w:marTop w:val="0"/>
          <w:marBottom w:val="0"/>
          <w:divBdr>
            <w:top w:val="none" w:sz="0" w:space="0" w:color="auto"/>
            <w:left w:val="none" w:sz="0" w:space="0" w:color="auto"/>
            <w:bottom w:val="none" w:sz="0" w:space="0" w:color="auto"/>
            <w:right w:val="none" w:sz="0" w:space="0" w:color="auto"/>
          </w:divBdr>
        </w:div>
        <w:div w:id="1985423840">
          <w:marLeft w:val="0"/>
          <w:marRight w:val="0"/>
          <w:marTop w:val="0"/>
          <w:marBottom w:val="0"/>
          <w:divBdr>
            <w:top w:val="none" w:sz="0" w:space="0" w:color="auto"/>
            <w:left w:val="none" w:sz="0" w:space="0" w:color="auto"/>
            <w:bottom w:val="none" w:sz="0" w:space="0" w:color="auto"/>
            <w:right w:val="none" w:sz="0" w:space="0" w:color="auto"/>
          </w:divBdr>
        </w:div>
        <w:div w:id="167867605">
          <w:marLeft w:val="0"/>
          <w:marRight w:val="0"/>
          <w:marTop w:val="0"/>
          <w:marBottom w:val="0"/>
          <w:divBdr>
            <w:top w:val="none" w:sz="0" w:space="0" w:color="auto"/>
            <w:left w:val="none" w:sz="0" w:space="0" w:color="auto"/>
            <w:bottom w:val="none" w:sz="0" w:space="0" w:color="auto"/>
            <w:right w:val="none" w:sz="0" w:space="0" w:color="auto"/>
          </w:divBdr>
        </w:div>
        <w:div w:id="853611908">
          <w:marLeft w:val="0"/>
          <w:marRight w:val="0"/>
          <w:marTop w:val="0"/>
          <w:marBottom w:val="0"/>
          <w:divBdr>
            <w:top w:val="none" w:sz="0" w:space="0" w:color="auto"/>
            <w:left w:val="none" w:sz="0" w:space="0" w:color="auto"/>
            <w:bottom w:val="none" w:sz="0" w:space="0" w:color="auto"/>
            <w:right w:val="none" w:sz="0" w:space="0" w:color="auto"/>
          </w:divBdr>
        </w:div>
        <w:div w:id="17510181">
          <w:marLeft w:val="0"/>
          <w:marRight w:val="0"/>
          <w:marTop w:val="0"/>
          <w:marBottom w:val="0"/>
          <w:divBdr>
            <w:top w:val="none" w:sz="0" w:space="0" w:color="auto"/>
            <w:left w:val="none" w:sz="0" w:space="0" w:color="auto"/>
            <w:bottom w:val="none" w:sz="0" w:space="0" w:color="auto"/>
            <w:right w:val="none" w:sz="0" w:space="0" w:color="auto"/>
          </w:divBdr>
        </w:div>
        <w:div w:id="979382817">
          <w:marLeft w:val="0"/>
          <w:marRight w:val="0"/>
          <w:marTop w:val="0"/>
          <w:marBottom w:val="0"/>
          <w:divBdr>
            <w:top w:val="none" w:sz="0" w:space="0" w:color="auto"/>
            <w:left w:val="none" w:sz="0" w:space="0" w:color="auto"/>
            <w:bottom w:val="none" w:sz="0" w:space="0" w:color="auto"/>
            <w:right w:val="none" w:sz="0" w:space="0" w:color="auto"/>
          </w:divBdr>
        </w:div>
        <w:div w:id="710417812">
          <w:marLeft w:val="0"/>
          <w:marRight w:val="0"/>
          <w:marTop w:val="0"/>
          <w:marBottom w:val="0"/>
          <w:divBdr>
            <w:top w:val="none" w:sz="0" w:space="0" w:color="auto"/>
            <w:left w:val="none" w:sz="0" w:space="0" w:color="auto"/>
            <w:bottom w:val="none" w:sz="0" w:space="0" w:color="auto"/>
            <w:right w:val="none" w:sz="0" w:space="0" w:color="auto"/>
          </w:divBdr>
        </w:div>
        <w:div w:id="1519150017">
          <w:marLeft w:val="0"/>
          <w:marRight w:val="0"/>
          <w:marTop w:val="0"/>
          <w:marBottom w:val="0"/>
          <w:divBdr>
            <w:top w:val="none" w:sz="0" w:space="0" w:color="auto"/>
            <w:left w:val="none" w:sz="0" w:space="0" w:color="auto"/>
            <w:bottom w:val="none" w:sz="0" w:space="0" w:color="auto"/>
            <w:right w:val="none" w:sz="0" w:space="0" w:color="auto"/>
          </w:divBdr>
        </w:div>
        <w:div w:id="217327229">
          <w:marLeft w:val="0"/>
          <w:marRight w:val="0"/>
          <w:marTop w:val="0"/>
          <w:marBottom w:val="0"/>
          <w:divBdr>
            <w:top w:val="none" w:sz="0" w:space="0" w:color="auto"/>
            <w:left w:val="none" w:sz="0" w:space="0" w:color="auto"/>
            <w:bottom w:val="none" w:sz="0" w:space="0" w:color="auto"/>
            <w:right w:val="none" w:sz="0" w:space="0" w:color="auto"/>
          </w:divBdr>
        </w:div>
        <w:div w:id="601449977">
          <w:marLeft w:val="0"/>
          <w:marRight w:val="0"/>
          <w:marTop w:val="0"/>
          <w:marBottom w:val="0"/>
          <w:divBdr>
            <w:top w:val="none" w:sz="0" w:space="0" w:color="auto"/>
            <w:left w:val="none" w:sz="0" w:space="0" w:color="auto"/>
            <w:bottom w:val="none" w:sz="0" w:space="0" w:color="auto"/>
            <w:right w:val="none" w:sz="0" w:space="0" w:color="auto"/>
          </w:divBdr>
        </w:div>
        <w:div w:id="504200772">
          <w:marLeft w:val="0"/>
          <w:marRight w:val="0"/>
          <w:marTop w:val="0"/>
          <w:marBottom w:val="0"/>
          <w:divBdr>
            <w:top w:val="none" w:sz="0" w:space="0" w:color="auto"/>
            <w:left w:val="none" w:sz="0" w:space="0" w:color="auto"/>
            <w:bottom w:val="none" w:sz="0" w:space="0" w:color="auto"/>
            <w:right w:val="none" w:sz="0" w:space="0" w:color="auto"/>
          </w:divBdr>
        </w:div>
        <w:div w:id="457190881">
          <w:marLeft w:val="0"/>
          <w:marRight w:val="0"/>
          <w:marTop w:val="0"/>
          <w:marBottom w:val="0"/>
          <w:divBdr>
            <w:top w:val="none" w:sz="0" w:space="0" w:color="auto"/>
            <w:left w:val="none" w:sz="0" w:space="0" w:color="auto"/>
            <w:bottom w:val="none" w:sz="0" w:space="0" w:color="auto"/>
            <w:right w:val="none" w:sz="0" w:space="0" w:color="auto"/>
          </w:divBdr>
        </w:div>
        <w:div w:id="952319474">
          <w:marLeft w:val="0"/>
          <w:marRight w:val="0"/>
          <w:marTop w:val="0"/>
          <w:marBottom w:val="0"/>
          <w:divBdr>
            <w:top w:val="none" w:sz="0" w:space="0" w:color="auto"/>
            <w:left w:val="none" w:sz="0" w:space="0" w:color="auto"/>
            <w:bottom w:val="none" w:sz="0" w:space="0" w:color="auto"/>
            <w:right w:val="none" w:sz="0" w:space="0" w:color="auto"/>
          </w:divBdr>
        </w:div>
        <w:div w:id="66151048">
          <w:marLeft w:val="0"/>
          <w:marRight w:val="0"/>
          <w:marTop w:val="0"/>
          <w:marBottom w:val="0"/>
          <w:divBdr>
            <w:top w:val="none" w:sz="0" w:space="0" w:color="auto"/>
            <w:left w:val="none" w:sz="0" w:space="0" w:color="auto"/>
            <w:bottom w:val="none" w:sz="0" w:space="0" w:color="auto"/>
            <w:right w:val="none" w:sz="0" w:space="0" w:color="auto"/>
          </w:divBdr>
        </w:div>
        <w:div w:id="641467095">
          <w:marLeft w:val="0"/>
          <w:marRight w:val="0"/>
          <w:marTop w:val="0"/>
          <w:marBottom w:val="0"/>
          <w:divBdr>
            <w:top w:val="none" w:sz="0" w:space="0" w:color="auto"/>
            <w:left w:val="none" w:sz="0" w:space="0" w:color="auto"/>
            <w:bottom w:val="none" w:sz="0" w:space="0" w:color="auto"/>
            <w:right w:val="none" w:sz="0" w:space="0" w:color="auto"/>
          </w:divBdr>
        </w:div>
        <w:div w:id="17005443">
          <w:marLeft w:val="0"/>
          <w:marRight w:val="0"/>
          <w:marTop w:val="0"/>
          <w:marBottom w:val="0"/>
          <w:divBdr>
            <w:top w:val="none" w:sz="0" w:space="0" w:color="auto"/>
            <w:left w:val="none" w:sz="0" w:space="0" w:color="auto"/>
            <w:bottom w:val="none" w:sz="0" w:space="0" w:color="auto"/>
            <w:right w:val="none" w:sz="0" w:space="0" w:color="auto"/>
          </w:divBdr>
        </w:div>
        <w:div w:id="2044406562">
          <w:marLeft w:val="0"/>
          <w:marRight w:val="0"/>
          <w:marTop w:val="0"/>
          <w:marBottom w:val="0"/>
          <w:divBdr>
            <w:top w:val="none" w:sz="0" w:space="0" w:color="auto"/>
            <w:left w:val="none" w:sz="0" w:space="0" w:color="auto"/>
            <w:bottom w:val="none" w:sz="0" w:space="0" w:color="auto"/>
            <w:right w:val="none" w:sz="0" w:space="0" w:color="auto"/>
          </w:divBdr>
        </w:div>
        <w:div w:id="1339622535">
          <w:marLeft w:val="0"/>
          <w:marRight w:val="0"/>
          <w:marTop w:val="0"/>
          <w:marBottom w:val="0"/>
          <w:divBdr>
            <w:top w:val="none" w:sz="0" w:space="0" w:color="auto"/>
            <w:left w:val="none" w:sz="0" w:space="0" w:color="auto"/>
            <w:bottom w:val="none" w:sz="0" w:space="0" w:color="auto"/>
            <w:right w:val="none" w:sz="0" w:space="0" w:color="auto"/>
          </w:divBdr>
        </w:div>
      </w:divsChild>
    </w:div>
    <w:div w:id="1263337732">
      <w:bodyDiv w:val="1"/>
      <w:marLeft w:val="0"/>
      <w:marRight w:val="0"/>
      <w:marTop w:val="0"/>
      <w:marBottom w:val="0"/>
      <w:divBdr>
        <w:top w:val="none" w:sz="0" w:space="0" w:color="auto"/>
        <w:left w:val="none" w:sz="0" w:space="0" w:color="auto"/>
        <w:bottom w:val="none" w:sz="0" w:space="0" w:color="auto"/>
        <w:right w:val="none" w:sz="0" w:space="0" w:color="auto"/>
      </w:divBdr>
      <w:divsChild>
        <w:div w:id="566307589">
          <w:marLeft w:val="0"/>
          <w:marRight w:val="0"/>
          <w:marTop w:val="0"/>
          <w:marBottom w:val="0"/>
          <w:divBdr>
            <w:top w:val="none" w:sz="0" w:space="0" w:color="auto"/>
            <w:left w:val="none" w:sz="0" w:space="0" w:color="auto"/>
            <w:bottom w:val="none" w:sz="0" w:space="0" w:color="auto"/>
            <w:right w:val="none" w:sz="0" w:space="0" w:color="auto"/>
          </w:divBdr>
        </w:div>
        <w:div w:id="1690370068">
          <w:marLeft w:val="0"/>
          <w:marRight w:val="0"/>
          <w:marTop w:val="0"/>
          <w:marBottom w:val="0"/>
          <w:divBdr>
            <w:top w:val="none" w:sz="0" w:space="0" w:color="auto"/>
            <w:left w:val="none" w:sz="0" w:space="0" w:color="auto"/>
            <w:bottom w:val="none" w:sz="0" w:space="0" w:color="auto"/>
            <w:right w:val="none" w:sz="0" w:space="0" w:color="auto"/>
          </w:divBdr>
        </w:div>
        <w:div w:id="413669703">
          <w:marLeft w:val="0"/>
          <w:marRight w:val="0"/>
          <w:marTop w:val="0"/>
          <w:marBottom w:val="0"/>
          <w:divBdr>
            <w:top w:val="none" w:sz="0" w:space="0" w:color="auto"/>
            <w:left w:val="none" w:sz="0" w:space="0" w:color="auto"/>
            <w:bottom w:val="none" w:sz="0" w:space="0" w:color="auto"/>
            <w:right w:val="none" w:sz="0" w:space="0" w:color="auto"/>
          </w:divBdr>
        </w:div>
      </w:divsChild>
    </w:div>
    <w:div w:id="1269774236">
      <w:bodyDiv w:val="1"/>
      <w:marLeft w:val="0"/>
      <w:marRight w:val="0"/>
      <w:marTop w:val="0"/>
      <w:marBottom w:val="0"/>
      <w:divBdr>
        <w:top w:val="none" w:sz="0" w:space="0" w:color="auto"/>
        <w:left w:val="none" w:sz="0" w:space="0" w:color="auto"/>
        <w:bottom w:val="none" w:sz="0" w:space="0" w:color="auto"/>
        <w:right w:val="none" w:sz="0" w:space="0" w:color="auto"/>
      </w:divBdr>
    </w:div>
    <w:div w:id="1323192244">
      <w:bodyDiv w:val="1"/>
      <w:marLeft w:val="0"/>
      <w:marRight w:val="0"/>
      <w:marTop w:val="0"/>
      <w:marBottom w:val="0"/>
      <w:divBdr>
        <w:top w:val="none" w:sz="0" w:space="0" w:color="auto"/>
        <w:left w:val="none" w:sz="0" w:space="0" w:color="auto"/>
        <w:bottom w:val="none" w:sz="0" w:space="0" w:color="auto"/>
        <w:right w:val="none" w:sz="0" w:space="0" w:color="auto"/>
      </w:divBdr>
      <w:divsChild>
        <w:div w:id="638144286">
          <w:marLeft w:val="0"/>
          <w:marRight w:val="0"/>
          <w:marTop w:val="0"/>
          <w:marBottom w:val="0"/>
          <w:divBdr>
            <w:top w:val="none" w:sz="0" w:space="0" w:color="auto"/>
            <w:left w:val="none" w:sz="0" w:space="0" w:color="auto"/>
            <w:bottom w:val="none" w:sz="0" w:space="0" w:color="auto"/>
            <w:right w:val="none" w:sz="0" w:space="0" w:color="auto"/>
          </w:divBdr>
        </w:div>
        <w:div w:id="1295670451">
          <w:marLeft w:val="0"/>
          <w:marRight w:val="0"/>
          <w:marTop w:val="0"/>
          <w:marBottom w:val="0"/>
          <w:divBdr>
            <w:top w:val="none" w:sz="0" w:space="0" w:color="auto"/>
            <w:left w:val="none" w:sz="0" w:space="0" w:color="auto"/>
            <w:bottom w:val="none" w:sz="0" w:space="0" w:color="auto"/>
            <w:right w:val="none" w:sz="0" w:space="0" w:color="auto"/>
          </w:divBdr>
        </w:div>
        <w:div w:id="1837072271">
          <w:marLeft w:val="0"/>
          <w:marRight w:val="0"/>
          <w:marTop w:val="0"/>
          <w:marBottom w:val="0"/>
          <w:divBdr>
            <w:top w:val="none" w:sz="0" w:space="0" w:color="auto"/>
            <w:left w:val="none" w:sz="0" w:space="0" w:color="auto"/>
            <w:bottom w:val="none" w:sz="0" w:space="0" w:color="auto"/>
            <w:right w:val="none" w:sz="0" w:space="0" w:color="auto"/>
          </w:divBdr>
        </w:div>
      </w:divsChild>
    </w:div>
    <w:div w:id="1337685464">
      <w:bodyDiv w:val="1"/>
      <w:marLeft w:val="0"/>
      <w:marRight w:val="0"/>
      <w:marTop w:val="0"/>
      <w:marBottom w:val="0"/>
      <w:divBdr>
        <w:top w:val="none" w:sz="0" w:space="0" w:color="auto"/>
        <w:left w:val="none" w:sz="0" w:space="0" w:color="auto"/>
        <w:bottom w:val="none" w:sz="0" w:space="0" w:color="auto"/>
        <w:right w:val="none" w:sz="0" w:space="0" w:color="auto"/>
      </w:divBdr>
    </w:div>
    <w:div w:id="143401310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84">
          <w:marLeft w:val="0"/>
          <w:marRight w:val="0"/>
          <w:marTop w:val="0"/>
          <w:marBottom w:val="0"/>
          <w:divBdr>
            <w:top w:val="none" w:sz="0" w:space="0" w:color="auto"/>
            <w:left w:val="none" w:sz="0" w:space="0" w:color="auto"/>
            <w:bottom w:val="none" w:sz="0" w:space="0" w:color="auto"/>
            <w:right w:val="none" w:sz="0" w:space="0" w:color="auto"/>
          </w:divBdr>
        </w:div>
        <w:div w:id="413018754">
          <w:marLeft w:val="0"/>
          <w:marRight w:val="0"/>
          <w:marTop w:val="0"/>
          <w:marBottom w:val="0"/>
          <w:divBdr>
            <w:top w:val="none" w:sz="0" w:space="0" w:color="auto"/>
            <w:left w:val="none" w:sz="0" w:space="0" w:color="auto"/>
            <w:bottom w:val="none" w:sz="0" w:space="0" w:color="auto"/>
            <w:right w:val="none" w:sz="0" w:space="0" w:color="auto"/>
          </w:divBdr>
        </w:div>
        <w:div w:id="1332295936">
          <w:marLeft w:val="0"/>
          <w:marRight w:val="0"/>
          <w:marTop w:val="0"/>
          <w:marBottom w:val="0"/>
          <w:divBdr>
            <w:top w:val="none" w:sz="0" w:space="0" w:color="auto"/>
            <w:left w:val="none" w:sz="0" w:space="0" w:color="auto"/>
            <w:bottom w:val="none" w:sz="0" w:space="0" w:color="auto"/>
            <w:right w:val="none" w:sz="0" w:space="0" w:color="auto"/>
          </w:divBdr>
        </w:div>
      </w:divsChild>
    </w:div>
    <w:div w:id="1488743426">
      <w:bodyDiv w:val="1"/>
      <w:marLeft w:val="0"/>
      <w:marRight w:val="0"/>
      <w:marTop w:val="0"/>
      <w:marBottom w:val="0"/>
      <w:divBdr>
        <w:top w:val="none" w:sz="0" w:space="0" w:color="auto"/>
        <w:left w:val="none" w:sz="0" w:space="0" w:color="auto"/>
        <w:bottom w:val="none" w:sz="0" w:space="0" w:color="auto"/>
        <w:right w:val="none" w:sz="0" w:space="0" w:color="auto"/>
      </w:divBdr>
      <w:divsChild>
        <w:div w:id="2074573592">
          <w:marLeft w:val="0"/>
          <w:marRight w:val="0"/>
          <w:marTop w:val="0"/>
          <w:marBottom w:val="0"/>
          <w:divBdr>
            <w:top w:val="none" w:sz="0" w:space="0" w:color="auto"/>
            <w:left w:val="none" w:sz="0" w:space="0" w:color="auto"/>
            <w:bottom w:val="none" w:sz="0" w:space="0" w:color="auto"/>
            <w:right w:val="none" w:sz="0" w:space="0" w:color="auto"/>
          </w:divBdr>
        </w:div>
        <w:div w:id="2135324971">
          <w:marLeft w:val="0"/>
          <w:marRight w:val="0"/>
          <w:marTop w:val="0"/>
          <w:marBottom w:val="0"/>
          <w:divBdr>
            <w:top w:val="none" w:sz="0" w:space="0" w:color="auto"/>
            <w:left w:val="none" w:sz="0" w:space="0" w:color="auto"/>
            <w:bottom w:val="none" w:sz="0" w:space="0" w:color="auto"/>
            <w:right w:val="none" w:sz="0" w:space="0" w:color="auto"/>
          </w:divBdr>
        </w:div>
        <w:div w:id="188881748">
          <w:marLeft w:val="0"/>
          <w:marRight w:val="0"/>
          <w:marTop w:val="0"/>
          <w:marBottom w:val="0"/>
          <w:divBdr>
            <w:top w:val="none" w:sz="0" w:space="0" w:color="auto"/>
            <w:left w:val="none" w:sz="0" w:space="0" w:color="auto"/>
            <w:bottom w:val="none" w:sz="0" w:space="0" w:color="auto"/>
            <w:right w:val="none" w:sz="0" w:space="0" w:color="auto"/>
          </w:divBdr>
        </w:div>
        <w:div w:id="1965453759">
          <w:marLeft w:val="0"/>
          <w:marRight w:val="0"/>
          <w:marTop w:val="0"/>
          <w:marBottom w:val="0"/>
          <w:divBdr>
            <w:top w:val="none" w:sz="0" w:space="0" w:color="auto"/>
            <w:left w:val="none" w:sz="0" w:space="0" w:color="auto"/>
            <w:bottom w:val="none" w:sz="0" w:space="0" w:color="auto"/>
            <w:right w:val="none" w:sz="0" w:space="0" w:color="auto"/>
          </w:divBdr>
        </w:div>
        <w:div w:id="1331983117">
          <w:marLeft w:val="0"/>
          <w:marRight w:val="0"/>
          <w:marTop w:val="0"/>
          <w:marBottom w:val="0"/>
          <w:divBdr>
            <w:top w:val="none" w:sz="0" w:space="0" w:color="auto"/>
            <w:left w:val="none" w:sz="0" w:space="0" w:color="auto"/>
            <w:bottom w:val="none" w:sz="0" w:space="0" w:color="auto"/>
            <w:right w:val="none" w:sz="0" w:space="0" w:color="auto"/>
          </w:divBdr>
        </w:div>
        <w:div w:id="1684044807">
          <w:marLeft w:val="0"/>
          <w:marRight w:val="0"/>
          <w:marTop w:val="0"/>
          <w:marBottom w:val="0"/>
          <w:divBdr>
            <w:top w:val="none" w:sz="0" w:space="0" w:color="auto"/>
            <w:left w:val="none" w:sz="0" w:space="0" w:color="auto"/>
            <w:bottom w:val="none" w:sz="0" w:space="0" w:color="auto"/>
            <w:right w:val="none" w:sz="0" w:space="0" w:color="auto"/>
          </w:divBdr>
        </w:div>
      </w:divsChild>
    </w:div>
    <w:div w:id="1519201810">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80019123">
      <w:bodyDiv w:val="1"/>
      <w:marLeft w:val="0"/>
      <w:marRight w:val="0"/>
      <w:marTop w:val="0"/>
      <w:marBottom w:val="0"/>
      <w:divBdr>
        <w:top w:val="none" w:sz="0" w:space="0" w:color="auto"/>
        <w:left w:val="none" w:sz="0" w:space="0" w:color="auto"/>
        <w:bottom w:val="none" w:sz="0" w:space="0" w:color="auto"/>
        <w:right w:val="none" w:sz="0" w:space="0" w:color="auto"/>
      </w:divBdr>
      <w:divsChild>
        <w:div w:id="492842825">
          <w:marLeft w:val="0"/>
          <w:marRight w:val="0"/>
          <w:marTop w:val="0"/>
          <w:marBottom w:val="0"/>
          <w:divBdr>
            <w:top w:val="none" w:sz="0" w:space="0" w:color="auto"/>
            <w:left w:val="none" w:sz="0" w:space="0" w:color="auto"/>
            <w:bottom w:val="none" w:sz="0" w:space="0" w:color="auto"/>
            <w:right w:val="none" w:sz="0" w:space="0" w:color="auto"/>
          </w:divBdr>
        </w:div>
        <w:div w:id="314649220">
          <w:marLeft w:val="0"/>
          <w:marRight w:val="0"/>
          <w:marTop w:val="0"/>
          <w:marBottom w:val="0"/>
          <w:divBdr>
            <w:top w:val="none" w:sz="0" w:space="0" w:color="auto"/>
            <w:left w:val="none" w:sz="0" w:space="0" w:color="auto"/>
            <w:bottom w:val="none" w:sz="0" w:space="0" w:color="auto"/>
            <w:right w:val="none" w:sz="0" w:space="0" w:color="auto"/>
          </w:divBdr>
        </w:div>
        <w:div w:id="449053646">
          <w:marLeft w:val="0"/>
          <w:marRight w:val="0"/>
          <w:marTop w:val="0"/>
          <w:marBottom w:val="0"/>
          <w:divBdr>
            <w:top w:val="none" w:sz="0" w:space="0" w:color="auto"/>
            <w:left w:val="none" w:sz="0" w:space="0" w:color="auto"/>
            <w:bottom w:val="none" w:sz="0" w:space="0" w:color="auto"/>
            <w:right w:val="none" w:sz="0" w:space="0" w:color="auto"/>
          </w:divBdr>
        </w:div>
        <w:div w:id="1955794389">
          <w:marLeft w:val="0"/>
          <w:marRight w:val="0"/>
          <w:marTop w:val="0"/>
          <w:marBottom w:val="0"/>
          <w:divBdr>
            <w:top w:val="none" w:sz="0" w:space="0" w:color="auto"/>
            <w:left w:val="none" w:sz="0" w:space="0" w:color="auto"/>
            <w:bottom w:val="none" w:sz="0" w:space="0" w:color="auto"/>
            <w:right w:val="none" w:sz="0" w:space="0" w:color="auto"/>
          </w:divBdr>
        </w:div>
        <w:div w:id="1090200969">
          <w:marLeft w:val="0"/>
          <w:marRight w:val="0"/>
          <w:marTop w:val="0"/>
          <w:marBottom w:val="0"/>
          <w:divBdr>
            <w:top w:val="none" w:sz="0" w:space="0" w:color="auto"/>
            <w:left w:val="none" w:sz="0" w:space="0" w:color="auto"/>
            <w:bottom w:val="none" w:sz="0" w:space="0" w:color="auto"/>
            <w:right w:val="none" w:sz="0" w:space="0" w:color="auto"/>
          </w:divBdr>
        </w:div>
        <w:div w:id="78066817">
          <w:marLeft w:val="0"/>
          <w:marRight w:val="0"/>
          <w:marTop w:val="0"/>
          <w:marBottom w:val="0"/>
          <w:divBdr>
            <w:top w:val="none" w:sz="0" w:space="0" w:color="auto"/>
            <w:left w:val="none" w:sz="0" w:space="0" w:color="auto"/>
            <w:bottom w:val="none" w:sz="0" w:space="0" w:color="auto"/>
            <w:right w:val="none" w:sz="0" w:space="0" w:color="auto"/>
          </w:divBdr>
        </w:div>
      </w:divsChild>
    </w:div>
    <w:div w:id="1599681376">
      <w:bodyDiv w:val="1"/>
      <w:marLeft w:val="0"/>
      <w:marRight w:val="0"/>
      <w:marTop w:val="0"/>
      <w:marBottom w:val="0"/>
      <w:divBdr>
        <w:top w:val="none" w:sz="0" w:space="0" w:color="auto"/>
        <w:left w:val="none" w:sz="0" w:space="0" w:color="auto"/>
        <w:bottom w:val="none" w:sz="0" w:space="0" w:color="auto"/>
        <w:right w:val="none" w:sz="0" w:space="0" w:color="auto"/>
      </w:divBdr>
      <w:divsChild>
        <w:div w:id="1117916907">
          <w:marLeft w:val="0"/>
          <w:marRight w:val="0"/>
          <w:marTop w:val="0"/>
          <w:marBottom w:val="0"/>
          <w:divBdr>
            <w:top w:val="none" w:sz="0" w:space="0" w:color="auto"/>
            <w:left w:val="none" w:sz="0" w:space="0" w:color="auto"/>
            <w:bottom w:val="none" w:sz="0" w:space="0" w:color="auto"/>
            <w:right w:val="none" w:sz="0" w:space="0" w:color="auto"/>
          </w:divBdr>
        </w:div>
        <w:div w:id="1807238429">
          <w:marLeft w:val="0"/>
          <w:marRight w:val="0"/>
          <w:marTop w:val="0"/>
          <w:marBottom w:val="0"/>
          <w:divBdr>
            <w:top w:val="none" w:sz="0" w:space="0" w:color="auto"/>
            <w:left w:val="none" w:sz="0" w:space="0" w:color="auto"/>
            <w:bottom w:val="none" w:sz="0" w:space="0" w:color="auto"/>
            <w:right w:val="none" w:sz="0" w:space="0" w:color="auto"/>
          </w:divBdr>
        </w:div>
        <w:div w:id="378434808">
          <w:marLeft w:val="0"/>
          <w:marRight w:val="0"/>
          <w:marTop w:val="0"/>
          <w:marBottom w:val="0"/>
          <w:divBdr>
            <w:top w:val="none" w:sz="0" w:space="0" w:color="auto"/>
            <w:left w:val="none" w:sz="0" w:space="0" w:color="auto"/>
            <w:bottom w:val="none" w:sz="0" w:space="0" w:color="auto"/>
            <w:right w:val="none" w:sz="0" w:space="0" w:color="auto"/>
          </w:divBdr>
        </w:div>
        <w:div w:id="176162226">
          <w:marLeft w:val="0"/>
          <w:marRight w:val="0"/>
          <w:marTop w:val="0"/>
          <w:marBottom w:val="0"/>
          <w:divBdr>
            <w:top w:val="none" w:sz="0" w:space="0" w:color="auto"/>
            <w:left w:val="none" w:sz="0" w:space="0" w:color="auto"/>
            <w:bottom w:val="none" w:sz="0" w:space="0" w:color="auto"/>
            <w:right w:val="none" w:sz="0" w:space="0" w:color="auto"/>
          </w:divBdr>
        </w:div>
        <w:div w:id="197737782">
          <w:marLeft w:val="0"/>
          <w:marRight w:val="0"/>
          <w:marTop w:val="0"/>
          <w:marBottom w:val="0"/>
          <w:divBdr>
            <w:top w:val="none" w:sz="0" w:space="0" w:color="auto"/>
            <w:left w:val="none" w:sz="0" w:space="0" w:color="auto"/>
            <w:bottom w:val="none" w:sz="0" w:space="0" w:color="auto"/>
            <w:right w:val="none" w:sz="0" w:space="0" w:color="auto"/>
          </w:divBdr>
        </w:div>
      </w:divsChild>
    </w:div>
    <w:div w:id="1612085634">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51466444">
      <w:bodyDiv w:val="1"/>
      <w:marLeft w:val="0"/>
      <w:marRight w:val="0"/>
      <w:marTop w:val="0"/>
      <w:marBottom w:val="0"/>
      <w:divBdr>
        <w:top w:val="none" w:sz="0" w:space="0" w:color="auto"/>
        <w:left w:val="none" w:sz="0" w:space="0" w:color="auto"/>
        <w:bottom w:val="none" w:sz="0" w:space="0" w:color="auto"/>
        <w:right w:val="none" w:sz="0" w:space="0" w:color="auto"/>
      </w:divBdr>
    </w:div>
    <w:div w:id="1823111456">
      <w:bodyDiv w:val="1"/>
      <w:marLeft w:val="0"/>
      <w:marRight w:val="0"/>
      <w:marTop w:val="0"/>
      <w:marBottom w:val="0"/>
      <w:divBdr>
        <w:top w:val="none" w:sz="0" w:space="0" w:color="auto"/>
        <w:left w:val="none" w:sz="0" w:space="0" w:color="auto"/>
        <w:bottom w:val="none" w:sz="0" w:space="0" w:color="auto"/>
        <w:right w:val="none" w:sz="0" w:space="0" w:color="auto"/>
      </w:divBdr>
      <w:divsChild>
        <w:div w:id="130827647">
          <w:marLeft w:val="0"/>
          <w:marRight w:val="0"/>
          <w:marTop w:val="0"/>
          <w:marBottom w:val="0"/>
          <w:divBdr>
            <w:top w:val="none" w:sz="0" w:space="0" w:color="auto"/>
            <w:left w:val="none" w:sz="0" w:space="0" w:color="auto"/>
            <w:bottom w:val="none" w:sz="0" w:space="0" w:color="auto"/>
            <w:right w:val="none" w:sz="0" w:space="0" w:color="auto"/>
          </w:divBdr>
        </w:div>
        <w:div w:id="1200699012">
          <w:marLeft w:val="0"/>
          <w:marRight w:val="0"/>
          <w:marTop w:val="0"/>
          <w:marBottom w:val="0"/>
          <w:divBdr>
            <w:top w:val="none" w:sz="0" w:space="0" w:color="auto"/>
            <w:left w:val="none" w:sz="0" w:space="0" w:color="auto"/>
            <w:bottom w:val="none" w:sz="0" w:space="0" w:color="auto"/>
            <w:right w:val="none" w:sz="0" w:space="0" w:color="auto"/>
          </w:divBdr>
        </w:div>
      </w:divsChild>
    </w:div>
    <w:div w:id="1869174309">
      <w:bodyDiv w:val="1"/>
      <w:marLeft w:val="0"/>
      <w:marRight w:val="0"/>
      <w:marTop w:val="0"/>
      <w:marBottom w:val="0"/>
      <w:divBdr>
        <w:top w:val="none" w:sz="0" w:space="0" w:color="auto"/>
        <w:left w:val="none" w:sz="0" w:space="0" w:color="auto"/>
        <w:bottom w:val="none" w:sz="0" w:space="0" w:color="auto"/>
        <w:right w:val="none" w:sz="0" w:space="0" w:color="auto"/>
      </w:divBdr>
    </w:div>
    <w:div w:id="1918125345">
      <w:bodyDiv w:val="1"/>
      <w:marLeft w:val="0"/>
      <w:marRight w:val="0"/>
      <w:marTop w:val="0"/>
      <w:marBottom w:val="0"/>
      <w:divBdr>
        <w:top w:val="none" w:sz="0" w:space="0" w:color="auto"/>
        <w:left w:val="none" w:sz="0" w:space="0" w:color="auto"/>
        <w:bottom w:val="none" w:sz="0" w:space="0" w:color="auto"/>
        <w:right w:val="none" w:sz="0" w:space="0" w:color="auto"/>
      </w:divBdr>
      <w:divsChild>
        <w:div w:id="116534743">
          <w:marLeft w:val="0"/>
          <w:marRight w:val="0"/>
          <w:marTop w:val="0"/>
          <w:marBottom w:val="0"/>
          <w:divBdr>
            <w:top w:val="none" w:sz="0" w:space="0" w:color="auto"/>
            <w:left w:val="none" w:sz="0" w:space="0" w:color="auto"/>
            <w:bottom w:val="none" w:sz="0" w:space="0" w:color="auto"/>
            <w:right w:val="none" w:sz="0" w:space="0" w:color="auto"/>
          </w:divBdr>
        </w:div>
        <w:div w:id="430391069">
          <w:marLeft w:val="0"/>
          <w:marRight w:val="0"/>
          <w:marTop w:val="0"/>
          <w:marBottom w:val="0"/>
          <w:divBdr>
            <w:top w:val="none" w:sz="0" w:space="0" w:color="auto"/>
            <w:left w:val="none" w:sz="0" w:space="0" w:color="auto"/>
            <w:bottom w:val="none" w:sz="0" w:space="0" w:color="auto"/>
            <w:right w:val="none" w:sz="0" w:space="0" w:color="auto"/>
          </w:divBdr>
        </w:div>
        <w:div w:id="1227381288">
          <w:marLeft w:val="0"/>
          <w:marRight w:val="0"/>
          <w:marTop w:val="0"/>
          <w:marBottom w:val="0"/>
          <w:divBdr>
            <w:top w:val="none" w:sz="0" w:space="0" w:color="auto"/>
            <w:left w:val="none" w:sz="0" w:space="0" w:color="auto"/>
            <w:bottom w:val="none" w:sz="0" w:space="0" w:color="auto"/>
            <w:right w:val="none" w:sz="0" w:space="0" w:color="auto"/>
          </w:divBdr>
        </w:div>
        <w:div w:id="1287001700">
          <w:marLeft w:val="0"/>
          <w:marRight w:val="0"/>
          <w:marTop w:val="0"/>
          <w:marBottom w:val="0"/>
          <w:divBdr>
            <w:top w:val="none" w:sz="0" w:space="0" w:color="auto"/>
            <w:left w:val="none" w:sz="0" w:space="0" w:color="auto"/>
            <w:bottom w:val="none" w:sz="0" w:space="0" w:color="auto"/>
            <w:right w:val="none" w:sz="0" w:space="0" w:color="auto"/>
          </w:divBdr>
        </w:div>
        <w:div w:id="62918886">
          <w:marLeft w:val="0"/>
          <w:marRight w:val="0"/>
          <w:marTop w:val="0"/>
          <w:marBottom w:val="0"/>
          <w:divBdr>
            <w:top w:val="none" w:sz="0" w:space="0" w:color="auto"/>
            <w:left w:val="none" w:sz="0" w:space="0" w:color="auto"/>
            <w:bottom w:val="none" w:sz="0" w:space="0" w:color="auto"/>
            <w:right w:val="none" w:sz="0" w:space="0" w:color="auto"/>
          </w:divBdr>
        </w:div>
        <w:div w:id="1349016119">
          <w:marLeft w:val="0"/>
          <w:marRight w:val="0"/>
          <w:marTop w:val="0"/>
          <w:marBottom w:val="0"/>
          <w:divBdr>
            <w:top w:val="none" w:sz="0" w:space="0" w:color="auto"/>
            <w:left w:val="none" w:sz="0" w:space="0" w:color="auto"/>
            <w:bottom w:val="none" w:sz="0" w:space="0" w:color="auto"/>
            <w:right w:val="none" w:sz="0" w:space="0" w:color="auto"/>
          </w:divBdr>
        </w:div>
        <w:div w:id="351080260">
          <w:marLeft w:val="0"/>
          <w:marRight w:val="0"/>
          <w:marTop w:val="0"/>
          <w:marBottom w:val="0"/>
          <w:divBdr>
            <w:top w:val="none" w:sz="0" w:space="0" w:color="auto"/>
            <w:left w:val="none" w:sz="0" w:space="0" w:color="auto"/>
            <w:bottom w:val="none" w:sz="0" w:space="0" w:color="auto"/>
            <w:right w:val="none" w:sz="0" w:space="0" w:color="auto"/>
          </w:divBdr>
        </w:div>
        <w:div w:id="928539879">
          <w:marLeft w:val="0"/>
          <w:marRight w:val="0"/>
          <w:marTop w:val="0"/>
          <w:marBottom w:val="0"/>
          <w:divBdr>
            <w:top w:val="none" w:sz="0" w:space="0" w:color="auto"/>
            <w:left w:val="none" w:sz="0" w:space="0" w:color="auto"/>
            <w:bottom w:val="none" w:sz="0" w:space="0" w:color="auto"/>
            <w:right w:val="none" w:sz="0" w:space="0" w:color="auto"/>
          </w:divBdr>
        </w:div>
        <w:div w:id="418060311">
          <w:marLeft w:val="0"/>
          <w:marRight w:val="0"/>
          <w:marTop w:val="0"/>
          <w:marBottom w:val="0"/>
          <w:divBdr>
            <w:top w:val="none" w:sz="0" w:space="0" w:color="auto"/>
            <w:left w:val="none" w:sz="0" w:space="0" w:color="auto"/>
            <w:bottom w:val="none" w:sz="0" w:space="0" w:color="auto"/>
            <w:right w:val="none" w:sz="0" w:space="0" w:color="auto"/>
          </w:divBdr>
        </w:div>
        <w:div w:id="1037782281">
          <w:marLeft w:val="0"/>
          <w:marRight w:val="0"/>
          <w:marTop w:val="0"/>
          <w:marBottom w:val="0"/>
          <w:divBdr>
            <w:top w:val="none" w:sz="0" w:space="0" w:color="auto"/>
            <w:left w:val="none" w:sz="0" w:space="0" w:color="auto"/>
            <w:bottom w:val="none" w:sz="0" w:space="0" w:color="auto"/>
            <w:right w:val="none" w:sz="0" w:space="0" w:color="auto"/>
          </w:divBdr>
        </w:div>
        <w:div w:id="1733115760">
          <w:marLeft w:val="0"/>
          <w:marRight w:val="0"/>
          <w:marTop w:val="0"/>
          <w:marBottom w:val="0"/>
          <w:divBdr>
            <w:top w:val="none" w:sz="0" w:space="0" w:color="auto"/>
            <w:left w:val="none" w:sz="0" w:space="0" w:color="auto"/>
            <w:bottom w:val="none" w:sz="0" w:space="0" w:color="auto"/>
            <w:right w:val="none" w:sz="0" w:space="0" w:color="auto"/>
          </w:divBdr>
        </w:div>
        <w:div w:id="1420637765">
          <w:marLeft w:val="0"/>
          <w:marRight w:val="0"/>
          <w:marTop w:val="0"/>
          <w:marBottom w:val="0"/>
          <w:divBdr>
            <w:top w:val="none" w:sz="0" w:space="0" w:color="auto"/>
            <w:left w:val="none" w:sz="0" w:space="0" w:color="auto"/>
            <w:bottom w:val="none" w:sz="0" w:space="0" w:color="auto"/>
            <w:right w:val="none" w:sz="0" w:space="0" w:color="auto"/>
          </w:divBdr>
        </w:div>
        <w:div w:id="418597513">
          <w:marLeft w:val="0"/>
          <w:marRight w:val="0"/>
          <w:marTop w:val="0"/>
          <w:marBottom w:val="0"/>
          <w:divBdr>
            <w:top w:val="none" w:sz="0" w:space="0" w:color="auto"/>
            <w:left w:val="none" w:sz="0" w:space="0" w:color="auto"/>
            <w:bottom w:val="none" w:sz="0" w:space="0" w:color="auto"/>
            <w:right w:val="none" w:sz="0" w:space="0" w:color="auto"/>
          </w:divBdr>
        </w:div>
        <w:div w:id="189147644">
          <w:marLeft w:val="0"/>
          <w:marRight w:val="0"/>
          <w:marTop w:val="0"/>
          <w:marBottom w:val="0"/>
          <w:divBdr>
            <w:top w:val="none" w:sz="0" w:space="0" w:color="auto"/>
            <w:left w:val="none" w:sz="0" w:space="0" w:color="auto"/>
            <w:bottom w:val="none" w:sz="0" w:space="0" w:color="auto"/>
            <w:right w:val="none" w:sz="0" w:space="0" w:color="auto"/>
          </w:divBdr>
        </w:div>
        <w:div w:id="1012495117">
          <w:marLeft w:val="0"/>
          <w:marRight w:val="0"/>
          <w:marTop w:val="0"/>
          <w:marBottom w:val="0"/>
          <w:divBdr>
            <w:top w:val="none" w:sz="0" w:space="0" w:color="auto"/>
            <w:left w:val="none" w:sz="0" w:space="0" w:color="auto"/>
            <w:bottom w:val="none" w:sz="0" w:space="0" w:color="auto"/>
            <w:right w:val="none" w:sz="0" w:space="0" w:color="auto"/>
          </w:divBdr>
        </w:div>
      </w:divsChild>
    </w:div>
    <w:div w:id="1942033871">
      <w:bodyDiv w:val="1"/>
      <w:marLeft w:val="0"/>
      <w:marRight w:val="0"/>
      <w:marTop w:val="0"/>
      <w:marBottom w:val="0"/>
      <w:divBdr>
        <w:top w:val="none" w:sz="0" w:space="0" w:color="auto"/>
        <w:left w:val="none" w:sz="0" w:space="0" w:color="auto"/>
        <w:bottom w:val="none" w:sz="0" w:space="0" w:color="auto"/>
        <w:right w:val="none" w:sz="0" w:space="0" w:color="auto"/>
      </w:divBdr>
      <w:divsChild>
        <w:div w:id="1731683478">
          <w:marLeft w:val="0"/>
          <w:marRight w:val="0"/>
          <w:marTop w:val="0"/>
          <w:marBottom w:val="0"/>
          <w:divBdr>
            <w:top w:val="none" w:sz="0" w:space="0" w:color="auto"/>
            <w:left w:val="none" w:sz="0" w:space="0" w:color="auto"/>
            <w:bottom w:val="none" w:sz="0" w:space="0" w:color="auto"/>
            <w:right w:val="none" w:sz="0" w:space="0" w:color="auto"/>
          </w:divBdr>
        </w:div>
        <w:div w:id="5329500">
          <w:marLeft w:val="0"/>
          <w:marRight w:val="0"/>
          <w:marTop w:val="0"/>
          <w:marBottom w:val="0"/>
          <w:divBdr>
            <w:top w:val="none" w:sz="0" w:space="0" w:color="auto"/>
            <w:left w:val="none" w:sz="0" w:space="0" w:color="auto"/>
            <w:bottom w:val="none" w:sz="0" w:space="0" w:color="auto"/>
            <w:right w:val="none" w:sz="0" w:space="0" w:color="auto"/>
          </w:divBdr>
        </w:div>
        <w:div w:id="564492366">
          <w:marLeft w:val="0"/>
          <w:marRight w:val="0"/>
          <w:marTop w:val="0"/>
          <w:marBottom w:val="0"/>
          <w:divBdr>
            <w:top w:val="none" w:sz="0" w:space="0" w:color="auto"/>
            <w:left w:val="none" w:sz="0" w:space="0" w:color="auto"/>
            <w:bottom w:val="none" w:sz="0" w:space="0" w:color="auto"/>
            <w:right w:val="none" w:sz="0" w:space="0" w:color="auto"/>
          </w:divBdr>
        </w:div>
        <w:div w:id="1901595086">
          <w:marLeft w:val="0"/>
          <w:marRight w:val="0"/>
          <w:marTop w:val="0"/>
          <w:marBottom w:val="0"/>
          <w:divBdr>
            <w:top w:val="none" w:sz="0" w:space="0" w:color="auto"/>
            <w:left w:val="none" w:sz="0" w:space="0" w:color="auto"/>
            <w:bottom w:val="none" w:sz="0" w:space="0" w:color="auto"/>
            <w:right w:val="none" w:sz="0" w:space="0" w:color="auto"/>
          </w:divBdr>
        </w:div>
        <w:div w:id="663817788">
          <w:marLeft w:val="0"/>
          <w:marRight w:val="0"/>
          <w:marTop w:val="0"/>
          <w:marBottom w:val="0"/>
          <w:divBdr>
            <w:top w:val="none" w:sz="0" w:space="0" w:color="auto"/>
            <w:left w:val="none" w:sz="0" w:space="0" w:color="auto"/>
            <w:bottom w:val="none" w:sz="0" w:space="0" w:color="auto"/>
            <w:right w:val="none" w:sz="0" w:space="0" w:color="auto"/>
          </w:divBdr>
        </w:div>
        <w:div w:id="269355311">
          <w:marLeft w:val="0"/>
          <w:marRight w:val="0"/>
          <w:marTop w:val="0"/>
          <w:marBottom w:val="0"/>
          <w:divBdr>
            <w:top w:val="none" w:sz="0" w:space="0" w:color="auto"/>
            <w:left w:val="none" w:sz="0" w:space="0" w:color="auto"/>
            <w:bottom w:val="none" w:sz="0" w:space="0" w:color="auto"/>
            <w:right w:val="none" w:sz="0" w:space="0" w:color="auto"/>
          </w:divBdr>
        </w:div>
        <w:div w:id="1254632857">
          <w:marLeft w:val="0"/>
          <w:marRight w:val="0"/>
          <w:marTop w:val="0"/>
          <w:marBottom w:val="0"/>
          <w:divBdr>
            <w:top w:val="none" w:sz="0" w:space="0" w:color="auto"/>
            <w:left w:val="none" w:sz="0" w:space="0" w:color="auto"/>
            <w:bottom w:val="none" w:sz="0" w:space="0" w:color="auto"/>
            <w:right w:val="none" w:sz="0" w:space="0" w:color="auto"/>
          </w:divBdr>
        </w:div>
        <w:div w:id="1534657677">
          <w:marLeft w:val="0"/>
          <w:marRight w:val="0"/>
          <w:marTop w:val="0"/>
          <w:marBottom w:val="0"/>
          <w:divBdr>
            <w:top w:val="none" w:sz="0" w:space="0" w:color="auto"/>
            <w:left w:val="none" w:sz="0" w:space="0" w:color="auto"/>
            <w:bottom w:val="none" w:sz="0" w:space="0" w:color="auto"/>
            <w:right w:val="none" w:sz="0" w:space="0" w:color="auto"/>
          </w:divBdr>
        </w:div>
        <w:div w:id="303782305">
          <w:marLeft w:val="0"/>
          <w:marRight w:val="0"/>
          <w:marTop w:val="0"/>
          <w:marBottom w:val="0"/>
          <w:divBdr>
            <w:top w:val="none" w:sz="0" w:space="0" w:color="auto"/>
            <w:left w:val="none" w:sz="0" w:space="0" w:color="auto"/>
            <w:bottom w:val="none" w:sz="0" w:space="0" w:color="auto"/>
            <w:right w:val="none" w:sz="0" w:space="0" w:color="auto"/>
          </w:divBdr>
        </w:div>
        <w:div w:id="689572038">
          <w:marLeft w:val="0"/>
          <w:marRight w:val="0"/>
          <w:marTop w:val="0"/>
          <w:marBottom w:val="0"/>
          <w:divBdr>
            <w:top w:val="none" w:sz="0" w:space="0" w:color="auto"/>
            <w:left w:val="none" w:sz="0" w:space="0" w:color="auto"/>
            <w:bottom w:val="none" w:sz="0" w:space="0" w:color="auto"/>
            <w:right w:val="none" w:sz="0" w:space="0" w:color="auto"/>
          </w:divBdr>
        </w:div>
        <w:div w:id="606160863">
          <w:marLeft w:val="0"/>
          <w:marRight w:val="0"/>
          <w:marTop w:val="0"/>
          <w:marBottom w:val="0"/>
          <w:divBdr>
            <w:top w:val="none" w:sz="0" w:space="0" w:color="auto"/>
            <w:left w:val="none" w:sz="0" w:space="0" w:color="auto"/>
            <w:bottom w:val="none" w:sz="0" w:space="0" w:color="auto"/>
            <w:right w:val="none" w:sz="0" w:space="0" w:color="auto"/>
          </w:divBdr>
        </w:div>
        <w:div w:id="1476294769">
          <w:marLeft w:val="0"/>
          <w:marRight w:val="0"/>
          <w:marTop w:val="0"/>
          <w:marBottom w:val="0"/>
          <w:divBdr>
            <w:top w:val="none" w:sz="0" w:space="0" w:color="auto"/>
            <w:left w:val="none" w:sz="0" w:space="0" w:color="auto"/>
            <w:bottom w:val="none" w:sz="0" w:space="0" w:color="auto"/>
            <w:right w:val="none" w:sz="0" w:space="0" w:color="auto"/>
          </w:divBdr>
        </w:div>
        <w:div w:id="1017655742">
          <w:marLeft w:val="0"/>
          <w:marRight w:val="0"/>
          <w:marTop w:val="0"/>
          <w:marBottom w:val="0"/>
          <w:divBdr>
            <w:top w:val="none" w:sz="0" w:space="0" w:color="auto"/>
            <w:left w:val="none" w:sz="0" w:space="0" w:color="auto"/>
            <w:bottom w:val="none" w:sz="0" w:space="0" w:color="auto"/>
            <w:right w:val="none" w:sz="0" w:space="0" w:color="auto"/>
          </w:divBdr>
        </w:div>
        <w:div w:id="1604462062">
          <w:marLeft w:val="0"/>
          <w:marRight w:val="0"/>
          <w:marTop w:val="0"/>
          <w:marBottom w:val="0"/>
          <w:divBdr>
            <w:top w:val="none" w:sz="0" w:space="0" w:color="auto"/>
            <w:left w:val="none" w:sz="0" w:space="0" w:color="auto"/>
            <w:bottom w:val="none" w:sz="0" w:space="0" w:color="auto"/>
            <w:right w:val="none" w:sz="0" w:space="0" w:color="auto"/>
          </w:divBdr>
        </w:div>
        <w:div w:id="724374619">
          <w:marLeft w:val="0"/>
          <w:marRight w:val="0"/>
          <w:marTop w:val="0"/>
          <w:marBottom w:val="0"/>
          <w:divBdr>
            <w:top w:val="none" w:sz="0" w:space="0" w:color="auto"/>
            <w:left w:val="none" w:sz="0" w:space="0" w:color="auto"/>
            <w:bottom w:val="none" w:sz="0" w:space="0" w:color="auto"/>
            <w:right w:val="none" w:sz="0" w:space="0" w:color="auto"/>
          </w:divBdr>
        </w:div>
        <w:div w:id="79450189">
          <w:marLeft w:val="0"/>
          <w:marRight w:val="0"/>
          <w:marTop w:val="0"/>
          <w:marBottom w:val="0"/>
          <w:divBdr>
            <w:top w:val="none" w:sz="0" w:space="0" w:color="auto"/>
            <w:left w:val="none" w:sz="0" w:space="0" w:color="auto"/>
            <w:bottom w:val="none" w:sz="0" w:space="0" w:color="auto"/>
            <w:right w:val="none" w:sz="0" w:space="0" w:color="auto"/>
          </w:divBdr>
        </w:div>
        <w:div w:id="1163861459">
          <w:marLeft w:val="0"/>
          <w:marRight w:val="0"/>
          <w:marTop w:val="0"/>
          <w:marBottom w:val="0"/>
          <w:divBdr>
            <w:top w:val="none" w:sz="0" w:space="0" w:color="auto"/>
            <w:left w:val="none" w:sz="0" w:space="0" w:color="auto"/>
            <w:bottom w:val="none" w:sz="0" w:space="0" w:color="auto"/>
            <w:right w:val="none" w:sz="0" w:space="0" w:color="auto"/>
          </w:divBdr>
        </w:div>
        <w:div w:id="669404135">
          <w:marLeft w:val="0"/>
          <w:marRight w:val="0"/>
          <w:marTop w:val="0"/>
          <w:marBottom w:val="0"/>
          <w:divBdr>
            <w:top w:val="none" w:sz="0" w:space="0" w:color="auto"/>
            <w:left w:val="none" w:sz="0" w:space="0" w:color="auto"/>
            <w:bottom w:val="none" w:sz="0" w:space="0" w:color="auto"/>
            <w:right w:val="none" w:sz="0" w:space="0" w:color="auto"/>
          </w:divBdr>
        </w:div>
        <w:div w:id="1931959846">
          <w:marLeft w:val="0"/>
          <w:marRight w:val="0"/>
          <w:marTop w:val="0"/>
          <w:marBottom w:val="0"/>
          <w:divBdr>
            <w:top w:val="none" w:sz="0" w:space="0" w:color="auto"/>
            <w:left w:val="none" w:sz="0" w:space="0" w:color="auto"/>
            <w:bottom w:val="none" w:sz="0" w:space="0" w:color="auto"/>
            <w:right w:val="none" w:sz="0" w:space="0" w:color="auto"/>
          </w:divBdr>
        </w:div>
      </w:divsChild>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sChild>
        <w:div w:id="827743398">
          <w:marLeft w:val="0"/>
          <w:marRight w:val="0"/>
          <w:marTop w:val="0"/>
          <w:marBottom w:val="0"/>
          <w:divBdr>
            <w:top w:val="none" w:sz="0" w:space="0" w:color="auto"/>
            <w:left w:val="none" w:sz="0" w:space="0" w:color="auto"/>
            <w:bottom w:val="none" w:sz="0" w:space="0" w:color="auto"/>
            <w:right w:val="none" w:sz="0" w:space="0" w:color="auto"/>
          </w:divBdr>
        </w:div>
        <w:div w:id="1590239081">
          <w:marLeft w:val="0"/>
          <w:marRight w:val="0"/>
          <w:marTop w:val="0"/>
          <w:marBottom w:val="0"/>
          <w:divBdr>
            <w:top w:val="none" w:sz="0" w:space="0" w:color="auto"/>
            <w:left w:val="none" w:sz="0" w:space="0" w:color="auto"/>
            <w:bottom w:val="none" w:sz="0" w:space="0" w:color="auto"/>
            <w:right w:val="none" w:sz="0" w:space="0" w:color="auto"/>
          </w:divBdr>
        </w:div>
        <w:div w:id="99645135">
          <w:marLeft w:val="0"/>
          <w:marRight w:val="0"/>
          <w:marTop w:val="0"/>
          <w:marBottom w:val="0"/>
          <w:divBdr>
            <w:top w:val="none" w:sz="0" w:space="0" w:color="auto"/>
            <w:left w:val="none" w:sz="0" w:space="0" w:color="auto"/>
            <w:bottom w:val="none" w:sz="0" w:space="0" w:color="auto"/>
            <w:right w:val="none" w:sz="0" w:space="0" w:color="auto"/>
          </w:divBdr>
        </w:div>
        <w:div w:id="208150427">
          <w:marLeft w:val="0"/>
          <w:marRight w:val="0"/>
          <w:marTop w:val="0"/>
          <w:marBottom w:val="0"/>
          <w:divBdr>
            <w:top w:val="none" w:sz="0" w:space="0" w:color="auto"/>
            <w:left w:val="none" w:sz="0" w:space="0" w:color="auto"/>
            <w:bottom w:val="none" w:sz="0" w:space="0" w:color="auto"/>
            <w:right w:val="none" w:sz="0" w:space="0" w:color="auto"/>
          </w:divBdr>
        </w:div>
        <w:div w:id="496309436">
          <w:marLeft w:val="0"/>
          <w:marRight w:val="0"/>
          <w:marTop w:val="0"/>
          <w:marBottom w:val="0"/>
          <w:divBdr>
            <w:top w:val="none" w:sz="0" w:space="0" w:color="auto"/>
            <w:left w:val="none" w:sz="0" w:space="0" w:color="auto"/>
            <w:bottom w:val="none" w:sz="0" w:space="0" w:color="auto"/>
            <w:right w:val="none" w:sz="0" w:space="0" w:color="auto"/>
          </w:divBdr>
        </w:div>
        <w:div w:id="60057338">
          <w:marLeft w:val="0"/>
          <w:marRight w:val="0"/>
          <w:marTop w:val="0"/>
          <w:marBottom w:val="0"/>
          <w:divBdr>
            <w:top w:val="none" w:sz="0" w:space="0" w:color="auto"/>
            <w:left w:val="none" w:sz="0" w:space="0" w:color="auto"/>
            <w:bottom w:val="none" w:sz="0" w:space="0" w:color="auto"/>
            <w:right w:val="none" w:sz="0" w:space="0" w:color="auto"/>
          </w:divBdr>
        </w:div>
        <w:div w:id="644355245">
          <w:marLeft w:val="0"/>
          <w:marRight w:val="0"/>
          <w:marTop w:val="0"/>
          <w:marBottom w:val="0"/>
          <w:divBdr>
            <w:top w:val="none" w:sz="0" w:space="0" w:color="auto"/>
            <w:left w:val="none" w:sz="0" w:space="0" w:color="auto"/>
            <w:bottom w:val="none" w:sz="0" w:space="0" w:color="auto"/>
            <w:right w:val="none" w:sz="0" w:space="0" w:color="auto"/>
          </w:divBdr>
        </w:div>
        <w:div w:id="1057706274">
          <w:marLeft w:val="0"/>
          <w:marRight w:val="0"/>
          <w:marTop w:val="0"/>
          <w:marBottom w:val="0"/>
          <w:divBdr>
            <w:top w:val="none" w:sz="0" w:space="0" w:color="auto"/>
            <w:left w:val="none" w:sz="0" w:space="0" w:color="auto"/>
            <w:bottom w:val="none" w:sz="0" w:space="0" w:color="auto"/>
            <w:right w:val="none" w:sz="0" w:space="0" w:color="auto"/>
          </w:divBdr>
        </w:div>
        <w:div w:id="678705035">
          <w:marLeft w:val="0"/>
          <w:marRight w:val="0"/>
          <w:marTop w:val="0"/>
          <w:marBottom w:val="0"/>
          <w:divBdr>
            <w:top w:val="none" w:sz="0" w:space="0" w:color="auto"/>
            <w:left w:val="none" w:sz="0" w:space="0" w:color="auto"/>
            <w:bottom w:val="none" w:sz="0" w:space="0" w:color="auto"/>
            <w:right w:val="none" w:sz="0" w:space="0" w:color="auto"/>
          </w:divBdr>
        </w:div>
        <w:div w:id="1913735334">
          <w:marLeft w:val="0"/>
          <w:marRight w:val="0"/>
          <w:marTop w:val="0"/>
          <w:marBottom w:val="0"/>
          <w:divBdr>
            <w:top w:val="none" w:sz="0" w:space="0" w:color="auto"/>
            <w:left w:val="none" w:sz="0" w:space="0" w:color="auto"/>
            <w:bottom w:val="none" w:sz="0" w:space="0" w:color="auto"/>
            <w:right w:val="none" w:sz="0" w:space="0" w:color="auto"/>
          </w:divBdr>
        </w:div>
        <w:div w:id="884878882">
          <w:marLeft w:val="0"/>
          <w:marRight w:val="0"/>
          <w:marTop w:val="0"/>
          <w:marBottom w:val="0"/>
          <w:divBdr>
            <w:top w:val="none" w:sz="0" w:space="0" w:color="auto"/>
            <w:left w:val="none" w:sz="0" w:space="0" w:color="auto"/>
            <w:bottom w:val="none" w:sz="0" w:space="0" w:color="auto"/>
            <w:right w:val="none" w:sz="0" w:space="0" w:color="auto"/>
          </w:divBdr>
        </w:div>
      </w:divsChild>
    </w:div>
    <w:div w:id="2040666438">
      <w:bodyDiv w:val="1"/>
      <w:marLeft w:val="0"/>
      <w:marRight w:val="0"/>
      <w:marTop w:val="0"/>
      <w:marBottom w:val="0"/>
      <w:divBdr>
        <w:top w:val="none" w:sz="0" w:space="0" w:color="auto"/>
        <w:left w:val="none" w:sz="0" w:space="0" w:color="auto"/>
        <w:bottom w:val="none" w:sz="0" w:space="0" w:color="auto"/>
        <w:right w:val="none" w:sz="0" w:space="0" w:color="auto"/>
      </w:divBdr>
      <w:divsChild>
        <w:div w:id="268708076">
          <w:marLeft w:val="0"/>
          <w:marRight w:val="0"/>
          <w:marTop w:val="0"/>
          <w:marBottom w:val="0"/>
          <w:divBdr>
            <w:top w:val="none" w:sz="0" w:space="0" w:color="auto"/>
            <w:left w:val="none" w:sz="0" w:space="0" w:color="auto"/>
            <w:bottom w:val="none" w:sz="0" w:space="0" w:color="auto"/>
            <w:right w:val="none" w:sz="0" w:space="0" w:color="auto"/>
          </w:divBdr>
          <w:divsChild>
            <w:div w:id="1095512511">
              <w:marLeft w:val="0"/>
              <w:marRight w:val="0"/>
              <w:marTop w:val="0"/>
              <w:marBottom w:val="0"/>
              <w:divBdr>
                <w:top w:val="none" w:sz="0" w:space="0" w:color="auto"/>
                <w:left w:val="none" w:sz="0" w:space="0" w:color="auto"/>
                <w:bottom w:val="none" w:sz="0" w:space="0" w:color="auto"/>
                <w:right w:val="none" w:sz="0" w:space="0" w:color="auto"/>
              </w:divBdr>
              <w:divsChild>
                <w:div w:id="120733295">
                  <w:marLeft w:val="0"/>
                  <w:marRight w:val="0"/>
                  <w:marTop w:val="0"/>
                  <w:marBottom w:val="0"/>
                  <w:divBdr>
                    <w:top w:val="none" w:sz="0" w:space="0" w:color="auto"/>
                    <w:left w:val="none" w:sz="0" w:space="0" w:color="auto"/>
                    <w:bottom w:val="none" w:sz="0" w:space="0" w:color="auto"/>
                    <w:right w:val="none" w:sz="0" w:space="0" w:color="auto"/>
                  </w:divBdr>
                  <w:divsChild>
                    <w:div w:id="9913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45329">
      <w:bodyDiv w:val="1"/>
      <w:marLeft w:val="0"/>
      <w:marRight w:val="0"/>
      <w:marTop w:val="0"/>
      <w:marBottom w:val="0"/>
      <w:divBdr>
        <w:top w:val="none" w:sz="0" w:space="0" w:color="auto"/>
        <w:left w:val="none" w:sz="0" w:space="0" w:color="auto"/>
        <w:bottom w:val="none" w:sz="0" w:space="0" w:color="auto"/>
        <w:right w:val="none" w:sz="0" w:space="0" w:color="auto"/>
      </w:divBdr>
      <w:divsChild>
        <w:div w:id="1337345589">
          <w:marLeft w:val="0"/>
          <w:marRight w:val="0"/>
          <w:marTop w:val="0"/>
          <w:marBottom w:val="0"/>
          <w:divBdr>
            <w:top w:val="none" w:sz="0" w:space="0" w:color="auto"/>
            <w:left w:val="none" w:sz="0" w:space="0" w:color="auto"/>
            <w:bottom w:val="none" w:sz="0" w:space="0" w:color="auto"/>
            <w:right w:val="none" w:sz="0" w:space="0" w:color="auto"/>
          </w:divBdr>
          <w:divsChild>
            <w:div w:id="440953989">
              <w:marLeft w:val="0"/>
              <w:marRight w:val="0"/>
              <w:marTop w:val="0"/>
              <w:marBottom w:val="0"/>
              <w:divBdr>
                <w:top w:val="none" w:sz="0" w:space="0" w:color="auto"/>
                <w:left w:val="none" w:sz="0" w:space="0" w:color="auto"/>
                <w:bottom w:val="none" w:sz="0" w:space="0" w:color="auto"/>
                <w:right w:val="none" w:sz="0" w:space="0" w:color="auto"/>
              </w:divBdr>
              <w:divsChild>
                <w:div w:id="24059043">
                  <w:marLeft w:val="0"/>
                  <w:marRight w:val="0"/>
                  <w:marTop w:val="0"/>
                  <w:marBottom w:val="0"/>
                  <w:divBdr>
                    <w:top w:val="none" w:sz="0" w:space="0" w:color="auto"/>
                    <w:left w:val="none" w:sz="0" w:space="0" w:color="auto"/>
                    <w:bottom w:val="none" w:sz="0" w:space="0" w:color="auto"/>
                    <w:right w:val="none" w:sz="0" w:space="0" w:color="auto"/>
                  </w:divBdr>
                  <w:divsChild>
                    <w:div w:id="20320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20355">
      <w:bodyDiv w:val="1"/>
      <w:marLeft w:val="0"/>
      <w:marRight w:val="0"/>
      <w:marTop w:val="0"/>
      <w:marBottom w:val="0"/>
      <w:divBdr>
        <w:top w:val="none" w:sz="0" w:space="0" w:color="auto"/>
        <w:left w:val="none" w:sz="0" w:space="0" w:color="auto"/>
        <w:bottom w:val="none" w:sz="0" w:space="0" w:color="auto"/>
        <w:right w:val="none" w:sz="0" w:space="0" w:color="auto"/>
      </w:divBdr>
    </w:div>
    <w:div w:id="2117630893">
      <w:bodyDiv w:val="1"/>
      <w:marLeft w:val="0"/>
      <w:marRight w:val="0"/>
      <w:marTop w:val="0"/>
      <w:marBottom w:val="0"/>
      <w:divBdr>
        <w:top w:val="none" w:sz="0" w:space="0" w:color="auto"/>
        <w:left w:val="none" w:sz="0" w:space="0" w:color="auto"/>
        <w:bottom w:val="none" w:sz="0" w:space="0" w:color="auto"/>
        <w:right w:val="none" w:sz="0" w:space="0" w:color="auto"/>
      </w:divBdr>
      <w:divsChild>
        <w:div w:id="590086864">
          <w:marLeft w:val="0"/>
          <w:marRight w:val="0"/>
          <w:marTop w:val="0"/>
          <w:marBottom w:val="0"/>
          <w:divBdr>
            <w:top w:val="none" w:sz="0" w:space="0" w:color="auto"/>
            <w:left w:val="none" w:sz="0" w:space="0" w:color="auto"/>
            <w:bottom w:val="none" w:sz="0" w:space="0" w:color="auto"/>
            <w:right w:val="none" w:sz="0" w:space="0" w:color="auto"/>
          </w:divBdr>
        </w:div>
        <w:div w:id="2028436231">
          <w:marLeft w:val="0"/>
          <w:marRight w:val="0"/>
          <w:marTop w:val="0"/>
          <w:marBottom w:val="0"/>
          <w:divBdr>
            <w:top w:val="none" w:sz="0" w:space="0" w:color="auto"/>
            <w:left w:val="none" w:sz="0" w:space="0" w:color="auto"/>
            <w:bottom w:val="none" w:sz="0" w:space="0" w:color="auto"/>
            <w:right w:val="none" w:sz="0" w:space="0" w:color="auto"/>
          </w:divBdr>
        </w:div>
        <w:div w:id="1507675448">
          <w:marLeft w:val="0"/>
          <w:marRight w:val="0"/>
          <w:marTop w:val="0"/>
          <w:marBottom w:val="0"/>
          <w:divBdr>
            <w:top w:val="none" w:sz="0" w:space="0" w:color="auto"/>
            <w:left w:val="none" w:sz="0" w:space="0" w:color="auto"/>
            <w:bottom w:val="none" w:sz="0" w:space="0" w:color="auto"/>
            <w:right w:val="none" w:sz="0" w:space="0" w:color="auto"/>
          </w:divBdr>
        </w:div>
        <w:div w:id="1779134601">
          <w:marLeft w:val="0"/>
          <w:marRight w:val="0"/>
          <w:marTop w:val="0"/>
          <w:marBottom w:val="0"/>
          <w:divBdr>
            <w:top w:val="none" w:sz="0" w:space="0" w:color="auto"/>
            <w:left w:val="none" w:sz="0" w:space="0" w:color="auto"/>
            <w:bottom w:val="none" w:sz="0" w:space="0" w:color="auto"/>
            <w:right w:val="none" w:sz="0" w:space="0" w:color="auto"/>
          </w:divBdr>
        </w:div>
        <w:div w:id="1709988656">
          <w:marLeft w:val="0"/>
          <w:marRight w:val="0"/>
          <w:marTop w:val="0"/>
          <w:marBottom w:val="0"/>
          <w:divBdr>
            <w:top w:val="none" w:sz="0" w:space="0" w:color="auto"/>
            <w:left w:val="none" w:sz="0" w:space="0" w:color="auto"/>
            <w:bottom w:val="none" w:sz="0" w:space="0" w:color="auto"/>
            <w:right w:val="none" w:sz="0" w:space="0" w:color="auto"/>
          </w:divBdr>
        </w:div>
        <w:div w:id="1951932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irtrade.net/fileadmin/user_upload/content/2009/standards/documents/2015-03-30_PA_Cereals_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irtrade.net/fileadmin/user_upload/content/2009/standards/documents/2012-04-01_SP_Cereals_SPO.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trade.net/standards-work-in-progress.html?&amp;L=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russell@fairtrade.net" TargetMode="External"/><Relationship Id="rId4" Type="http://schemas.microsoft.com/office/2007/relationships/stylesWithEffects" Target="stylesWithEffects.xml"/><Relationship Id="rId9" Type="http://schemas.openxmlformats.org/officeDocument/2006/relationships/hyperlink" Target="mailto:l.russell@fairtrade.net" TargetMode="External"/><Relationship Id="rId14" Type="http://schemas.openxmlformats.org/officeDocument/2006/relationships/hyperlink" Target="http://www.fairtrade.net/fileadmin/user_upload/content/2009/standards/documents/generic-standards/2015-03-01_TS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SU%20Management\Templates\4_Consultation\4.1.1_Standards_Consultation-Document_2014-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6739D-ABCB-492E-9013-4071A0DC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4.1.1_Standards_Consultation-Document_2014-04-23.dotx</Template>
  <TotalTime>1</TotalTime>
  <Pages>14</Pages>
  <Words>4201</Words>
  <Characters>23952</Characters>
  <Application>Microsoft Office Word</Application>
  <DocSecurity>0</DocSecurity>
  <Lines>199</Lines>
  <Paragraphs>56</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6</vt:lpstr>
      <vt:lpstr>6</vt:lpstr>
      <vt:lpstr>6</vt:lpstr>
    </vt:vector>
  </TitlesOfParts>
  <Company>FLO</Company>
  <LinksUpToDate>false</LinksUpToDate>
  <CharactersWithSpaces>28097</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Lucy Russell</dc:creator>
  <cp:lastModifiedBy>Lucy Russell</cp:lastModifiedBy>
  <cp:revision>3</cp:revision>
  <cp:lastPrinted>2014-06-30T09:28:00Z</cp:lastPrinted>
  <dcterms:created xsi:type="dcterms:W3CDTF">2015-05-06T09:32:00Z</dcterms:created>
  <dcterms:modified xsi:type="dcterms:W3CDTF">2015-05-06T09:33:00Z</dcterms:modified>
</cp:coreProperties>
</file>